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4CEF4" w14:textId="77777777" w:rsidR="00892D91" w:rsidRPr="00AC1992" w:rsidRDefault="00892D91" w:rsidP="00892D91">
      <w:pPr>
        <w:pStyle w:val="Heading1"/>
        <w:spacing w:line="276" w:lineRule="auto"/>
        <w:jc w:val="center"/>
        <w:rPr>
          <w:rFonts w:ascii="Arial" w:eastAsia="Times New Roman" w:hAnsi="Arial" w:cs="Arial"/>
        </w:rPr>
      </w:pPr>
      <w:r w:rsidRPr="00AC1992">
        <w:rPr>
          <w:rFonts w:ascii="Arial" w:eastAsia="Times New Roman" w:hAnsi="Arial" w:cs="Arial"/>
        </w:rPr>
        <w:t>Audience Questions</w:t>
      </w:r>
    </w:p>
    <w:p w14:paraId="66AD5E67" w14:textId="411003BE" w:rsidR="00752311" w:rsidRPr="00752311" w:rsidRDefault="00752311" w:rsidP="00752311">
      <w:pPr>
        <w:pStyle w:val="my-0"/>
        <w:numPr>
          <w:ilvl w:val="0"/>
          <w:numId w:val="7"/>
        </w:numPr>
        <w:rPr>
          <w:rFonts w:ascii="Arial" w:hAnsi="Arial" w:cs="Arial"/>
        </w:rPr>
      </w:pPr>
      <w:r w:rsidRPr="00752311">
        <w:rPr>
          <w:rStyle w:val="Strong"/>
          <w:rFonts w:ascii="Arial" w:eastAsiaTheme="majorEastAsia" w:hAnsi="Arial" w:cs="Arial"/>
        </w:rPr>
        <w:t>How can this analysis help reduce production costs while maintaining quality standards?</w:t>
      </w:r>
      <w:r w:rsidR="000F0D2E">
        <w:rPr>
          <w:rStyle w:val="Strong"/>
          <w:rFonts w:ascii="Arial" w:eastAsiaTheme="majorEastAsia" w:hAnsi="Arial" w:cs="Arial"/>
        </w:rPr>
        <w:softHyphen/>
      </w:r>
      <w:r w:rsidRPr="00752311">
        <w:rPr>
          <w:rFonts w:ascii="Arial" w:hAnsi="Arial" w:cs="Arial"/>
        </w:rPr>
        <w:br/>
        <w:t>Predictive models enable early detection of quality issues, allowing proactive adjustments and reducing waste. This minimizes costly batch discards and lessens dependence on expensive expert tasters while maintaining consistent standards.</w:t>
      </w:r>
    </w:p>
    <w:p w14:paraId="240B8EE1" w14:textId="77777777" w:rsidR="00752311" w:rsidRPr="00752311" w:rsidRDefault="00752311" w:rsidP="00752311">
      <w:pPr>
        <w:pStyle w:val="my-0"/>
        <w:numPr>
          <w:ilvl w:val="0"/>
          <w:numId w:val="7"/>
        </w:numPr>
        <w:rPr>
          <w:rFonts w:ascii="Arial" w:hAnsi="Arial" w:cs="Arial"/>
        </w:rPr>
      </w:pPr>
      <w:r w:rsidRPr="00752311">
        <w:rPr>
          <w:rStyle w:val="Strong"/>
          <w:rFonts w:ascii="Arial" w:eastAsiaTheme="majorEastAsia" w:hAnsi="Arial" w:cs="Arial"/>
        </w:rPr>
        <w:t>What is the business impact of implementing predictive quality models in wine production?</w:t>
      </w:r>
      <w:r w:rsidRPr="00752311">
        <w:rPr>
          <w:rFonts w:ascii="Arial" w:hAnsi="Arial" w:cs="Arial"/>
        </w:rPr>
        <w:br/>
        <w:t>Predictive models transform quality control from reactive to proactive, reducing costs and time. They enable data-driven optimization, support experimentation, and help producers maintain consistent quality, improving competitiveness and customer satisfaction.</w:t>
      </w:r>
    </w:p>
    <w:p w14:paraId="6A751212" w14:textId="77777777" w:rsidR="00752311" w:rsidRPr="00752311" w:rsidRDefault="00752311" w:rsidP="00752311">
      <w:pPr>
        <w:pStyle w:val="my-0"/>
        <w:numPr>
          <w:ilvl w:val="0"/>
          <w:numId w:val="7"/>
        </w:numPr>
        <w:rPr>
          <w:rFonts w:ascii="Arial" w:hAnsi="Arial" w:cs="Arial"/>
        </w:rPr>
      </w:pPr>
      <w:r w:rsidRPr="00752311">
        <w:rPr>
          <w:rStyle w:val="Strong"/>
          <w:rFonts w:ascii="Arial" w:eastAsiaTheme="majorEastAsia" w:hAnsi="Arial" w:cs="Arial"/>
        </w:rPr>
        <w:t>How does this approach compare to traditional quality assessment methods in terms of accuracy and efficiency?</w:t>
      </w:r>
      <w:r w:rsidRPr="00752311">
        <w:rPr>
          <w:rFonts w:ascii="Arial" w:hAnsi="Arial" w:cs="Arial"/>
        </w:rPr>
        <w:br/>
        <w:t>Machine learning models provide objective, real-time quality assessment with higher accuracy and efficiency. Traditional methods are subjective, time-consuming, and resource-intensive, while predictive models enable continuous monitoring and early intervention.</w:t>
      </w:r>
    </w:p>
    <w:p w14:paraId="28432F8E" w14:textId="77777777" w:rsidR="00752311" w:rsidRPr="00752311" w:rsidRDefault="00752311" w:rsidP="00752311">
      <w:pPr>
        <w:pStyle w:val="my-0"/>
        <w:numPr>
          <w:ilvl w:val="0"/>
          <w:numId w:val="7"/>
        </w:numPr>
        <w:rPr>
          <w:rFonts w:ascii="Arial" w:hAnsi="Arial" w:cs="Arial"/>
        </w:rPr>
      </w:pPr>
      <w:r w:rsidRPr="00752311">
        <w:rPr>
          <w:rStyle w:val="Strong"/>
          <w:rFonts w:ascii="Arial" w:eastAsiaTheme="majorEastAsia" w:hAnsi="Arial" w:cs="Arial"/>
        </w:rPr>
        <w:t>What preprocessing steps were most critical for model performance, and how did feature scaling affect results?</w:t>
      </w:r>
      <w:r w:rsidRPr="00752311">
        <w:rPr>
          <w:rFonts w:ascii="Arial" w:hAnsi="Arial" w:cs="Arial"/>
        </w:rPr>
        <w:br/>
        <w:t>Combining datasets, adding wine type, handling missing values, and applying feature scaling were critical. Feature scaling ensured all variables contributed equally, improving linear model performance and preventing dominance by features with larger scales.</w:t>
      </w:r>
    </w:p>
    <w:p w14:paraId="34842D75" w14:textId="77777777" w:rsidR="00752311" w:rsidRPr="00752311" w:rsidRDefault="00752311" w:rsidP="00752311">
      <w:pPr>
        <w:pStyle w:val="my-0"/>
        <w:numPr>
          <w:ilvl w:val="0"/>
          <w:numId w:val="7"/>
        </w:numPr>
        <w:rPr>
          <w:rFonts w:ascii="Arial" w:hAnsi="Arial" w:cs="Arial"/>
        </w:rPr>
      </w:pPr>
      <w:r w:rsidRPr="00752311">
        <w:rPr>
          <w:rStyle w:val="Strong"/>
          <w:rFonts w:ascii="Arial" w:eastAsiaTheme="majorEastAsia" w:hAnsi="Arial" w:cs="Arial"/>
        </w:rPr>
        <w:t xml:space="preserve">How </w:t>
      </w:r>
      <w:proofErr w:type="gramStart"/>
      <w:r w:rsidRPr="00752311">
        <w:rPr>
          <w:rStyle w:val="Strong"/>
          <w:rFonts w:ascii="Arial" w:eastAsiaTheme="majorEastAsia" w:hAnsi="Arial" w:cs="Arial"/>
        </w:rPr>
        <w:t>is</w:t>
      </w:r>
      <w:proofErr w:type="gramEnd"/>
      <w:r w:rsidRPr="00752311">
        <w:rPr>
          <w:rStyle w:val="Strong"/>
          <w:rFonts w:ascii="Arial" w:eastAsiaTheme="majorEastAsia" w:hAnsi="Arial" w:cs="Arial"/>
        </w:rPr>
        <w:t xml:space="preserve"> the train-test split strategy chosen, and what validation techniques ensured model robustness?</w:t>
      </w:r>
      <w:r w:rsidRPr="00752311">
        <w:rPr>
          <w:rFonts w:ascii="Arial" w:hAnsi="Arial" w:cs="Arial"/>
        </w:rPr>
        <w:br/>
        <w:t>An 80-20 stratified train-test split preserved quality distribution. Cross-validation was used to ensure robust performance evaluation, prevent overfitting, and provide reliable model assessment across different data subsets for generalizability.</w:t>
      </w:r>
    </w:p>
    <w:p w14:paraId="4DD0B74C" w14:textId="77777777" w:rsidR="00752311" w:rsidRPr="00752311" w:rsidRDefault="00752311" w:rsidP="00752311">
      <w:pPr>
        <w:pStyle w:val="my-0"/>
        <w:numPr>
          <w:ilvl w:val="0"/>
          <w:numId w:val="7"/>
        </w:numPr>
        <w:rPr>
          <w:rFonts w:ascii="Arial" w:hAnsi="Arial" w:cs="Arial"/>
        </w:rPr>
      </w:pPr>
      <w:r w:rsidRPr="00752311">
        <w:rPr>
          <w:rStyle w:val="Strong"/>
          <w:rFonts w:ascii="Arial" w:eastAsiaTheme="majorEastAsia" w:hAnsi="Arial" w:cs="Arial"/>
        </w:rPr>
        <w:t>What feature engineering techniques could potentially improve model performance beyond the current 65% R² score?</w:t>
      </w:r>
      <w:r w:rsidRPr="00752311">
        <w:rPr>
          <w:rFonts w:ascii="Arial" w:hAnsi="Arial" w:cs="Arial"/>
        </w:rPr>
        <w:br/>
        <w:t>Interaction features, polynomial transformations, domain-specific ratios, and integrating external data like grape variety or vintage could improve performance. Advanced ensemble methods and temporal features may also enhance predictive accuracy.</w:t>
      </w:r>
    </w:p>
    <w:p w14:paraId="5B14B79F" w14:textId="77777777" w:rsidR="00752311" w:rsidRPr="00752311" w:rsidRDefault="00752311" w:rsidP="00752311">
      <w:pPr>
        <w:pStyle w:val="my-0"/>
        <w:numPr>
          <w:ilvl w:val="0"/>
          <w:numId w:val="7"/>
        </w:numPr>
        <w:rPr>
          <w:rFonts w:ascii="Arial" w:hAnsi="Arial" w:cs="Arial"/>
        </w:rPr>
      </w:pPr>
      <w:r w:rsidRPr="00752311">
        <w:rPr>
          <w:rStyle w:val="Strong"/>
          <w:rFonts w:ascii="Arial" w:eastAsiaTheme="majorEastAsia" w:hAnsi="Arial" w:cs="Arial"/>
        </w:rPr>
        <w:t>Why did Random Forest outperform Linear Regression, and what does this suggest about the underlying data relationships?</w:t>
      </w:r>
      <w:r w:rsidRPr="00752311">
        <w:rPr>
          <w:rFonts w:ascii="Arial" w:hAnsi="Arial" w:cs="Arial"/>
        </w:rPr>
        <w:br/>
        <w:t>Random Forest captured non-linear relationships and feature interactions missed by linear models. This suggests the data contains complex, non-linear patterns between physicochemical properties and wine quality, favoring ensemble approaches.</w:t>
      </w:r>
    </w:p>
    <w:p w14:paraId="44D546DF" w14:textId="77777777" w:rsidR="00752311" w:rsidRPr="00752311" w:rsidRDefault="00752311" w:rsidP="00752311">
      <w:pPr>
        <w:pStyle w:val="my-0"/>
        <w:numPr>
          <w:ilvl w:val="0"/>
          <w:numId w:val="7"/>
        </w:numPr>
        <w:rPr>
          <w:rFonts w:ascii="Arial" w:hAnsi="Arial" w:cs="Arial"/>
        </w:rPr>
      </w:pPr>
      <w:r w:rsidRPr="00752311">
        <w:rPr>
          <w:rStyle w:val="Strong"/>
          <w:rFonts w:ascii="Arial" w:eastAsiaTheme="majorEastAsia" w:hAnsi="Arial" w:cs="Arial"/>
        </w:rPr>
        <w:lastRenderedPageBreak/>
        <w:t>How were hyperparameters optimized for both models, and what cross-validation strategy was employed?</w:t>
      </w:r>
      <w:r w:rsidRPr="00752311">
        <w:rPr>
          <w:rFonts w:ascii="Arial" w:hAnsi="Arial" w:cs="Arial"/>
        </w:rPr>
        <w:br/>
        <w:t>Cross-validation was used for model evaluation, though specific optimization methods weren't detailed. Standard practice includes grid or random search with k-fold cross-validation to identify optimal hyperparameters and prevent overfitting.</w:t>
      </w:r>
    </w:p>
    <w:p w14:paraId="450CB95F" w14:textId="77777777" w:rsidR="00752311" w:rsidRPr="00752311" w:rsidRDefault="00752311" w:rsidP="00752311">
      <w:pPr>
        <w:pStyle w:val="my-0"/>
        <w:numPr>
          <w:ilvl w:val="0"/>
          <w:numId w:val="7"/>
        </w:numPr>
        <w:rPr>
          <w:rFonts w:ascii="Arial" w:hAnsi="Arial" w:cs="Arial"/>
        </w:rPr>
      </w:pPr>
      <w:r w:rsidRPr="00752311">
        <w:rPr>
          <w:rStyle w:val="Strong"/>
          <w:rFonts w:ascii="Arial" w:eastAsiaTheme="majorEastAsia" w:hAnsi="Arial" w:cs="Arial"/>
        </w:rPr>
        <w:t>What are the implications of the residual patterns observed in the linear regression analysis?</w:t>
      </w:r>
      <w:r w:rsidRPr="00752311">
        <w:rPr>
          <w:rFonts w:ascii="Arial" w:hAnsi="Arial" w:cs="Arial"/>
        </w:rPr>
        <w:br/>
        <w:t>Residuals were bell-shaped and centered at zero, indicating unbiased predictions. Most errors were within ±1, suggesting reasonable accuracy, but some outliers indicate linear models miss certain quality patterns, justifying ensemble methods.</w:t>
      </w:r>
    </w:p>
    <w:p w14:paraId="43DA3B19" w14:textId="2B25D37A" w:rsidR="00A00EB7" w:rsidRPr="00752311" w:rsidRDefault="00752311" w:rsidP="00752311">
      <w:pPr>
        <w:pStyle w:val="my-0"/>
        <w:numPr>
          <w:ilvl w:val="0"/>
          <w:numId w:val="7"/>
        </w:numPr>
        <w:rPr>
          <w:rFonts w:ascii="Arial" w:hAnsi="Arial" w:cs="Arial"/>
        </w:rPr>
      </w:pPr>
      <w:r w:rsidRPr="00752311">
        <w:rPr>
          <w:rStyle w:val="Strong"/>
          <w:rFonts w:ascii="Arial" w:eastAsiaTheme="majorEastAsia" w:hAnsi="Arial" w:cs="Arial"/>
        </w:rPr>
        <w:t>How can the model predictions be integrated into existing production workflows to achieve the primary objective of consistent quality improvement?</w:t>
      </w:r>
      <w:r w:rsidRPr="00752311">
        <w:rPr>
          <w:rFonts w:ascii="Arial" w:hAnsi="Arial" w:cs="Arial"/>
        </w:rPr>
        <w:br/>
        <w:t>Integrate predictive models with automated chemical analysis for real-time monitoring. Train staff on model interpretation, use predictions to guide production adjustments, and establish feedback loops for continuous quality optimization</w:t>
      </w:r>
    </w:p>
    <w:sectPr w:rsidR="00A00EB7" w:rsidRPr="0075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4E8"/>
    <w:multiLevelType w:val="multilevel"/>
    <w:tmpl w:val="90AC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86DFA"/>
    <w:multiLevelType w:val="multilevel"/>
    <w:tmpl w:val="C876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21E98"/>
    <w:multiLevelType w:val="multilevel"/>
    <w:tmpl w:val="B8D8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84D27"/>
    <w:multiLevelType w:val="hybridMultilevel"/>
    <w:tmpl w:val="634A6F4E"/>
    <w:lvl w:ilvl="0" w:tplc="C1F8C0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B4A418A"/>
    <w:multiLevelType w:val="multilevel"/>
    <w:tmpl w:val="2B2A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2766CB"/>
    <w:multiLevelType w:val="multilevel"/>
    <w:tmpl w:val="7AE2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BE3803"/>
    <w:multiLevelType w:val="hybridMultilevel"/>
    <w:tmpl w:val="BD365498"/>
    <w:lvl w:ilvl="0" w:tplc="22FEC4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79A91C62"/>
    <w:multiLevelType w:val="multilevel"/>
    <w:tmpl w:val="32C8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401351">
    <w:abstractNumId w:val="6"/>
  </w:num>
  <w:num w:numId="2" w16cid:durableId="813107709">
    <w:abstractNumId w:val="3"/>
  </w:num>
  <w:num w:numId="3" w16cid:durableId="1032920242">
    <w:abstractNumId w:val="0"/>
  </w:num>
  <w:num w:numId="4" w16cid:durableId="899484452">
    <w:abstractNumId w:val="7"/>
  </w:num>
  <w:num w:numId="5" w16cid:durableId="613368812">
    <w:abstractNumId w:val="4"/>
  </w:num>
  <w:num w:numId="6" w16cid:durableId="841629022">
    <w:abstractNumId w:val="2"/>
  </w:num>
  <w:num w:numId="7" w16cid:durableId="1922718475">
    <w:abstractNumId w:val="5"/>
  </w:num>
  <w:num w:numId="8" w16cid:durableId="269049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1"/>
    <w:rsid w:val="000F0D2E"/>
    <w:rsid w:val="001722DD"/>
    <w:rsid w:val="002478C0"/>
    <w:rsid w:val="003601C3"/>
    <w:rsid w:val="003C1189"/>
    <w:rsid w:val="004C0BA5"/>
    <w:rsid w:val="00665BA7"/>
    <w:rsid w:val="006837E5"/>
    <w:rsid w:val="006A5E5B"/>
    <w:rsid w:val="00752311"/>
    <w:rsid w:val="007A30D1"/>
    <w:rsid w:val="008737BB"/>
    <w:rsid w:val="00892D91"/>
    <w:rsid w:val="008B378B"/>
    <w:rsid w:val="009D5C57"/>
    <w:rsid w:val="00A00EB7"/>
    <w:rsid w:val="00AC5FEF"/>
    <w:rsid w:val="00B55BEA"/>
    <w:rsid w:val="00BA7F0C"/>
    <w:rsid w:val="00D913B4"/>
    <w:rsid w:val="00F0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5646"/>
  <w15:chartTrackingRefBased/>
  <w15:docId w15:val="{43923965-3D94-4970-8219-6653C832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3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3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0D1"/>
    <w:rPr>
      <w:rFonts w:eastAsiaTheme="majorEastAsia" w:cstheme="majorBidi"/>
      <w:color w:val="272727" w:themeColor="text1" w:themeTint="D8"/>
    </w:rPr>
  </w:style>
  <w:style w:type="paragraph" w:styleId="Title">
    <w:name w:val="Title"/>
    <w:basedOn w:val="Normal"/>
    <w:next w:val="Normal"/>
    <w:link w:val="TitleChar"/>
    <w:uiPriority w:val="10"/>
    <w:qFormat/>
    <w:rsid w:val="007A3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0D1"/>
    <w:pPr>
      <w:spacing w:before="160"/>
      <w:jc w:val="center"/>
    </w:pPr>
    <w:rPr>
      <w:i/>
      <w:iCs/>
      <w:color w:val="404040" w:themeColor="text1" w:themeTint="BF"/>
    </w:rPr>
  </w:style>
  <w:style w:type="character" w:customStyle="1" w:styleId="QuoteChar">
    <w:name w:val="Quote Char"/>
    <w:basedOn w:val="DefaultParagraphFont"/>
    <w:link w:val="Quote"/>
    <w:uiPriority w:val="29"/>
    <w:rsid w:val="007A30D1"/>
    <w:rPr>
      <w:i/>
      <w:iCs/>
      <w:color w:val="404040" w:themeColor="text1" w:themeTint="BF"/>
    </w:rPr>
  </w:style>
  <w:style w:type="paragraph" w:styleId="ListParagraph">
    <w:name w:val="List Paragraph"/>
    <w:basedOn w:val="Normal"/>
    <w:uiPriority w:val="34"/>
    <w:qFormat/>
    <w:rsid w:val="007A30D1"/>
    <w:pPr>
      <w:ind w:left="720"/>
      <w:contextualSpacing/>
    </w:pPr>
  </w:style>
  <w:style w:type="character" w:styleId="IntenseEmphasis">
    <w:name w:val="Intense Emphasis"/>
    <w:basedOn w:val="DefaultParagraphFont"/>
    <w:uiPriority w:val="21"/>
    <w:qFormat/>
    <w:rsid w:val="007A30D1"/>
    <w:rPr>
      <w:i/>
      <w:iCs/>
      <w:color w:val="0F4761" w:themeColor="accent1" w:themeShade="BF"/>
    </w:rPr>
  </w:style>
  <w:style w:type="paragraph" w:styleId="IntenseQuote">
    <w:name w:val="Intense Quote"/>
    <w:basedOn w:val="Normal"/>
    <w:next w:val="Normal"/>
    <w:link w:val="IntenseQuoteChar"/>
    <w:uiPriority w:val="30"/>
    <w:qFormat/>
    <w:rsid w:val="007A3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0D1"/>
    <w:rPr>
      <w:i/>
      <w:iCs/>
      <w:color w:val="0F4761" w:themeColor="accent1" w:themeShade="BF"/>
    </w:rPr>
  </w:style>
  <w:style w:type="character" w:styleId="IntenseReference">
    <w:name w:val="Intense Reference"/>
    <w:basedOn w:val="DefaultParagraphFont"/>
    <w:uiPriority w:val="32"/>
    <w:qFormat/>
    <w:rsid w:val="007A30D1"/>
    <w:rPr>
      <w:b/>
      <w:bCs/>
      <w:smallCaps/>
      <w:color w:val="0F4761" w:themeColor="accent1" w:themeShade="BF"/>
      <w:spacing w:val="5"/>
    </w:rPr>
  </w:style>
  <w:style w:type="paragraph" w:customStyle="1" w:styleId="my-0">
    <w:name w:val="my-0"/>
    <w:basedOn w:val="Normal"/>
    <w:rsid w:val="00892D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92D91"/>
    <w:rPr>
      <w:color w:val="0000FF"/>
      <w:u w:val="single"/>
    </w:rPr>
  </w:style>
  <w:style w:type="paragraph" w:styleId="NormalWeb">
    <w:name w:val="Normal (Web)"/>
    <w:basedOn w:val="Normal"/>
    <w:uiPriority w:val="99"/>
    <w:semiHidden/>
    <w:unhideWhenUsed/>
    <w:rsid w:val="00892D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2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135140">
      <w:bodyDiv w:val="1"/>
      <w:marLeft w:val="0"/>
      <w:marRight w:val="0"/>
      <w:marTop w:val="0"/>
      <w:marBottom w:val="0"/>
      <w:divBdr>
        <w:top w:val="none" w:sz="0" w:space="0" w:color="auto"/>
        <w:left w:val="none" w:sz="0" w:space="0" w:color="auto"/>
        <w:bottom w:val="none" w:sz="0" w:space="0" w:color="auto"/>
        <w:right w:val="none" w:sz="0" w:space="0" w:color="auto"/>
      </w:divBdr>
      <w:divsChild>
        <w:div w:id="533349978">
          <w:marLeft w:val="0"/>
          <w:marRight w:val="0"/>
          <w:marTop w:val="0"/>
          <w:marBottom w:val="0"/>
          <w:divBdr>
            <w:top w:val="none" w:sz="0" w:space="0" w:color="auto"/>
            <w:left w:val="none" w:sz="0" w:space="0" w:color="auto"/>
            <w:bottom w:val="none" w:sz="0" w:space="0" w:color="auto"/>
            <w:right w:val="none" w:sz="0" w:space="0" w:color="auto"/>
          </w:divBdr>
          <w:divsChild>
            <w:div w:id="4884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1710">
      <w:bodyDiv w:val="1"/>
      <w:marLeft w:val="0"/>
      <w:marRight w:val="0"/>
      <w:marTop w:val="0"/>
      <w:marBottom w:val="0"/>
      <w:divBdr>
        <w:top w:val="none" w:sz="0" w:space="0" w:color="auto"/>
        <w:left w:val="none" w:sz="0" w:space="0" w:color="auto"/>
        <w:bottom w:val="none" w:sz="0" w:space="0" w:color="auto"/>
        <w:right w:val="none" w:sz="0" w:space="0" w:color="auto"/>
      </w:divBdr>
      <w:divsChild>
        <w:div w:id="1577587909">
          <w:marLeft w:val="0"/>
          <w:marRight w:val="0"/>
          <w:marTop w:val="0"/>
          <w:marBottom w:val="0"/>
          <w:divBdr>
            <w:top w:val="none" w:sz="0" w:space="0" w:color="auto"/>
            <w:left w:val="none" w:sz="0" w:space="0" w:color="auto"/>
            <w:bottom w:val="none" w:sz="0" w:space="0" w:color="auto"/>
            <w:right w:val="none" w:sz="0" w:space="0" w:color="auto"/>
          </w:divBdr>
          <w:divsChild>
            <w:div w:id="9544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084">
      <w:bodyDiv w:val="1"/>
      <w:marLeft w:val="0"/>
      <w:marRight w:val="0"/>
      <w:marTop w:val="0"/>
      <w:marBottom w:val="0"/>
      <w:divBdr>
        <w:top w:val="none" w:sz="0" w:space="0" w:color="auto"/>
        <w:left w:val="none" w:sz="0" w:space="0" w:color="auto"/>
        <w:bottom w:val="none" w:sz="0" w:space="0" w:color="auto"/>
        <w:right w:val="none" w:sz="0" w:space="0" w:color="auto"/>
      </w:divBdr>
      <w:divsChild>
        <w:div w:id="2116050515">
          <w:marLeft w:val="0"/>
          <w:marRight w:val="0"/>
          <w:marTop w:val="0"/>
          <w:marBottom w:val="0"/>
          <w:divBdr>
            <w:top w:val="none" w:sz="0" w:space="0" w:color="auto"/>
            <w:left w:val="none" w:sz="0" w:space="0" w:color="auto"/>
            <w:bottom w:val="none" w:sz="0" w:space="0" w:color="auto"/>
            <w:right w:val="none" w:sz="0" w:space="0" w:color="auto"/>
          </w:divBdr>
          <w:divsChild>
            <w:div w:id="20136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14087">
      <w:bodyDiv w:val="1"/>
      <w:marLeft w:val="0"/>
      <w:marRight w:val="0"/>
      <w:marTop w:val="0"/>
      <w:marBottom w:val="0"/>
      <w:divBdr>
        <w:top w:val="none" w:sz="0" w:space="0" w:color="auto"/>
        <w:left w:val="none" w:sz="0" w:space="0" w:color="auto"/>
        <w:bottom w:val="none" w:sz="0" w:space="0" w:color="auto"/>
        <w:right w:val="none" w:sz="0" w:space="0" w:color="auto"/>
      </w:divBdr>
    </w:div>
    <w:div w:id="954020909">
      <w:bodyDiv w:val="1"/>
      <w:marLeft w:val="0"/>
      <w:marRight w:val="0"/>
      <w:marTop w:val="0"/>
      <w:marBottom w:val="0"/>
      <w:divBdr>
        <w:top w:val="none" w:sz="0" w:space="0" w:color="auto"/>
        <w:left w:val="none" w:sz="0" w:space="0" w:color="auto"/>
        <w:bottom w:val="none" w:sz="0" w:space="0" w:color="auto"/>
        <w:right w:val="none" w:sz="0" w:space="0" w:color="auto"/>
      </w:divBdr>
      <w:divsChild>
        <w:div w:id="1987053483">
          <w:marLeft w:val="0"/>
          <w:marRight w:val="0"/>
          <w:marTop w:val="0"/>
          <w:marBottom w:val="0"/>
          <w:divBdr>
            <w:top w:val="none" w:sz="0" w:space="0" w:color="auto"/>
            <w:left w:val="none" w:sz="0" w:space="0" w:color="auto"/>
            <w:bottom w:val="none" w:sz="0" w:space="0" w:color="auto"/>
            <w:right w:val="none" w:sz="0" w:space="0" w:color="auto"/>
          </w:divBdr>
          <w:divsChild>
            <w:div w:id="13254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0308">
      <w:bodyDiv w:val="1"/>
      <w:marLeft w:val="0"/>
      <w:marRight w:val="0"/>
      <w:marTop w:val="0"/>
      <w:marBottom w:val="0"/>
      <w:divBdr>
        <w:top w:val="none" w:sz="0" w:space="0" w:color="auto"/>
        <w:left w:val="none" w:sz="0" w:space="0" w:color="auto"/>
        <w:bottom w:val="none" w:sz="0" w:space="0" w:color="auto"/>
        <w:right w:val="none" w:sz="0" w:space="0" w:color="auto"/>
      </w:divBdr>
    </w:div>
    <w:div w:id="1709716520">
      <w:bodyDiv w:val="1"/>
      <w:marLeft w:val="0"/>
      <w:marRight w:val="0"/>
      <w:marTop w:val="0"/>
      <w:marBottom w:val="0"/>
      <w:divBdr>
        <w:top w:val="none" w:sz="0" w:space="0" w:color="auto"/>
        <w:left w:val="none" w:sz="0" w:space="0" w:color="auto"/>
        <w:bottom w:val="none" w:sz="0" w:space="0" w:color="auto"/>
        <w:right w:val="none" w:sz="0" w:space="0" w:color="auto"/>
      </w:divBdr>
    </w:div>
    <w:div w:id="1774549011">
      <w:bodyDiv w:val="1"/>
      <w:marLeft w:val="0"/>
      <w:marRight w:val="0"/>
      <w:marTop w:val="0"/>
      <w:marBottom w:val="0"/>
      <w:divBdr>
        <w:top w:val="none" w:sz="0" w:space="0" w:color="auto"/>
        <w:left w:val="none" w:sz="0" w:space="0" w:color="auto"/>
        <w:bottom w:val="none" w:sz="0" w:space="0" w:color="auto"/>
        <w:right w:val="none" w:sz="0" w:space="0" w:color="auto"/>
      </w:divBdr>
    </w:div>
    <w:div w:id="1841039500">
      <w:bodyDiv w:val="1"/>
      <w:marLeft w:val="0"/>
      <w:marRight w:val="0"/>
      <w:marTop w:val="0"/>
      <w:marBottom w:val="0"/>
      <w:divBdr>
        <w:top w:val="none" w:sz="0" w:space="0" w:color="auto"/>
        <w:left w:val="none" w:sz="0" w:space="0" w:color="auto"/>
        <w:bottom w:val="none" w:sz="0" w:space="0" w:color="auto"/>
        <w:right w:val="none" w:sz="0" w:space="0" w:color="auto"/>
      </w:divBdr>
      <w:divsChild>
        <w:div w:id="169099495">
          <w:marLeft w:val="0"/>
          <w:marRight w:val="0"/>
          <w:marTop w:val="0"/>
          <w:marBottom w:val="0"/>
          <w:divBdr>
            <w:top w:val="none" w:sz="0" w:space="0" w:color="auto"/>
            <w:left w:val="none" w:sz="0" w:space="0" w:color="auto"/>
            <w:bottom w:val="none" w:sz="0" w:space="0" w:color="auto"/>
            <w:right w:val="none" w:sz="0" w:space="0" w:color="auto"/>
          </w:divBdr>
          <w:divsChild>
            <w:div w:id="9082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2732">
      <w:bodyDiv w:val="1"/>
      <w:marLeft w:val="0"/>
      <w:marRight w:val="0"/>
      <w:marTop w:val="0"/>
      <w:marBottom w:val="0"/>
      <w:divBdr>
        <w:top w:val="none" w:sz="0" w:space="0" w:color="auto"/>
        <w:left w:val="none" w:sz="0" w:space="0" w:color="auto"/>
        <w:bottom w:val="none" w:sz="0" w:space="0" w:color="auto"/>
        <w:right w:val="none" w:sz="0" w:space="0" w:color="auto"/>
      </w:divBdr>
      <w:divsChild>
        <w:div w:id="501629003">
          <w:marLeft w:val="0"/>
          <w:marRight w:val="0"/>
          <w:marTop w:val="0"/>
          <w:marBottom w:val="0"/>
          <w:divBdr>
            <w:top w:val="none" w:sz="0" w:space="0" w:color="auto"/>
            <w:left w:val="none" w:sz="0" w:space="0" w:color="auto"/>
            <w:bottom w:val="none" w:sz="0" w:space="0" w:color="auto"/>
            <w:right w:val="none" w:sz="0" w:space="0" w:color="auto"/>
          </w:divBdr>
          <w:divsChild>
            <w:div w:id="368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c:creator>
  <cp:keywords/>
  <dc:description/>
  <cp:lastModifiedBy>Sree Somu</cp:lastModifiedBy>
  <cp:revision>4</cp:revision>
  <dcterms:created xsi:type="dcterms:W3CDTF">2025-06-02T04:27:00Z</dcterms:created>
  <dcterms:modified xsi:type="dcterms:W3CDTF">2025-06-02T05:06:00Z</dcterms:modified>
</cp:coreProperties>
</file>