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Pollution data: sorted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 data: sorted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 data: Manually (statewise)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Industrial data: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Chemical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material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Iron and Steel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Leather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Mineral metal mining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Petroleum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Power: 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Temporal: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Covid19 over the months for a state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AQI over the months for a city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28 plots -- representative plots (8 plots = 6 good + 2 bad)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cities AQI data to state AQI: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Average, median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Weighted average: 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Weights: normalized over parameters like no. of vehicles in the city, the population of the city, no. of industries in the city.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5: 100 200 300 400 500 (population), vehicle, industry: proportial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500/sum(all) = 0.33 for population, 2*0.33 for vehicle, 3*0.33 for industry = a = .33+.66+.99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City E weights 0.33 for all the parameters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City D 4/15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AQI = f(a, b, c, d, subjective parameters like policies)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state_AQI = af(1) + bf(2) + … + ef(5)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: statewise AQI trends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Cases wrt months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wrt months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PPM wrt months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CO2 wrt months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SO2 wrt months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3e3e3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