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236C" w14:textId="77777777" w:rsidR="00EC3953" w:rsidRDefault="00EC3953"/>
    <w:sectPr w:rsidR="00EC3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8C"/>
    <w:rsid w:val="002B224F"/>
    <w:rsid w:val="00E37F8C"/>
    <w:rsid w:val="00EC3953"/>
    <w:rsid w:val="00F5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5259"/>
  <w15:chartTrackingRefBased/>
  <w15:docId w15:val="{C39807A6-EA5F-4629-9563-20E3C3BD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Somya Jha</dc:creator>
  <cp:keywords/>
  <dc:description/>
  <cp:lastModifiedBy>Somya Jha</cp:lastModifiedBy>
  <cp:revision>1</cp:revision>
  <dcterms:created xsi:type="dcterms:W3CDTF">2026-02-12T13:33:00Z</dcterms:created>
  <dcterms:modified xsi:type="dcterms:W3CDTF">2026-02-12T13:34:00Z</dcterms:modified>
</cp:coreProperties>
</file>