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332" w:rsidRPr="00BD2332" w:rsidRDefault="00BD2332" w:rsidP="00BD233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Times New Roman"/>
          <w:color w:val="0D0D0D"/>
          <w:szCs w:val="28"/>
        </w:rPr>
      </w:pPr>
      <w:r>
        <w:rPr>
          <w:rFonts w:eastAsia="Times New Roman" w:cs="Times New Roman"/>
          <w:color w:val="0D0D0D"/>
          <w:szCs w:val="28"/>
        </w:rPr>
        <w:t>Cách</w:t>
      </w:r>
      <w:r>
        <w:rPr>
          <w:rFonts w:eastAsia="Times New Roman" w:cs="Times New Roman"/>
          <w:color w:val="0D0D0D"/>
          <w:szCs w:val="28"/>
          <w:lang w:val="vi-VN"/>
        </w:rPr>
        <w:t xml:space="preserve"> mạng tháng 8</w:t>
      </w:r>
      <w:bookmarkStart w:id="0" w:name="_GoBack"/>
      <w:bookmarkEnd w:id="0"/>
      <w:r w:rsidRPr="00BD2332">
        <w:rPr>
          <w:rFonts w:eastAsia="Times New Roman" w:cs="Times New Roman"/>
          <w:color w:val="0D0D0D"/>
          <w:szCs w:val="28"/>
        </w:rPr>
        <w:br/>
        <w:t>I. Nguyên nhân xảy ra cách mạng (tập trung vào sự đối lập trong giai cấp):</w:t>
      </w:r>
    </w:p>
    <w:p w:rsidR="00BD2332" w:rsidRPr="00BD2332" w:rsidRDefault="00BD2332" w:rsidP="00BD2332">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imes New Roman"/>
          <w:color w:val="0D0D0D"/>
          <w:szCs w:val="28"/>
        </w:rPr>
      </w:pPr>
      <w:r w:rsidRPr="00BD2332">
        <w:rPr>
          <w:rFonts w:eastAsia="Times New Roman" w:cs="Times New Roman"/>
          <w:b/>
          <w:bCs/>
          <w:color w:val="0D0D0D"/>
          <w:szCs w:val="28"/>
          <w:bdr w:val="single" w:sz="2" w:space="0" w:color="E3E3E3" w:frame="1"/>
        </w:rPr>
        <w:t>Chế độ phong kiến triều Nguyễn:</w:t>
      </w:r>
      <w:r w:rsidRPr="00BD2332">
        <w:rPr>
          <w:rFonts w:eastAsia="Times New Roman" w:cs="Times New Roman"/>
          <w:color w:val="0D0D0D"/>
          <w:szCs w:val="28"/>
        </w:rPr>
        <w:t xml:space="preserve"> Giai cấp nông dân và công nhân phải chịu sự áp đặt của chế độ phong kiến triều Nguyễn, với các chính sách cai trị nặng nề, nô lệ và chia rẽ dân tộc.</w:t>
      </w:r>
    </w:p>
    <w:p w:rsidR="00BD2332" w:rsidRPr="00BD2332" w:rsidRDefault="00BD2332" w:rsidP="00BD2332">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imes New Roman"/>
          <w:color w:val="0D0D0D"/>
          <w:szCs w:val="28"/>
        </w:rPr>
      </w:pPr>
      <w:r w:rsidRPr="00BD2332">
        <w:rPr>
          <w:rFonts w:eastAsia="Times New Roman" w:cs="Times New Roman"/>
          <w:b/>
          <w:bCs/>
          <w:color w:val="0D0D0D"/>
          <w:szCs w:val="28"/>
          <w:bdr w:val="single" w:sz="2" w:space="0" w:color="E3E3E3" w:frame="1"/>
        </w:rPr>
        <w:t>Bất công và không bình đẳng:</w:t>
      </w:r>
      <w:r w:rsidRPr="00BD2332">
        <w:rPr>
          <w:rFonts w:eastAsia="Times New Roman" w:cs="Times New Roman"/>
          <w:color w:val="0D0D0D"/>
          <w:szCs w:val="28"/>
        </w:rPr>
        <w:t xml:space="preserve"> Sự đối lập về lợi ích kinh tế và xã hội giữa các giai cấp, đặc biệt là nông dân và công nhân, dẫn đến tình trạng bất công và không bình đẳng.</w:t>
      </w:r>
    </w:p>
    <w:p w:rsidR="00BD2332" w:rsidRPr="00BD2332" w:rsidRDefault="00BD2332" w:rsidP="00BD2332">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imes New Roman"/>
          <w:color w:val="0D0D0D"/>
          <w:szCs w:val="28"/>
        </w:rPr>
      </w:pPr>
      <w:r w:rsidRPr="00BD2332">
        <w:rPr>
          <w:rFonts w:eastAsia="Times New Roman" w:cs="Times New Roman"/>
          <w:b/>
          <w:bCs/>
          <w:color w:val="0D0D0D"/>
          <w:szCs w:val="28"/>
          <w:bdr w:val="single" w:sz="2" w:space="0" w:color="E3E3E3" w:frame="1"/>
        </w:rPr>
        <w:t>Sự hình thành của giai cấp công nhân và tri thức:</w:t>
      </w:r>
      <w:r w:rsidRPr="00BD2332">
        <w:rPr>
          <w:rFonts w:eastAsia="Times New Roman" w:cs="Times New Roman"/>
          <w:color w:val="0D0D0D"/>
          <w:szCs w:val="28"/>
        </w:rPr>
        <w:t xml:space="preserve"> Quá trình công nghiệp hóa và sự phát triển của tri thức tạo nên những giai cấp mới, tăng cường sức mạnh và tiềm năng đối lập.</w:t>
      </w:r>
    </w:p>
    <w:p w:rsidR="00BD2332" w:rsidRPr="00BD2332" w:rsidRDefault="00BD2332" w:rsidP="00BD23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imes New Roman"/>
          <w:color w:val="0D0D0D"/>
          <w:szCs w:val="28"/>
        </w:rPr>
      </w:pPr>
      <w:r w:rsidRPr="00BD2332">
        <w:rPr>
          <w:rFonts w:eastAsia="Times New Roman" w:cs="Times New Roman"/>
          <w:color w:val="0D0D0D"/>
          <w:szCs w:val="28"/>
        </w:rPr>
        <w:t>II. Phân tích 6 giai cấp chính:</w:t>
      </w:r>
    </w:p>
    <w:p w:rsidR="00BD2332" w:rsidRPr="00BD2332" w:rsidRDefault="00BD2332" w:rsidP="00BD2332">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imes New Roman"/>
          <w:color w:val="0D0D0D"/>
          <w:szCs w:val="28"/>
        </w:rPr>
      </w:pPr>
      <w:r w:rsidRPr="00BD2332">
        <w:rPr>
          <w:rFonts w:eastAsia="Times New Roman" w:cs="Times New Roman"/>
          <w:b/>
          <w:bCs/>
          <w:color w:val="0D0D0D"/>
          <w:szCs w:val="28"/>
          <w:bdr w:val="single" w:sz="2" w:space="0" w:color="E3E3E3" w:frame="1"/>
        </w:rPr>
        <w:t>Nông Dân:</w:t>
      </w:r>
    </w:p>
    <w:p w:rsidR="00BD2332" w:rsidRPr="00BD2332" w:rsidRDefault="00BD2332" w:rsidP="00BD2332">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szCs w:val="28"/>
        </w:rPr>
      </w:pPr>
      <w:r w:rsidRPr="00BD2332">
        <w:rPr>
          <w:rFonts w:eastAsia="Times New Roman" w:cs="Times New Roman"/>
          <w:i/>
          <w:iCs/>
          <w:color w:val="0D0D0D"/>
          <w:szCs w:val="28"/>
          <w:bdr w:val="single" w:sz="2" w:space="0" w:color="E3E3E3" w:frame="1"/>
        </w:rPr>
        <w:t>Sự đối lập về lợi ích kinh tế-xã hội:</w:t>
      </w:r>
      <w:r w:rsidRPr="00BD2332">
        <w:rPr>
          <w:rFonts w:eastAsia="Times New Roman" w:cs="Times New Roman"/>
          <w:color w:val="0D0D0D"/>
          <w:szCs w:val="28"/>
        </w:rPr>
        <w:t xml:space="preserve"> Nông dân thường phải đối mặt với áp đặt của địa chủ và chính quyền phong kiến.</w:t>
      </w:r>
    </w:p>
    <w:p w:rsidR="00BD2332" w:rsidRPr="00BD2332" w:rsidRDefault="00BD2332" w:rsidP="00BD2332">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szCs w:val="28"/>
        </w:rPr>
      </w:pPr>
      <w:r w:rsidRPr="00BD2332">
        <w:rPr>
          <w:rFonts w:eastAsia="Times New Roman" w:cs="Times New Roman"/>
          <w:i/>
          <w:iCs/>
          <w:color w:val="0D0D0D"/>
          <w:szCs w:val="28"/>
          <w:bdr w:val="single" w:sz="2" w:space="0" w:color="E3E3E3" w:frame="1"/>
        </w:rPr>
        <w:t>Các quan hệ sản xuất:</w:t>
      </w:r>
      <w:r w:rsidRPr="00BD2332">
        <w:rPr>
          <w:rFonts w:eastAsia="Times New Roman" w:cs="Times New Roman"/>
          <w:color w:val="0D0D0D"/>
          <w:szCs w:val="28"/>
        </w:rPr>
        <w:t xml:space="preserve"> Nông dân làm việc trên đất của địa chủ và phải nộp thuế, tiền cống.</w:t>
      </w:r>
    </w:p>
    <w:p w:rsidR="00BD2332" w:rsidRPr="00BD2332" w:rsidRDefault="00BD2332" w:rsidP="00BD2332">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szCs w:val="28"/>
        </w:rPr>
      </w:pPr>
      <w:r w:rsidRPr="00BD2332">
        <w:rPr>
          <w:rFonts w:eastAsia="Times New Roman" w:cs="Times New Roman"/>
          <w:i/>
          <w:iCs/>
          <w:color w:val="0D0D0D"/>
          <w:szCs w:val="28"/>
          <w:bdr w:val="single" w:sz="2" w:space="0" w:color="E3E3E3" w:frame="1"/>
        </w:rPr>
        <w:t>Vai trò trong cách mạng:</w:t>
      </w:r>
      <w:r w:rsidRPr="00BD2332">
        <w:rPr>
          <w:rFonts w:eastAsia="Times New Roman" w:cs="Times New Roman"/>
          <w:color w:val="0D0D0D"/>
          <w:szCs w:val="28"/>
        </w:rPr>
        <w:t xml:space="preserve"> Nông dân đóng vai trò quan trọng trong việc tạo nên sức mạnh cách mạng do chiếm đa số dân số và có sức mạnh cộng đồng.</w:t>
      </w:r>
    </w:p>
    <w:p w:rsidR="00BD2332" w:rsidRPr="00BD2332" w:rsidRDefault="00BD2332" w:rsidP="00BD2332">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imes New Roman"/>
          <w:color w:val="0D0D0D"/>
          <w:szCs w:val="28"/>
        </w:rPr>
      </w:pPr>
      <w:r w:rsidRPr="00BD2332">
        <w:rPr>
          <w:rFonts w:eastAsia="Times New Roman" w:cs="Times New Roman"/>
          <w:b/>
          <w:bCs/>
          <w:color w:val="0D0D0D"/>
          <w:szCs w:val="28"/>
          <w:bdr w:val="single" w:sz="2" w:space="0" w:color="E3E3E3" w:frame="1"/>
        </w:rPr>
        <w:t>Công Nhân:</w:t>
      </w:r>
    </w:p>
    <w:p w:rsidR="00BD2332" w:rsidRPr="00BD2332" w:rsidRDefault="00BD2332" w:rsidP="00BD2332">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szCs w:val="28"/>
        </w:rPr>
      </w:pPr>
      <w:r w:rsidRPr="00BD2332">
        <w:rPr>
          <w:rFonts w:eastAsia="Times New Roman" w:cs="Times New Roman"/>
          <w:i/>
          <w:iCs/>
          <w:color w:val="0D0D0D"/>
          <w:szCs w:val="28"/>
          <w:bdr w:val="single" w:sz="2" w:space="0" w:color="E3E3E3" w:frame="1"/>
        </w:rPr>
        <w:t>Sự đối lập về lợi ích kinh tế-xã hội:</w:t>
      </w:r>
      <w:r w:rsidRPr="00BD2332">
        <w:rPr>
          <w:rFonts w:eastAsia="Times New Roman" w:cs="Times New Roman"/>
          <w:color w:val="0D0D0D"/>
          <w:szCs w:val="28"/>
        </w:rPr>
        <w:t xml:space="preserve"> Công nhân thường làm việc trong điều kiện khó khăn, chịu áp đặt của chủ nhân công ty hoặc nhà máy.</w:t>
      </w:r>
    </w:p>
    <w:p w:rsidR="00BD2332" w:rsidRPr="00BD2332" w:rsidRDefault="00BD2332" w:rsidP="00BD2332">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szCs w:val="28"/>
        </w:rPr>
      </w:pPr>
      <w:r w:rsidRPr="00BD2332">
        <w:rPr>
          <w:rFonts w:eastAsia="Times New Roman" w:cs="Times New Roman"/>
          <w:i/>
          <w:iCs/>
          <w:color w:val="0D0D0D"/>
          <w:szCs w:val="28"/>
          <w:bdr w:val="single" w:sz="2" w:space="0" w:color="E3E3E3" w:frame="1"/>
        </w:rPr>
        <w:t>Các quan hệ sản xuất:</w:t>
      </w:r>
      <w:r w:rsidRPr="00BD2332">
        <w:rPr>
          <w:rFonts w:eastAsia="Times New Roman" w:cs="Times New Roman"/>
          <w:color w:val="0D0D0D"/>
          <w:szCs w:val="28"/>
        </w:rPr>
        <w:t xml:space="preserve"> Công nhân làm việc trong môi trường lao động nặng nhọc, nhận lương thấp và không có quyền lợi xã hội.</w:t>
      </w:r>
    </w:p>
    <w:p w:rsidR="00BD2332" w:rsidRPr="00BD2332" w:rsidRDefault="00BD2332" w:rsidP="00BD2332">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szCs w:val="28"/>
        </w:rPr>
      </w:pPr>
      <w:r w:rsidRPr="00BD2332">
        <w:rPr>
          <w:rFonts w:eastAsia="Times New Roman" w:cs="Times New Roman"/>
          <w:i/>
          <w:iCs/>
          <w:color w:val="0D0D0D"/>
          <w:szCs w:val="28"/>
          <w:bdr w:val="single" w:sz="2" w:space="0" w:color="E3E3E3" w:frame="1"/>
        </w:rPr>
        <w:t>Vai trò trong cách mạng:</w:t>
      </w:r>
      <w:r w:rsidRPr="00BD2332">
        <w:rPr>
          <w:rFonts w:eastAsia="Times New Roman" w:cs="Times New Roman"/>
          <w:color w:val="0D0D0D"/>
          <w:szCs w:val="28"/>
        </w:rPr>
        <w:t xml:space="preserve"> Công nhân có khả năng tự tổ chức thành các tập đoàn, đơn vị đòi hỏi quyền lợi công bằng và có thể đóng góp vào việc tạo nên sức mạnh cách mạng.</w:t>
      </w:r>
    </w:p>
    <w:p w:rsidR="00BD2332" w:rsidRPr="00BD2332" w:rsidRDefault="00BD2332" w:rsidP="00BD2332">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imes New Roman"/>
          <w:color w:val="0D0D0D"/>
          <w:szCs w:val="28"/>
        </w:rPr>
      </w:pPr>
      <w:r w:rsidRPr="00BD2332">
        <w:rPr>
          <w:rFonts w:eastAsia="Times New Roman" w:cs="Times New Roman"/>
          <w:b/>
          <w:bCs/>
          <w:color w:val="0D0D0D"/>
          <w:szCs w:val="28"/>
          <w:bdr w:val="single" w:sz="2" w:space="0" w:color="E3E3E3" w:frame="1"/>
        </w:rPr>
        <w:t>Trí Thức:</w:t>
      </w:r>
    </w:p>
    <w:p w:rsidR="00BD2332" w:rsidRPr="00BD2332" w:rsidRDefault="00BD2332" w:rsidP="00BD2332">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szCs w:val="28"/>
        </w:rPr>
      </w:pPr>
      <w:r w:rsidRPr="00BD2332">
        <w:rPr>
          <w:rFonts w:eastAsia="Times New Roman" w:cs="Times New Roman"/>
          <w:i/>
          <w:iCs/>
          <w:color w:val="0D0D0D"/>
          <w:szCs w:val="28"/>
          <w:bdr w:val="single" w:sz="2" w:space="0" w:color="E3E3E3" w:frame="1"/>
        </w:rPr>
        <w:t>Sự đối lập về lợi ích kinh tế-xã hội:</w:t>
      </w:r>
      <w:r w:rsidRPr="00BD2332">
        <w:rPr>
          <w:rFonts w:eastAsia="Times New Roman" w:cs="Times New Roman"/>
          <w:color w:val="0D0D0D"/>
          <w:szCs w:val="28"/>
        </w:rPr>
        <w:t xml:space="preserve"> Trí thức thường đối mặt với sự kiểm soát của thực dân Pháp và chính quyền phong kiến Việt Nam.</w:t>
      </w:r>
    </w:p>
    <w:p w:rsidR="00BD2332" w:rsidRPr="00BD2332" w:rsidRDefault="00BD2332" w:rsidP="00BD2332">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szCs w:val="28"/>
        </w:rPr>
      </w:pPr>
      <w:r w:rsidRPr="00BD2332">
        <w:rPr>
          <w:rFonts w:eastAsia="Times New Roman" w:cs="Times New Roman"/>
          <w:i/>
          <w:iCs/>
          <w:color w:val="0D0D0D"/>
          <w:szCs w:val="28"/>
          <w:bdr w:val="single" w:sz="2" w:space="0" w:color="E3E3E3" w:frame="1"/>
        </w:rPr>
        <w:t>Các quan hệ sản xuất:</w:t>
      </w:r>
      <w:r w:rsidRPr="00BD2332">
        <w:rPr>
          <w:rFonts w:eastAsia="Times New Roman" w:cs="Times New Roman"/>
          <w:color w:val="0D0D0D"/>
          <w:szCs w:val="28"/>
        </w:rPr>
        <w:t xml:space="preserve"> Trí thức thường làm việc trong các lĩnh vực giáo dục, văn hóa và có thể chịu áp lực từ quy định của chính quyền.</w:t>
      </w:r>
    </w:p>
    <w:p w:rsidR="00BD2332" w:rsidRPr="00BD2332" w:rsidRDefault="00BD2332" w:rsidP="00BD2332">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szCs w:val="28"/>
        </w:rPr>
      </w:pPr>
      <w:r w:rsidRPr="00BD2332">
        <w:rPr>
          <w:rFonts w:eastAsia="Times New Roman" w:cs="Times New Roman"/>
          <w:i/>
          <w:iCs/>
          <w:color w:val="0D0D0D"/>
          <w:szCs w:val="28"/>
          <w:bdr w:val="single" w:sz="2" w:space="0" w:color="E3E3E3" w:frame="1"/>
        </w:rPr>
        <w:t>Vai trò trong cách mạng:</w:t>
      </w:r>
      <w:r w:rsidRPr="00BD2332">
        <w:rPr>
          <w:rFonts w:eastAsia="Times New Roman" w:cs="Times New Roman"/>
          <w:color w:val="0D0D0D"/>
          <w:szCs w:val="28"/>
        </w:rPr>
        <w:t xml:space="preserve"> Trí thức có khả năng tạo ra ý thức cách mạng, lãnh đạo các hoạt động văn hóa và giáo dục, đóng góp vào việc chủ trương và lãnh đạo cách mạng.</w:t>
      </w:r>
    </w:p>
    <w:p w:rsidR="00BD2332" w:rsidRPr="00BD2332" w:rsidRDefault="00BD2332" w:rsidP="00BD2332">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imes New Roman"/>
          <w:color w:val="0D0D0D"/>
          <w:szCs w:val="28"/>
        </w:rPr>
      </w:pPr>
      <w:r w:rsidRPr="00BD2332">
        <w:rPr>
          <w:rFonts w:eastAsia="Times New Roman" w:cs="Times New Roman"/>
          <w:b/>
          <w:bCs/>
          <w:color w:val="0D0D0D"/>
          <w:szCs w:val="28"/>
          <w:bdr w:val="single" w:sz="2" w:space="0" w:color="E3E3E3" w:frame="1"/>
        </w:rPr>
        <w:t>Địa Chủ:</w:t>
      </w:r>
    </w:p>
    <w:p w:rsidR="00BD2332" w:rsidRPr="00BD2332" w:rsidRDefault="00BD2332" w:rsidP="00BD2332">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szCs w:val="28"/>
        </w:rPr>
      </w:pPr>
      <w:r w:rsidRPr="00BD2332">
        <w:rPr>
          <w:rFonts w:eastAsia="Times New Roman" w:cs="Times New Roman"/>
          <w:i/>
          <w:iCs/>
          <w:color w:val="0D0D0D"/>
          <w:szCs w:val="28"/>
          <w:bdr w:val="single" w:sz="2" w:space="0" w:color="E3E3E3" w:frame="1"/>
        </w:rPr>
        <w:lastRenderedPageBreak/>
        <w:t>Sự đối lập về lợi ích kinh tế-xã hội:</w:t>
      </w:r>
      <w:r w:rsidRPr="00BD2332">
        <w:rPr>
          <w:rFonts w:eastAsia="Times New Roman" w:cs="Times New Roman"/>
          <w:color w:val="0D0D0D"/>
          <w:szCs w:val="28"/>
        </w:rPr>
        <w:t xml:space="preserve"> Địa chủ là tầng lớp cầm quyền, thường áp đặt lực lượng và thuế lệ cao lên nông dân, công nhân, và trí thức.</w:t>
      </w:r>
    </w:p>
    <w:p w:rsidR="00BD2332" w:rsidRPr="00BD2332" w:rsidRDefault="00BD2332" w:rsidP="00BD2332">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szCs w:val="28"/>
        </w:rPr>
      </w:pPr>
      <w:r w:rsidRPr="00BD2332">
        <w:rPr>
          <w:rFonts w:eastAsia="Times New Roman" w:cs="Times New Roman"/>
          <w:i/>
          <w:iCs/>
          <w:color w:val="0D0D0D"/>
          <w:szCs w:val="28"/>
          <w:bdr w:val="single" w:sz="2" w:space="0" w:color="E3E3E3" w:frame="1"/>
        </w:rPr>
        <w:t>Các quan hệ sản xuất:</w:t>
      </w:r>
      <w:r w:rsidRPr="00BD2332">
        <w:rPr>
          <w:rFonts w:eastAsia="Times New Roman" w:cs="Times New Roman"/>
          <w:color w:val="0D0D0D"/>
          <w:szCs w:val="28"/>
        </w:rPr>
        <w:t xml:space="preserve"> Địa chủ sở hữu đất đai và có quyền lợi cao trong quản lý lãnh thổ.</w:t>
      </w:r>
    </w:p>
    <w:p w:rsidR="00BD2332" w:rsidRPr="00BD2332" w:rsidRDefault="00BD2332" w:rsidP="00BD2332">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szCs w:val="28"/>
        </w:rPr>
      </w:pPr>
      <w:r w:rsidRPr="00BD2332">
        <w:rPr>
          <w:rFonts w:eastAsia="Times New Roman" w:cs="Times New Roman"/>
          <w:i/>
          <w:iCs/>
          <w:color w:val="0D0D0D"/>
          <w:szCs w:val="28"/>
          <w:bdr w:val="single" w:sz="2" w:space="0" w:color="E3E3E3" w:frame="1"/>
        </w:rPr>
        <w:t>Vai trò trong cách mạng:</w:t>
      </w:r>
      <w:r w:rsidRPr="00BD2332">
        <w:rPr>
          <w:rFonts w:eastAsia="Times New Roman" w:cs="Times New Roman"/>
          <w:color w:val="0D0D0D"/>
          <w:szCs w:val="28"/>
        </w:rPr>
        <w:t xml:space="preserve"> Thường là đối tượng của sự nổi dậy và cách mạng, vì họ đại diện cho sự bất công và áp bức trong xã hội.</w:t>
      </w:r>
    </w:p>
    <w:p w:rsidR="00BD2332" w:rsidRPr="00BD2332" w:rsidRDefault="00BD2332" w:rsidP="00BD2332">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imes New Roman"/>
          <w:color w:val="0D0D0D"/>
          <w:szCs w:val="28"/>
        </w:rPr>
      </w:pPr>
      <w:r w:rsidRPr="00BD2332">
        <w:rPr>
          <w:rFonts w:eastAsia="Times New Roman" w:cs="Times New Roman"/>
          <w:b/>
          <w:bCs/>
          <w:color w:val="0D0D0D"/>
          <w:szCs w:val="28"/>
          <w:bdr w:val="single" w:sz="2" w:space="0" w:color="E3E3E3" w:frame="1"/>
        </w:rPr>
        <w:t>Quan Lại và Chính Quyền Phong Kiến:</w:t>
      </w:r>
    </w:p>
    <w:p w:rsidR="00BD2332" w:rsidRPr="00BD2332" w:rsidRDefault="00BD2332" w:rsidP="00BD2332">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szCs w:val="28"/>
        </w:rPr>
      </w:pPr>
      <w:r w:rsidRPr="00BD2332">
        <w:rPr>
          <w:rFonts w:eastAsia="Times New Roman" w:cs="Times New Roman"/>
          <w:i/>
          <w:iCs/>
          <w:color w:val="0D0D0D"/>
          <w:szCs w:val="28"/>
          <w:bdr w:val="single" w:sz="2" w:space="0" w:color="E3E3E3" w:frame="1"/>
        </w:rPr>
        <w:t>Sự đối lập về lợi ích kinh tế-xã hội:</w:t>
      </w:r>
      <w:r w:rsidRPr="00BD2332">
        <w:rPr>
          <w:rFonts w:eastAsia="Times New Roman" w:cs="Times New Roman"/>
          <w:color w:val="0D0D0D"/>
          <w:szCs w:val="28"/>
        </w:rPr>
        <w:t xml:space="preserve"> Quan lại và chính quyền phong kiến là những người giữ quyền lực và thường áp đặt chính sách bất công lên nhân dân.</w:t>
      </w:r>
    </w:p>
    <w:p w:rsidR="00BD2332" w:rsidRPr="00BD2332" w:rsidRDefault="00BD2332" w:rsidP="00BD2332">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szCs w:val="28"/>
        </w:rPr>
      </w:pPr>
      <w:r w:rsidRPr="00BD2332">
        <w:rPr>
          <w:rFonts w:eastAsia="Times New Roman" w:cs="Times New Roman"/>
          <w:i/>
          <w:iCs/>
          <w:color w:val="0D0D0D"/>
          <w:szCs w:val="28"/>
          <w:bdr w:val="single" w:sz="2" w:space="0" w:color="E3E3E3" w:frame="1"/>
        </w:rPr>
        <w:t>Các quan hệ sản xuất:</w:t>
      </w:r>
      <w:r w:rsidRPr="00BD2332">
        <w:rPr>
          <w:rFonts w:eastAsia="Times New Roman" w:cs="Times New Roman"/>
          <w:color w:val="0D0D0D"/>
          <w:szCs w:val="28"/>
        </w:rPr>
        <w:t xml:space="preserve"> Là những người quản lý và thực hiện chính sách của địa chủ.</w:t>
      </w:r>
    </w:p>
    <w:p w:rsidR="00BD2332" w:rsidRPr="00BD2332" w:rsidRDefault="00BD2332" w:rsidP="00BD2332">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szCs w:val="28"/>
        </w:rPr>
      </w:pPr>
      <w:r w:rsidRPr="00BD2332">
        <w:rPr>
          <w:rFonts w:eastAsia="Times New Roman" w:cs="Times New Roman"/>
          <w:i/>
          <w:iCs/>
          <w:color w:val="0D0D0D"/>
          <w:szCs w:val="28"/>
          <w:bdr w:val="single" w:sz="2" w:space="0" w:color="E3E3E3" w:frame="1"/>
        </w:rPr>
        <w:t>Vai trò trong cách mạng:</w:t>
      </w:r>
      <w:r w:rsidRPr="00BD2332">
        <w:rPr>
          <w:rFonts w:eastAsia="Times New Roman" w:cs="Times New Roman"/>
          <w:color w:val="0D0D0D"/>
          <w:szCs w:val="28"/>
        </w:rPr>
        <w:t xml:space="preserve"> Thường là mục tiêu của sự nổi dậy và cách mạng, vì họ đại diện cho sự độc đoán và áp bức.</w:t>
      </w:r>
    </w:p>
    <w:p w:rsidR="00BD2332" w:rsidRPr="00BD2332" w:rsidRDefault="00BD2332" w:rsidP="00BD2332">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imes New Roman"/>
          <w:color w:val="0D0D0D"/>
          <w:szCs w:val="28"/>
        </w:rPr>
      </w:pPr>
      <w:r w:rsidRPr="00BD2332">
        <w:rPr>
          <w:rFonts w:eastAsia="Times New Roman" w:cs="Times New Roman"/>
          <w:b/>
          <w:bCs/>
          <w:color w:val="0D0D0D"/>
          <w:szCs w:val="28"/>
          <w:bdr w:val="single" w:sz="2" w:space="0" w:color="E3E3E3" w:frame="1"/>
        </w:rPr>
        <w:t>Thực Dân Pháp:</w:t>
      </w:r>
    </w:p>
    <w:p w:rsidR="00BD2332" w:rsidRPr="00BD2332" w:rsidRDefault="00BD2332" w:rsidP="00BD2332">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szCs w:val="28"/>
        </w:rPr>
      </w:pPr>
      <w:r w:rsidRPr="00BD2332">
        <w:rPr>
          <w:rFonts w:eastAsia="Times New Roman" w:cs="Times New Roman"/>
          <w:i/>
          <w:iCs/>
          <w:color w:val="0D0D0D"/>
          <w:szCs w:val="28"/>
          <w:bdr w:val="single" w:sz="2" w:space="0" w:color="E3E3E3" w:frame="1"/>
        </w:rPr>
        <w:t>Sự đối lập về lợi ích kinh tế-xã hội:</w:t>
      </w:r>
      <w:r w:rsidRPr="00BD2332">
        <w:rPr>
          <w:rFonts w:eastAsia="Times New Roman" w:cs="Times New Roman"/>
          <w:color w:val="0D0D0D"/>
          <w:szCs w:val="28"/>
        </w:rPr>
        <w:t xml:space="preserve"> Thực dân Pháp kiểm soát kinh tế và chính trị Việt Nam, đặt ra các chính sách thực dân, độc quyền tài nguyên và lao động.</w:t>
      </w:r>
    </w:p>
    <w:p w:rsidR="00BD2332" w:rsidRPr="00BD2332" w:rsidRDefault="00BD2332" w:rsidP="00BD2332">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szCs w:val="28"/>
        </w:rPr>
      </w:pPr>
      <w:r w:rsidRPr="00BD2332">
        <w:rPr>
          <w:rFonts w:eastAsia="Times New Roman" w:cs="Times New Roman"/>
          <w:i/>
          <w:iCs/>
          <w:color w:val="0D0D0D"/>
          <w:szCs w:val="28"/>
          <w:bdr w:val="single" w:sz="2" w:space="0" w:color="E3E3E3" w:frame="1"/>
        </w:rPr>
        <w:t>Các quan hệ sản xuất:</w:t>
      </w:r>
      <w:r w:rsidRPr="00BD2332">
        <w:rPr>
          <w:rFonts w:eastAsia="Times New Roman" w:cs="Times New Roman"/>
          <w:color w:val="0D0D0D"/>
          <w:szCs w:val="28"/>
        </w:rPr>
        <w:t xml:space="preserve"> Kiểm soát các lĩnh vực chính trị, kinh tế, và quân sự.</w:t>
      </w:r>
    </w:p>
    <w:p w:rsidR="00BD2332" w:rsidRPr="00BD2332" w:rsidRDefault="00BD2332" w:rsidP="00BD2332">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szCs w:val="28"/>
        </w:rPr>
      </w:pPr>
      <w:r w:rsidRPr="00BD2332">
        <w:rPr>
          <w:rFonts w:eastAsia="Times New Roman" w:cs="Times New Roman"/>
          <w:i/>
          <w:iCs/>
          <w:color w:val="0D0D0D"/>
          <w:szCs w:val="28"/>
          <w:bdr w:val="single" w:sz="2" w:space="0" w:color="E3E3E3" w:frame="1"/>
        </w:rPr>
        <w:t>Vai trò trong cách mạng:</w:t>
      </w:r>
      <w:r w:rsidRPr="00BD2332">
        <w:rPr>
          <w:rFonts w:eastAsia="Times New Roman" w:cs="Times New Roman"/>
          <w:color w:val="0D0D0D"/>
          <w:szCs w:val="28"/>
        </w:rPr>
        <w:t xml:space="preserve"> Là một trong những đối thủ chính trong cuộc cách mạng, được nhìn nhận là lực lượng độc bá và áp bức, cần bị đẩy lùi để giành lấy tự do và độc lập.</w:t>
      </w:r>
    </w:p>
    <w:p w:rsidR="00BD2332" w:rsidRPr="00BD2332" w:rsidRDefault="00BD2332" w:rsidP="00BD23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imes New Roman"/>
          <w:color w:val="0D0D0D"/>
          <w:szCs w:val="28"/>
        </w:rPr>
      </w:pPr>
      <w:r w:rsidRPr="00BD2332">
        <w:rPr>
          <w:rFonts w:eastAsia="Times New Roman" w:cs="Times New Roman"/>
          <w:b/>
          <w:bCs/>
          <w:color w:val="0D0D0D"/>
          <w:szCs w:val="28"/>
          <w:bdr w:val="single" w:sz="2" w:space="0" w:color="E3E3E3" w:frame="1"/>
        </w:rPr>
        <w:t>Sự liên minh giữa các giai cấp nông dân, công nhân, và trí thức:</w:t>
      </w:r>
    </w:p>
    <w:p w:rsidR="00BD2332" w:rsidRPr="00BD2332" w:rsidRDefault="00BD2332" w:rsidP="00BD2332">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imes New Roman"/>
          <w:color w:val="0D0D0D"/>
          <w:szCs w:val="28"/>
        </w:rPr>
      </w:pPr>
      <w:r w:rsidRPr="00BD2332">
        <w:rPr>
          <w:rFonts w:eastAsia="Times New Roman" w:cs="Times New Roman"/>
          <w:color w:val="0D0D0D"/>
          <w:szCs w:val="28"/>
        </w:rPr>
        <w:t>Các giai cấp này có thể hợp tác với nhau để đối mặt với sự áp bức từ địa chủ, quan lại, chính quyền phong kiến, và thực dân Pháp.</w:t>
      </w:r>
    </w:p>
    <w:p w:rsidR="00BD2332" w:rsidRPr="00BD2332" w:rsidRDefault="00BD2332" w:rsidP="00BD2332">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imes New Roman"/>
          <w:color w:val="0D0D0D"/>
          <w:szCs w:val="28"/>
        </w:rPr>
      </w:pPr>
      <w:r w:rsidRPr="00BD2332">
        <w:rPr>
          <w:rFonts w:eastAsia="Times New Roman" w:cs="Times New Roman"/>
          <w:color w:val="0D0D0D"/>
          <w:szCs w:val="28"/>
        </w:rPr>
        <w:t>Sự đoàn kết giữa nông dân, công nhân, và trí thức là quan trọng để tạo ra một lực lượng mạnh mẽ và đồng lòng trong cuộc cách mạng.</w:t>
      </w:r>
    </w:p>
    <w:p w:rsidR="00BD2332" w:rsidRPr="00BD2332" w:rsidRDefault="00BD2332" w:rsidP="00BD23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imes New Roman"/>
          <w:color w:val="0D0D0D"/>
          <w:szCs w:val="28"/>
        </w:rPr>
      </w:pPr>
      <w:r w:rsidRPr="00BD2332">
        <w:rPr>
          <w:rFonts w:eastAsia="Times New Roman" w:cs="Times New Roman"/>
          <w:color w:val="0D0D0D"/>
          <w:szCs w:val="28"/>
        </w:rPr>
        <w:t>III. Quá trình đấu tranh giai cấp của cách mạng tháng 8:</w:t>
      </w:r>
    </w:p>
    <w:p w:rsidR="00BD2332" w:rsidRPr="00BD2332" w:rsidRDefault="00BD2332" w:rsidP="00BD2332">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imes New Roman"/>
          <w:color w:val="0D0D0D"/>
          <w:szCs w:val="28"/>
        </w:rPr>
      </w:pPr>
      <w:r w:rsidRPr="00BD2332">
        <w:rPr>
          <w:rFonts w:eastAsia="Times New Roman" w:cs="Times New Roman"/>
          <w:b/>
          <w:bCs/>
          <w:color w:val="0D0D0D"/>
          <w:szCs w:val="28"/>
          <w:bdr w:val="single" w:sz="2" w:space="0" w:color="E3E3E3" w:frame="1"/>
        </w:rPr>
        <w:t>Nông dân và Công nhân:</w:t>
      </w:r>
    </w:p>
    <w:p w:rsidR="00BD2332" w:rsidRPr="00BD2332" w:rsidRDefault="00BD2332" w:rsidP="00BD2332">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szCs w:val="28"/>
        </w:rPr>
      </w:pPr>
      <w:r w:rsidRPr="00BD2332">
        <w:rPr>
          <w:rFonts w:eastAsia="Times New Roman" w:cs="Times New Roman"/>
          <w:i/>
          <w:iCs/>
          <w:color w:val="0D0D0D"/>
          <w:szCs w:val="28"/>
          <w:bdr w:val="single" w:sz="2" w:space="0" w:color="E3E3E3" w:frame="1"/>
        </w:rPr>
        <w:t>Tham gia các cuộc biểu tình và đình công:</w:t>
      </w:r>
      <w:r w:rsidRPr="00BD2332">
        <w:rPr>
          <w:rFonts w:eastAsia="Times New Roman" w:cs="Times New Roman"/>
          <w:color w:val="0D0D0D"/>
          <w:szCs w:val="28"/>
        </w:rPr>
        <w:t xml:space="preserve"> Nông dân và công nhân đã tích cực tham gia vào các cuộc biểu tình, đình công nhằm phản đối chính sách bất công của thực dân Pháp và chế độ phong kiến.</w:t>
      </w:r>
    </w:p>
    <w:p w:rsidR="00BD2332" w:rsidRPr="00BD2332" w:rsidRDefault="00BD2332" w:rsidP="00BD2332">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szCs w:val="28"/>
        </w:rPr>
      </w:pPr>
      <w:r w:rsidRPr="00BD2332">
        <w:rPr>
          <w:rFonts w:eastAsia="Times New Roman" w:cs="Times New Roman"/>
          <w:i/>
          <w:iCs/>
          <w:color w:val="0D0D0D"/>
          <w:szCs w:val="28"/>
          <w:bdr w:val="single" w:sz="2" w:space="0" w:color="E3E3E3" w:frame="1"/>
        </w:rPr>
        <w:t>Tổ chức nông dân và công nhân:</w:t>
      </w:r>
      <w:r w:rsidRPr="00BD2332">
        <w:rPr>
          <w:rFonts w:eastAsia="Times New Roman" w:cs="Times New Roman"/>
          <w:color w:val="0D0D0D"/>
          <w:szCs w:val="28"/>
        </w:rPr>
        <w:t xml:space="preserve"> Các tổ chức và liên minh nông dân, công nhân được hình thành để tăng cường sức mạnh và hiệu quả trong quá trình đấu tranh. Các cuộc đình công và các phong trào nông dân diễn ra phổ biến.</w:t>
      </w:r>
    </w:p>
    <w:p w:rsidR="00BD2332" w:rsidRPr="00BD2332" w:rsidRDefault="00BD2332" w:rsidP="00BD2332">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imes New Roman"/>
          <w:color w:val="0D0D0D"/>
          <w:szCs w:val="28"/>
        </w:rPr>
      </w:pPr>
      <w:r w:rsidRPr="00BD2332">
        <w:rPr>
          <w:rFonts w:eastAsia="Times New Roman" w:cs="Times New Roman"/>
          <w:b/>
          <w:bCs/>
          <w:color w:val="0D0D0D"/>
          <w:szCs w:val="28"/>
          <w:bdr w:val="single" w:sz="2" w:space="0" w:color="E3E3E3" w:frame="1"/>
        </w:rPr>
        <w:lastRenderedPageBreak/>
        <w:t>Trí thức:</w:t>
      </w:r>
    </w:p>
    <w:p w:rsidR="00BD2332" w:rsidRPr="00BD2332" w:rsidRDefault="00BD2332" w:rsidP="00BD2332">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szCs w:val="28"/>
        </w:rPr>
      </w:pPr>
      <w:r w:rsidRPr="00BD2332">
        <w:rPr>
          <w:rFonts w:eastAsia="Times New Roman" w:cs="Times New Roman"/>
          <w:i/>
          <w:iCs/>
          <w:color w:val="0D0D0D"/>
          <w:szCs w:val="28"/>
          <w:bdr w:val="single" w:sz="2" w:space="0" w:color="E3E3E3" w:frame="1"/>
        </w:rPr>
        <w:t>Tuyên truyền ý chí cách mạng:</w:t>
      </w:r>
      <w:r w:rsidRPr="00BD2332">
        <w:rPr>
          <w:rFonts w:eastAsia="Times New Roman" w:cs="Times New Roman"/>
          <w:color w:val="0D0D0D"/>
          <w:szCs w:val="28"/>
        </w:rPr>
        <w:t xml:space="preserve"> Trí thức đóng vai trò quan trọng trong việc tuyên truyền tư tưởng cách mạng và động viên nhân dân tham gia vào cuộc đấu tranh chống Pháp. Các báo, tạp chí, và các hoạt động văn hóa có ảnh hưởng lớn đến ý thức cộng đồng.</w:t>
      </w:r>
    </w:p>
    <w:p w:rsidR="00BD2332" w:rsidRPr="00BD2332" w:rsidRDefault="00BD2332" w:rsidP="00BD2332">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imes New Roman"/>
          <w:color w:val="0D0D0D"/>
          <w:szCs w:val="28"/>
          <w:lang w:val="fr-FR"/>
        </w:rPr>
      </w:pPr>
      <w:r w:rsidRPr="00BD2332">
        <w:rPr>
          <w:rFonts w:eastAsia="Times New Roman" w:cs="Times New Roman"/>
          <w:b/>
          <w:bCs/>
          <w:color w:val="0D0D0D"/>
          <w:szCs w:val="28"/>
          <w:bdr w:val="single" w:sz="2" w:space="0" w:color="E3E3E3" w:frame="1"/>
          <w:lang w:val="fr-FR"/>
        </w:rPr>
        <w:t>Địa chủ và Quan lại:</w:t>
      </w:r>
    </w:p>
    <w:p w:rsidR="00BD2332" w:rsidRPr="00BD2332" w:rsidRDefault="00BD2332" w:rsidP="00BD2332">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szCs w:val="28"/>
          <w:lang w:val="fr-FR"/>
        </w:rPr>
      </w:pPr>
      <w:r w:rsidRPr="00BD2332">
        <w:rPr>
          <w:rFonts w:eastAsia="Times New Roman" w:cs="Times New Roman"/>
          <w:i/>
          <w:iCs/>
          <w:color w:val="0D0D0D"/>
          <w:szCs w:val="28"/>
          <w:bdr w:val="single" w:sz="2" w:space="0" w:color="E3E3E3" w:frame="1"/>
          <w:lang w:val="fr-FR"/>
        </w:rPr>
        <w:t>Phản đối và chống lại cách mạng:</w:t>
      </w:r>
      <w:r w:rsidRPr="00BD2332">
        <w:rPr>
          <w:rFonts w:eastAsia="Times New Roman" w:cs="Times New Roman"/>
          <w:color w:val="0D0D0D"/>
          <w:szCs w:val="28"/>
          <w:lang w:val="fr-FR"/>
        </w:rPr>
        <w:t xml:space="preserve"> Mặc dù có một số người địa chủ và quan lạiphản đối mạnh mẽ cách mạng, họ thường sử dụng quyền lực và tài nguyên để duy trì chế độ phong kiến và ổn định xã hội theo hướng họ mong muốn.</w:t>
      </w:r>
    </w:p>
    <w:p w:rsidR="00BD2332" w:rsidRPr="00BD2332" w:rsidRDefault="00BD2332" w:rsidP="00BD2332">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szCs w:val="28"/>
          <w:lang w:val="fr-FR"/>
        </w:rPr>
      </w:pPr>
      <w:r w:rsidRPr="00BD2332">
        <w:rPr>
          <w:rFonts w:eastAsia="Times New Roman" w:cs="Times New Roman"/>
          <w:i/>
          <w:iCs/>
          <w:color w:val="0D0D0D"/>
          <w:szCs w:val="28"/>
          <w:bdr w:val="single" w:sz="2" w:space="0" w:color="E3E3E3" w:frame="1"/>
          <w:lang w:val="fr-FR"/>
        </w:rPr>
        <w:t>Sự chia rẽ trong giai cấp địa chủ:</w:t>
      </w:r>
      <w:r w:rsidRPr="00BD2332">
        <w:rPr>
          <w:rFonts w:eastAsia="Times New Roman" w:cs="Times New Roman"/>
          <w:color w:val="0D0D0D"/>
          <w:szCs w:val="28"/>
          <w:lang w:val="fr-FR"/>
        </w:rPr>
        <w:t xml:space="preserve"> Tuy có những người địa chủ và quan lại ủng hộ cách mạng, nhưng có cả những người phản đối và hoạch định cách mạng, đặt ra những thách thức và rủi ro cho sự đoàn kết bên trong giai cấp địa chủ.</w:t>
      </w:r>
    </w:p>
    <w:p w:rsidR="00BD2332" w:rsidRPr="00BD2332" w:rsidRDefault="00BD2332" w:rsidP="00BD2332">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imes New Roman"/>
          <w:color w:val="0D0D0D"/>
          <w:szCs w:val="28"/>
        </w:rPr>
      </w:pPr>
      <w:r w:rsidRPr="00BD2332">
        <w:rPr>
          <w:rFonts w:eastAsia="Times New Roman" w:cs="Times New Roman"/>
          <w:b/>
          <w:bCs/>
          <w:color w:val="0D0D0D"/>
          <w:szCs w:val="28"/>
          <w:bdr w:val="single" w:sz="2" w:space="0" w:color="E3E3E3" w:frame="1"/>
        </w:rPr>
        <w:t>Thực dân pháp:</w:t>
      </w:r>
    </w:p>
    <w:p w:rsidR="00BD2332" w:rsidRPr="00BD2332" w:rsidRDefault="00BD2332" w:rsidP="00BD2332">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szCs w:val="28"/>
        </w:rPr>
      </w:pPr>
      <w:r w:rsidRPr="00BD2332">
        <w:rPr>
          <w:rFonts w:eastAsia="Times New Roman" w:cs="Times New Roman"/>
          <w:i/>
          <w:iCs/>
          <w:color w:val="0D0D0D"/>
          <w:szCs w:val="28"/>
          <w:bdr w:val="single" w:sz="2" w:space="0" w:color="E3E3E3" w:frame="1"/>
        </w:rPr>
        <w:t>Chính sách thuế và khai thác:</w:t>
      </w:r>
      <w:r w:rsidRPr="00BD2332">
        <w:rPr>
          <w:rFonts w:eastAsia="Times New Roman" w:cs="Times New Roman"/>
          <w:color w:val="0D0D0D"/>
          <w:szCs w:val="28"/>
        </w:rPr>
        <w:t xml:space="preserve"> Thực dân Pháp áp đặt các chính sách thuế nặng nề và hệ thống khai thác kinh tế, làm gia tăng bất bình và chống đối từ phía nông dân và công nhân.</w:t>
      </w:r>
    </w:p>
    <w:p w:rsidR="00BD2332" w:rsidRPr="00BD2332" w:rsidRDefault="00BD2332" w:rsidP="00BD2332">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szCs w:val="28"/>
        </w:rPr>
      </w:pPr>
      <w:r w:rsidRPr="00BD2332">
        <w:rPr>
          <w:rFonts w:eastAsia="Times New Roman" w:cs="Times New Roman"/>
          <w:i/>
          <w:iCs/>
          <w:color w:val="0D0D0D"/>
          <w:szCs w:val="28"/>
          <w:bdr w:val="single" w:sz="2" w:space="0" w:color="E3E3E3" w:frame="1"/>
        </w:rPr>
        <w:t>Sự đối mặt với kháng chiến quân sự:</w:t>
      </w:r>
      <w:r w:rsidRPr="00BD2332">
        <w:rPr>
          <w:rFonts w:eastAsia="Times New Roman" w:cs="Times New Roman"/>
          <w:color w:val="0D0D0D"/>
          <w:szCs w:val="28"/>
        </w:rPr>
        <w:t xml:space="preserve"> Thực dân Pháp đã đối mặt với sự kháng chiến quân sự từ các lực lượng Việt Minh và các đội quân cách mạng khác. Cuộc chiến này đã tạo nên một áp lực lớn đối với thực dân Pháp và buộc họ phải chiến đấu không chỉ với dân tộc Việt Nam mà còn với sự phản đối mạnh mẽ từ cộng đồng quốc tế.</w:t>
      </w:r>
    </w:p>
    <w:p w:rsidR="00BD2332" w:rsidRPr="00BD2332" w:rsidRDefault="00BD2332" w:rsidP="00BD2332">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szCs w:val="28"/>
        </w:rPr>
      </w:pPr>
      <w:r w:rsidRPr="00BD2332">
        <w:rPr>
          <w:rFonts w:eastAsia="Times New Roman" w:cs="Times New Roman"/>
          <w:i/>
          <w:iCs/>
          <w:color w:val="0D0D0D"/>
          <w:szCs w:val="28"/>
          <w:bdr w:val="single" w:sz="2" w:space="0" w:color="E3E3E3" w:frame="1"/>
        </w:rPr>
        <w:t>Bất ổn chính trị và xã hội:</w:t>
      </w:r>
      <w:r w:rsidRPr="00BD2332">
        <w:rPr>
          <w:rFonts w:eastAsia="Times New Roman" w:cs="Times New Roman"/>
          <w:color w:val="0D0D0D"/>
          <w:szCs w:val="28"/>
        </w:rPr>
        <w:t xml:space="preserve"> Thực dân Pháp phải đối mặt với sự bất ổn chính trị và xã hội trong quá trình cách mạng. Sự phản đối của nhân dân đặt ra những thách thức lớn về việc duy trì kiểm soát và ổn định trong quản lý thuộc địa.</w:t>
      </w:r>
    </w:p>
    <w:p w:rsidR="00BD2332" w:rsidRPr="00BD2332" w:rsidRDefault="00BD2332" w:rsidP="00BD2332">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szCs w:val="28"/>
        </w:rPr>
      </w:pPr>
      <w:r w:rsidRPr="00BD2332">
        <w:rPr>
          <w:rFonts w:eastAsia="Times New Roman" w:cs="Times New Roman"/>
          <w:i/>
          <w:iCs/>
          <w:color w:val="0D0D0D"/>
          <w:szCs w:val="28"/>
          <w:bdr w:val="single" w:sz="2" w:space="0" w:color="E3E3E3" w:frame="1"/>
        </w:rPr>
        <w:t>Sự thất bại trong nỗ lực đối phó:</w:t>
      </w:r>
      <w:r w:rsidRPr="00BD2332">
        <w:rPr>
          <w:rFonts w:eastAsia="Times New Roman" w:cs="Times New Roman"/>
          <w:color w:val="0D0D0D"/>
          <w:szCs w:val="28"/>
        </w:rPr>
        <w:t xml:space="preserve"> Các chiến lược của thực dân Pháp, bao gồm cả việc áp dụng chiến lược quân sự và chính trị, đã không thành công trong việc kiểm soát và duy trì ổn định tại Việt Nam. Các trận chiến nổi tiếng như Điện Biên Phủ đã làm suy yếu sức mạnh và ý chí chiến đấu của Pháp.</w:t>
      </w:r>
    </w:p>
    <w:p w:rsidR="00BD2332" w:rsidRPr="00BD2332" w:rsidRDefault="00BD2332" w:rsidP="00BD23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imes New Roman"/>
          <w:color w:val="0D0D0D"/>
          <w:szCs w:val="28"/>
        </w:rPr>
      </w:pPr>
      <w:r w:rsidRPr="00BD2332">
        <w:rPr>
          <w:rFonts w:eastAsia="Times New Roman" w:cs="Times New Roman"/>
          <w:color w:val="0D0D0D"/>
          <w:szCs w:val="28"/>
        </w:rPr>
        <w:t>IV. Kết quả:</w:t>
      </w:r>
    </w:p>
    <w:p w:rsidR="00BD2332" w:rsidRPr="00BD2332" w:rsidRDefault="00BD2332" w:rsidP="00BD2332">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imes New Roman"/>
          <w:color w:val="0D0D0D"/>
          <w:szCs w:val="28"/>
        </w:rPr>
      </w:pPr>
      <w:r w:rsidRPr="00BD2332">
        <w:rPr>
          <w:rFonts w:eastAsia="Times New Roman" w:cs="Times New Roman"/>
          <w:b/>
          <w:bCs/>
          <w:color w:val="0D0D0D"/>
          <w:szCs w:val="28"/>
          <w:bdr w:val="single" w:sz="2" w:space="0" w:color="E3E3E3" w:frame="1"/>
        </w:rPr>
        <w:t>Độc lập và Tự do:</w:t>
      </w:r>
    </w:p>
    <w:p w:rsidR="00BD2332" w:rsidRPr="00BD2332" w:rsidRDefault="00BD2332" w:rsidP="00BD2332">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szCs w:val="28"/>
        </w:rPr>
      </w:pPr>
      <w:r w:rsidRPr="00BD2332">
        <w:rPr>
          <w:rFonts w:eastAsia="Times New Roman" w:cs="Times New Roman"/>
          <w:color w:val="0D0D0D"/>
          <w:szCs w:val="28"/>
        </w:rPr>
        <w:t>Quá trình đấu tranh giai cấp đã dẫn đến việc giành lại độc lập và tự do cho Việt Nam từ thực dân Pháp. Ngày 2 tháng 9 năm 1945, Chủ tịch Hồ Chí Minh tuyên bố Độc lập, đánh dấu một bước quan trọng trong lịch sử quốc gia.</w:t>
      </w:r>
    </w:p>
    <w:p w:rsidR="00BD2332" w:rsidRPr="00BD2332" w:rsidRDefault="00BD2332" w:rsidP="00BD2332">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imes New Roman"/>
          <w:color w:val="0D0D0D"/>
          <w:szCs w:val="28"/>
        </w:rPr>
      </w:pPr>
      <w:r w:rsidRPr="00BD2332">
        <w:rPr>
          <w:rFonts w:eastAsia="Times New Roman" w:cs="Times New Roman"/>
          <w:b/>
          <w:bCs/>
          <w:color w:val="0D0D0D"/>
          <w:szCs w:val="28"/>
          <w:bdr w:val="single" w:sz="2" w:space="0" w:color="E3E3E3" w:frame="1"/>
        </w:rPr>
        <w:t>Chấm dứt Chế độ Phong kiến:</w:t>
      </w:r>
    </w:p>
    <w:p w:rsidR="00BD2332" w:rsidRPr="00BD2332" w:rsidRDefault="00BD2332" w:rsidP="00BD2332">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szCs w:val="28"/>
        </w:rPr>
      </w:pPr>
      <w:r w:rsidRPr="00BD2332">
        <w:rPr>
          <w:rFonts w:eastAsia="Times New Roman" w:cs="Times New Roman"/>
          <w:color w:val="0D0D0D"/>
          <w:szCs w:val="28"/>
        </w:rPr>
        <w:lastRenderedPageBreak/>
        <w:t>Cuộc cách mạng đã chấm dứt chế độ phong kiến triều Nguyễn, mở đường cho việc xâ lập một chế độ mới dựa trên cơ sở dân chủ và công bằng xã hội.</w:t>
      </w:r>
    </w:p>
    <w:p w:rsidR="00BD2332" w:rsidRPr="00BD2332" w:rsidRDefault="00BD2332" w:rsidP="00BD2332">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imes New Roman"/>
          <w:color w:val="0D0D0D"/>
          <w:szCs w:val="28"/>
        </w:rPr>
      </w:pPr>
      <w:r w:rsidRPr="00BD2332">
        <w:rPr>
          <w:rFonts w:eastAsia="Times New Roman" w:cs="Times New Roman"/>
          <w:b/>
          <w:bCs/>
          <w:color w:val="0D0D0D"/>
          <w:szCs w:val="28"/>
          <w:bdr w:val="single" w:sz="2" w:space="0" w:color="E3E3E3" w:frame="1"/>
        </w:rPr>
        <w:t>Thành lập nền Cộng hòa Dân chủ Việt Nam:</w:t>
      </w:r>
    </w:p>
    <w:p w:rsidR="00BD2332" w:rsidRPr="00BD2332" w:rsidRDefault="00BD2332" w:rsidP="00BD2332">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szCs w:val="28"/>
        </w:rPr>
      </w:pPr>
      <w:r w:rsidRPr="00BD2332">
        <w:rPr>
          <w:rFonts w:eastAsia="Times New Roman" w:cs="Times New Roman"/>
          <w:color w:val="0D0D0D"/>
          <w:szCs w:val="28"/>
        </w:rPr>
        <w:t>Quá trình đấu tranh giai cấp đã đưa đến sự thành lập nền Cộng hòa Dân chủ Việt Nam (nay là Cộng hòa Xã hội Chủ nghĩa Việt Nam), với Chủ tịch Hồ Chí Minh là người lãnh đạo.</w:t>
      </w:r>
    </w:p>
    <w:p w:rsidR="00BD2332" w:rsidRPr="00BD2332" w:rsidRDefault="00BD2332" w:rsidP="00BD2332">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imes New Roman"/>
          <w:color w:val="0D0D0D"/>
          <w:szCs w:val="28"/>
        </w:rPr>
      </w:pPr>
      <w:r w:rsidRPr="00BD2332">
        <w:rPr>
          <w:rFonts w:eastAsia="Times New Roman" w:cs="Times New Roman"/>
          <w:b/>
          <w:bCs/>
          <w:color w:val="0D0D0D"/>
          <w:szCs w:val="28"/>
          <w:bdr w:val="single" w:sz="2" w:space="0" w:color="E3E3E3" w:frame="1"/>
        </w:rPr>
        <w:t>Đoàn kết Quốc tế:</w:t>
      </w:r>
    </w:p>
    <w:p w:rsidR="00BD2332" w:rsidRPr="00BD2332" w:rsidRDefault="00BD2332" w:rsidP="00BD2332">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szCs w:val="28"/>
        </w:rPr>
      </w:pPr>
      <w:r w:rsidRPr="00BD2332">
        <w:rPr>
          <w:rFonts w:eastAsia="Times New Roman" w:cs="Times New Roman"/>
          <w:color w:val="0D0D0D"/>
          <w:szCs w:val="28"/>
        </w:rPr>
        <w:t>Sự đoàn kết giữa các giai cấp đã thu hút sự hỗ trợ từ cộng đồng quốc tế, đặc biệt là từ các nước có tư tưởng tiến bộ và chống đối áp bức.</w:t>
      </w:r>
    </w:p>
    <w:p w:rsidR="00BD2332" w:rsidRPr="00BD2332" w:rsidRDefault="00BD2332" w:rsidP="00BD2332">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imes New Roman"/>
          <w:color w:val="0D0D0D"/>
          <w:szCs w:val="28"/>
        </w:rPr>
      </w:pPr>
      <w:r w:rsidRPr="00BD2332">
        <w:rPr>
          <w:rFonts w:eastAsia="Times New Roman" w:cs="Times New Roman"/>
          <w:b/>
          <w:bCs/>
          <w:color w:val="0D0D0D"/>
          <w:szCs w:val="28"/>
          <w:bdr w:val="single" w:sz="2" w:space="0" w:color="E3E3E3" w:frame="1"/>
        </w:rPr>
        <w:t>Thay Đổi Cơ cấu Xã hội:</w:t>
      </w:r>
    </w:p>
    <w:p w:rsidR="00BD2332" w:rsidRPr="00BD2332" w:rsidRDefault="00BD2332" w:rsidP="00BD2332">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szCs w:val="28"/>
        </w:rPr>
      </w:pPr>
      <w:r w:rsidRPr="00BD2332">
        <w:rPr>
          <w:rFonts w:eastAsia="Times New Roman" w:cs="Times New Roman"/>
          <w:color w:val="0D0D0D"/>
          <w:szCs w:val="28"/>
        </w:rPr>
        <w:t>Cách mạng đã góp phần thay đổi cơ cấu xã hội, giảm bất bình xã hội và tạo điều kiện cho sự phát triển và cải thiện đời sống của nhân dân.</w:t>
      </w:r>
    </w:p>
    <w:p w:rsidR="00BD2332" w:rsidRPr="00BD2332" w:rsidRDefault="00BD2332" w:rsidP="00BD2332">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imes New Roman"/>
          <w:color w:val="0D0D0D"/>
          <w:szCs w:val="28"/>
        </w:rPr>
      </w:pPr>
      <w:r w:rsidRPr="00BD2332">
        <w:rPr>
          <w:rFonts w:eastAsia="Times New Roman" w:cs="Times New Roman"/>
          <w:b/>
          <w:bCs/>
          <w:color w:val="0D0D0D"/>
          <w:szCs w:val="28"/>
          <w:bdr w:val="single" w:sz="2" w:space="0" w:color="E3E3E3" w:frame="1"/>
        </w:rPr>
        <w:t>Sự Đoàn Kết Nội Bộ:</w:t>
      </w:r>
    </w:p>
    <w:p w:rsidR="00BD2332" w:rsidRPr="00BD2332" w:rsidRDefault="00BD2332" w:rsidP="00BD2332">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szCs w:val="28"/>
        </w:rPr>
      </w:pPr>
      <w:r w:rsidRPr="00BD2332">
        <w:rPr>
          <w:rFonts w:eastAsia="Times New Roman" w:cs="Times New Roman"/>
          <w:color w:val="0D0D0D"/>
          <w:szCs w:val="28"/>
        </w:rPr>
        <w:t>Giai cấp nông dân, công nhân, và trí thức đã thể hiện sự đoàn kết, tạo nên một tinh thần quốc gia mạnh mẽ, làm nền tảng cho sự phát triển bền vững.</w:t>
      </w:r>
    </w:p>
    <w:p w:rsidR="00BD2332" w:rsidRPr="00BD2332" w:rsidRDefault="00BD2332" w:rsidP="00BD2332">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imes New Roman"/>
          <w:color w:val="0D0D0D"/>
          <w:szCs w:val="28"/>
        </w:rPr>
      </w:pPr>
      <w:r w:rsidRPr="00BD2332">
        <w:rPr>
          <w:rFonts w:eastAsia="Times New Roman" w:cs="Times New Roman"/>
          <w:b/>
          <w:bCs/>
          <w:color w:val="0D0D0D"/>
          <w:szCs w:val="28"/>
          <w:bdr w:val="single" w:sz="2" w:space="0" w:color="E3E3E3" w:frame="1"/>
        </w:rPr>
        <w:t>Kế thừa và Phát triển Ý Chí Cách mạng:</w:t>
      </w:r>
    </w:p>
    <w:p w:rsidR="00BD2332" w:rsidRPr="00BD2332" w:rsidRDefault="00BD2332" w:rsidP="00BD2332">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szCs w:val="28"/>
        </w:rPr>
      </w:pPr>
      <w:r w:rsidRPr="00BD2332">
        <w:rPr>
          <w:rFonts w:eastAsia="Times New Roman" w:cs="Times New Roman"/>
          <w:color w:val="0D0D0D"/>
          <w:szCs w:val="28"/>
        </w:rPr>
        <w:t>Các thế hệ tiếp theo đã kế thừa và phát triển ý chí cách mạng, duy trì tinh thần đoàn kết và sự độc lập của quốc gia qua các giai đoạn lịch sử tiếp theo.</w:t>
      </w:r>
    </w:p>
    <w:p w:rsidR="00BD2332" w:rsidRPr="00BD2332" w:rsidRDefault="00BD2332" w:rsidP="00BD233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BD2332">
        <w:rPr>
          <w:color w:val="0D0D0D"/>
          <w:sz w:val="28"/>
          <w:szCs w:val="28"/>
        </w:rPr>
        <w:t>.</w:t>
      </w:r>
    </w:p>
    <w:p w:rsidR="00BD2332" w:rsidRPr="00BD2332" w:rsidRDefault="00BD2332">
      <w:pPr>
        <w:rPr>
          <w:rFonts w:cs="Times New Roman"/>
          <w:szCs w:val="28"/>
        </w:rPr>
      </w:pPr>
    </w:p>
    <w:sectPr w:rsidR="00BD2332" w:rsidRPr="00BD2332" w:rsidSect="00FD70B1">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60A70"/>
    <w:multiLevelType w:val="multilevel"/>
    <w:tmpl w:val="2D8CC4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28135B"/>
    <w:multiLevelType w:val="multilevel"/>
    <w:tmpl w:val="8AEC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A25A57"/>
    <w:multiLevelType w:val="multilevel"/>
    <w:tmpl w:val="E3FA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7003F0"/>
    <w:multiLevelType w:val="multilevel"/>
    <w:tmpl w:val="5F1A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590FD0"/>
    <w:multiLevelType w:val="multilevel"/>
    <w:tmpl w:val="BAEECE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8451F4"/>
    <w:multiLevelType w:val="multilevel"/>
    <w:tmpl w:val="97065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501F4A"/>
    <w:multiLevelType w:val="multilevel"/>
    <w:tmpl w:val="0DB684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2068C0"/>
    <w:multiLevelType w:val="multilevel"/>
    <w:tmpl w:val="AB4022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6F38EF"/>
    <w:multiLevelType w:val="multilevel"/>
    <w:tmpl w:val="C5665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DE32961"/>
    <w:multiLevelType w:val="multilevel"/>
    <w:tmpl w:val="3FC6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54B42B8"/>
    <w:multiLevelType w:val="multilevel"/>
    <w:tmpl w:val="ABD230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C715764"/>
    <w:multiLevelType w:val="multilevel"/>
    <w:tmpl w:val="DF0A0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C9838FC"/>
    <w:multiLevelType w:val="multilevel"/>
    <w:tmpl w:val="98A80F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2"/>
    <w:lvlOverride w:ilvl="1">
      <w:lvl w:ilvl="1">
        <w:numFmt w:val="decimal"/>
        <w:lvlText w:val="%2."/>
        <w:lvlJc w:val="left"/>
      </w:lvl>
    </w:lvlOverride>
  </w:num>
  <w:num w:numId="3">
    <w:abstractNumId w:val="12"/>
    <w:lvlOverride w:ilvl="1">
      <w:lvl w:ilvl="1">
        <w:numFmt w:val="bullet"/>
        <w:lvlText w:val=""/>
        <w:lvlJc w:val="left"/>
        <w:pPr>
          <w:tabs>
            <w:tab w:val="num" w:pos="1440"/>
          </w:tabs>
          <w:ind w:left="1440" w:hanging="360"/>
        </w:pPr>
        <w:rPr>
          <w:rFonts w:ascii="Symbol" w:hAnsi="Symbol" w:hint="default"/>
          <w:sz w:val="20"/>
        </w:rPr>
      </w:lvl>
    </w:lvlOverride>
  </w:num>
  <w:num w:numId="4">
    <w:abstractNumId w:val="9"/>
  </w:num>
  <w:num w:numId="5">
    <w:abstractNumId w:val="6"/>
  </w:num>
  <w:num w:numId="6">
    <w:abstractNumId w:val="3"/>
  </w:num>
  <w:num w:numId="7">
    <w:abstractNumId w:val="1"/>
  </w:num>
  <w:num w:numId="8">
    <w:abstractNumId w:val="0"/>
  </w:num>
  <w:num w:numId="9">
    <w:abstractNumId w:val="5"/>
  </w:num>
  <w:num w:numId="10">
    <w:abstractNumId w:val="8"/>
  </w:num>
  <w:num w:numId="11">
    <w:abstractNumId w:val="11"/>
  </w:num>
  <w:num w:numId="12">
    <w:abstractNumId w:val="4"/>
  </w:num>
  <w:num w:numId="13">
    <w:abstractNumId w:val="2"/>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C1A"/>
    <w:rsid w:val="00A81C1A"/>
    <w:rsid w:val="00BD2332"/>
    <w:rsid w:val="00D90E88"/>
    <w:rsid w:val="00FD7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C1A"/>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A81C1A"/>
    <w:rPr>
      <w:b/>
      <w:bCs/>
    </w:rPr>
  </w:style>
  <w:style w:type="character" w:styleId="Emphasis">
    <w:name w:val="Emphasis"/>
    <w:basedOn w:val="DefaultParagraphFont"/>
    <w:uiPriority w:val="20"/>
    <w:qFormat/>
    <w:rsid w:val="00A81C1A"/>
    <w:rPr>
      <w:i/>
      <w:iCs/>
    </w:rPr>
  </w:style>
  <w:style w:type="paragraph" w:styleId="ListParagraph">
    <w:name w:val="List Paragraph"/>
    <w:basedOn w:val="Normal"/>
    <w:uiPriority w:val="34"/>
    <w:qFormat/>
    <w:rsid w:val="00A81C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C1A"/>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A81C1A"/>
    <w:rPr>
      <w:b/>
      <w:bCs/>
    </w:rPr>
  </w:style>
  <w:style w:type="character" w:styleId="Emphasis">
    <w:name w:val="Emphasis"/>
    <w:basedOn w:val="DefaultParagraphFont"/>
    <w:uiPriority w:val="20"/>
    <w:qFormat/>
    <w:rsid w:val="00A81C1A"/>
    <w:rPr>
      <w:i/>
      <w:iCs/>
    </w:rPr>
  </w:style>
  <w:style w:type="paragraph" w:styleId="ListParagraph">
    <w:name w:val="List Paragraph"/>
    <w:basedOn w:val="Normal"/>
    <w:uiPriority w:val="34"/>
    <w:qFormat/>
    <w:rsid w:val="00A81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6896">
      <w:bodyDiv w:val="1"/>
      <w:marLeft w:val="0"/>
      <w:marRight w:val="0"/>
      <w:marTop w:val="0"/>
      <w:marBottom w:val="0"/>
      <w:divBdr>
        <w:top w:val="none" w:sz="0" w:space="0" w:color="auto"/>
        <w:left w:val="none" w:sz="0" w:space="0" w:color="auto"/>
        <w:bottom w:val="none" w:sz="0" w:space="0" w:color="auto"/>
        <w:right w:val="none" w:sz="0" w:space="0" w:color="auto"/>
      </w:divBdr>
    </w:div>
    <w:div w:id="121383269">
      <w:bodyDiv w:val="1"/>
      <w:marLeft w:val="0"/>
      <w:marRight w:val="0"/>
      <w:marTop w:val="0"/>
      <w:marBottom w:val="0"/>
      <w:divBdr>
        <w:top w:val="none" w:sz="0" w:space="0" w:color="auto"/>
        <w:left w:val="none" w:sz="0" w:space="0" w:color="auto"/>
        <w:bottom w:val="none" w:sz="0" w:space="0" w:color="auto"/>
        <w:right w:val="none" w:sz="0" w:space="0" w:color="auto"/>
      </w:divBdr>
    </w:div>
    <w:div w:id="699403004">
      <w:bodyDiv w:val="1"/>
      <w:marLeft w:val="0"/>
      <w:marRight w:val="0"/>
      <w:marTop w:val="0"/>
      <w:marBottom w:val="0"/>
      <w:divBdr>
        <w:top w:val="none" w:sz="0" w:space="0" w:color="auto"/>
        <w:left w:val="none" w:sz="0" w:space="0" w:color="auto"/>
        <w:bottom w:val="none" w:sz="0" w:space="0" w:color="auto"/>
        <w:right w:val="none" w:sz="0" w:space="0" w:color="auto"/>
      </w:divBdr>
    </w:div>
    <w:div w:id="1143277585">
      <w:bodyDiv w:val="1"/>
      <w:marLeft w:val="0"/>
      <w:marRight w:val="0"/>
      <w:marTop w:val="0"/>
      <w:marBottom w:val="0"/>
      <w:divBdr>
        <w:top w:val="none" w:sz="0" w:space="0" w:color="auto"/>
        <w:left w:val="none" w:sz="0" w:space="0" w:color="auto"/>
        <w:bottom w:val="none" w:sz="0" w:space="0" w:color="auto"/>
        <w:right w:val="none" w:sz="0" w:space="0" w:color="auto"/>
      </w:divBdr>
    </w:div>
    <w:div w:id="1400708984">
      <w:bodyDiv w:val="1"/>
      <w:marLeft w:val="0"/>
      <w:marRight w:val="0"/>
      <w:marTop w:val="0"/>
      <w:marBottom w:val="0"/>
      <w:divBdr>
        <w:top w:val="none" w:sz="0" w:space="0" w:color="auto"/>
        <w:left w:val="none" w:sz="0" w:space="0" w:color="auto"/>
        <w:bottom w:val="none" w:sz="0" w:space="0" w:color="auto"/>
        <w:right w:val="none" w:sz="0" w:space="0" w:color="auto"/>
      </w:divBdr>
    </w:div>
    <w:div w:id="1408844235">
      <w:bodyDiv w:val="1"/>
      <w:marLeft w:val="0"/>
      <w:marRight w:val="0"/>
      <w:marTop w:val="0"/>
      <w:marBottom w:val="0"/>
      <w:divBdr>
        <w:top w:val="none" w:sz="0" w:space="0" w:color="auto"/>
        <w:left w:val="none" w:sz="0" w:space="0" w:color="auto"/>
        <w:bottom w:val="none" w:sz="0" w:space="0" w:color="auto"/>
        <w:right w:val="none" w:sz="0" w:space="0" w:color="auto"/>
      </w:divBdr>
    </w:div>
    <w:div w:id="1532762550">
      <w:bodyDiv w:val="1"/>
      <w:marLeft w:val="0"/>
      <w:marRight w:val="0"/>
      <w:marTop w:val="0"/>
      <w:marBottom w:val="0"/>
      <w:divBdr>
        <w:top w:val="none" w:sz="0" w:space="0" w:color="auto"/>
        <w:left w:val="none" w:sz="0" w:space="0" w:color="auto"/>
        <w:bottom w:val="none" w:sz="0" w:space="0" w:color="auto"/>
        <w:right w:val="none" w:sz="0" w:space="0" w:color="auto"/>
      </w:divBdr>
    </w:div>
    <w:div w:id="1745176494">
      <w:bodyDiv w:val="1"/>
      <w:marLeft w:val="0"/>
      <w:marRight w:val="0"/>
      <w:marTop w:val="0"/>
      <w:marBottom w:val="0"/>
      <w:divBdr>
        <w:top w:val="none" w:sz="0" w:space="0" w:color="auto"/>
        <w:left w:val="none" w:sz="0" w:space="0" w:color="auto"/>
        <w:bottom w:val="none" w:sz="0" w:space="0" w:color="auto"/>
        <w:right w:val="none" w:sz="0" w:space="0" w:color="auto"/>
      </w:divBdr>
    </w:div>
    <w:div w:id="205299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2024-03-03T15:15:00Z</dcterms:created>
  <dcterms:modified xsi:type="dcterms:W3CDTF">2024-03-03T15:32:00Z</dcterms:modified>
</cp:coreProperties>
</file>