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B75" w:rsidRPr="00F51B75" w:rsidRDefault="00F51B75" w:rsidP="00F51B75">
      <w:pPr>
        <w:pStyle w:val="Title"/>
        <w:rPr>
          <w:rFonts w:ascii="Times New Roman" w:hAnsi="Times New Roman" w:cs="Times New Roman"/>
        </w:rPr>
      </w:pPr>
      <w:r w:rsidRPr="00F51B75">
        <w:rPr>
          <w:rFonts w:ascii="Times New Roman" w:hAnsi="Times New Roman" w:cs="Times New Roman"/>
        </w:rPr>
        <w:t>Cyber Operations</w:t>
      </w:r>
    </w:p>
    <w:p w:rsidR="00F51B75" w:rsidRPr="00F51B75" w:rsidRDefault="00F51B75" w:rsidP="00F51B75">
      <w:pPr>
        <w:rPr>
          <w:rFonts w:ascii="Times New Roman" w:hAnsi="Times New Roman" w:cs="Times New Roman"/>
          <w:sz w:val="36"/>
          <w:szCs w:val="36"/>
        </w:rPr>
      </w:pPr>
      <w:r w:rsidRPr="00F51B75">
        <w:rPr>
          <w:rFonts w:ascii="Times New Roman" w:hAnsi="Times New Roman" w:cs="Times New Roman"/>
          <w:sz w:val="36"/>
          <w:szCs w:val="36"/>
        </w:rPr>
        <w:t>Unit 08 – Metasploit and Armitage</w:t>
      </w:r>
    </w:p>
    <w:p w:rsidR="00F51B75" w:rsidRPr="00F51B75" w:rsidRDefault="00F51B75" w:rsidP="00F51B75">
      <w:pPr>
        <w:pStyle w:val="Heading1"/>
        <w:rPr>
          <w:rFonts w:ascii="Times New Roman" w:hAnsi="Times New Roman" w:cs="Times New Roman"/>
          <w:b/>
          <w:caps/>
        </w:rPr>
      </w:pPr>
      <w:r w:rsidRPr="00F51B75">
        <w:rPr>
          <w:rFonts w:ascii="Times New Roman" w:hAnsi="Times New Roman" w:cs="Times New Roman"/>
          <w:b/>
        </w:rPr>
        <w:t>Lab 06 – Metasploit and Vulnerabilities</w:t>
      </w:r>
    </w:p>
    <w:p w:rsidR="00F51B75" w:rsidRPr="007C1F28" w:rsidRDefault="00F51B75" w:rsidP="00F51B75">
      <w:pPr>
        <w:pStyle w:val="Heading3"/>
        <w:rPr>
          <w:b/>
          <w:color w:val="000000" w:themeColor="text1"/>
          <w:sz w:val="24"/>
          <w:szCs w:val="24"/>
        </w:rPr>
      </w:pPr>
      <w:bookmarkStart w:id="0" w:name="_bookmark1"/>
      <w:bookmarkEnd w:id="0"/>
      <w:r>
        <w:rPr>
          <w:b/>
          <w:color w:val="000000" w:themeColor="text1"/>
          <w:sz w:val="24"/>
          <w:szCs w:val="24"/>
        </w:rPr>
        <w:t>MEtasploit Workspaces</w:t>
      </w:r>
    </w:p>
    <w:p w:rsidR="00F51B75" w:rsidRDefault="00F51B75" w:rsidP="00F51B75">
      <w:pPr>
        <w:rPr>
          <w:sz w:val="24"/>
          <w:szCs w:val="24"/>
        </w:rPr>
      </w:pPr>
      <w:r>
        <w:rPr>
          <w:sz w:val="24"/>
          <w:szCs w:val="24"/>
        </w:rPr>
        <w:t>Add a workspace to your Metasploit database with the format of first_initial+last_name, then, switch to the workspace you just created.</w:t>
      </w:r>
    </w:p>
    <w:p w:rsidR="00F51B75" w:rsidRDefault="00F51B75" w:rsidP="00F51B75">
      <w:pPr>
        <w:rPr>
          <w:sz w:val="24"/>
          <w:szCs w:val="24"/>
        </w:rPr>
      </w:pPr>
      <w:r>
        <w:rPr>
          <w:sz w:val="24"/>
          <w:szCs w:val="24"/>
        </w:rPr>
        <w:t>Take a screenshot showing that your newely created workspace is selected.</w:t>
      </w:r>
    </w:p>
    <w:p w:rsidR="00F51B75" w:rsidRDefault="00F51B75" w:rsidP="00F51B75">
      <w:pPr>
        <w:rPr>
          <w:sz w:val="24"/>
          <w:szCs w:val="24"/>
        </w:rPr>
      </w:pPr>
      <w:r>
        <w:rPr>
          <w:noProof/>
        </w:rPr>
        <w:drawing>
          <wp:inline distT="0" distB="0" distL="0" distR="0" wp14:anchorId="6B619BA3" wp14:editId="0363184A">
            <wp:extent cx="5829300" cy="61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612775"/>
                    </a:xfrm>
                    <a:prstGeom prst="rect">
                      <a:avLst/>
                    </a:prstGeom>
                  </pic:spPr>
                </pic:pic>
              </a:graphicData>
            </a:graphic>
          </wp:inline>
        </w:drawing>
      </w:r>
    </w:p>
    <w:p w:rsidR="00060DE2" w:rsidRDefault="00060DE2" w:rsidP="00F51B75">
      <w:pPr>
        <w:rPr>
          <w:sz w:val="24"/>
          <w:szCs w:val="24"/>
        </w:rPr>
      </w:pPr>
      <w:r>
        <w:rPr>
          <w:noProof/>
        </w:rPr>
        <w:drawing>
          <wp:inline distT="0" distB="0" distL="0" distR="0" wp14:anchorId="1C84D1B9" wp14:editId="560E7E08">
            <wp:extent cx="5829300" cy="1052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1052830"/>
                    </a:xfrm>
                    <a:prstGeom prst="rect">
                      <a:avLst/>
                    </a:prstGeom>
                  </pic:spPr>
                </pic:pic>
              </a:graphicData>
            </a:graphic>
          </wp:inline>
        </w:drawing>
      </w:r>
    </w:p>
    <w:p w:rsidR="00060DE2" w:rsidRDefault="00060DE2" w:rsidP="00F51B75">
      <w:pPr>
        <w:rPr>
          <w:sz w:val="24"/>
          <w:szCs w:val="24"/>
        </w:rPr>
      </w:pPr>
      <w:r>
        <w:rPr>
          <w:noProof/>
        </w:rPr>
        <w:drawing>
          <wp:inline distT="0" distB="0" distL="0" distR="0" wp14:anchorId="680C75EE" wp14:editId="2842A8E0">
            <wp:extent cx="5829300" cy="535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535305"/>
                    </a:xfrm>
                    <a:prstGeom prst="rect">
                      <a:avLst/>
                    </a:prstGeom>
                  </pic:spPr>
                </pic:pic>
              </a:graphicData>
            </a:graphic>
          </wp:inline>
        </w:drawing>
      </w:r>
    </w:p>
    <w:p w:rsidR="00060DE2" w:rsidRPr="0020119C" w:rsidRDefault="00060DE2" w:rsidP="00F51B75">
      <w:pPr>
        <w:rPr>
          <w:sz w:val="24"/>
          <w:szCs w:val="24"/>
        </w:rPr>
      </w:pPr>
      <w:r>
        <w:rPr>
          <w:noProof/>
        </w:rPr>
        <w:drawing>
          <wp:inline distT="0" distB="0" distL="0" distR="0" wp14:anchorId="42770BA3" wp14:editId="1274E644">
            <wp:extent cx="5829300" cy="727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727710"/>
                    </a:xfrm>
                    <a:prstGeom prst="rect">
                      <a:avLst/>
                    </a:prstGeom>
                  </pic:spPr>
                </pic:pic>
              </a:graphicData>
            </a:graphic>
          </wp:inline>
        </w:drawing>
      </w:r>
    </w:p>
    <w:p w:rsidR="00F51B75" w:rsidRPr="00921489" w:rsidRDefault="00F51B75" w:rsidP="00F51B75">
      <w:pPr>
        <w:pStyle w:val="Heading3"/>
        <w:rPr>
          <w:b/>
          <w:color w:val="auto"/>
          <w:sz w:val="24"/>
          <w:szCs w:val="24"/>
        </w:rPr>
      </w:pPr>
      <w:r>
        <w:rPr>
          <w:b/>
          <w:color w:val="auto"/>
          <w:sz w:val="24"/>
          <w:szCs w:val="24"/>
        </w:rPr>
        <w:t>Importing into Metasploit</w:t>
      </w:r>
    </w:p>
    <w:p w:rsidR="00F51B75" w:rsidRDefault="00F51B75" w:rsidP="00F51B75">
      <w:pPr>
        <w:rPr>
          <w:sz w:val="24"/>
          <w:szCs w:val="24"/>
        </w:rPr>
      </w:pPr>
      <w:r>
        <w:rPr>
          <w:sz w:val="24"/>
          <w:szCs w:val="24"/>
        </w:rPr>
        <w:t>Log into Nessus and export the scan data you gathered in the previous lab to the .nessus format. Export you OpenVAS scan data you generated in the previous lab to an XML file as well. From your nmap vulnerability scan, you should already have an XML file of your results. Import these three scans into Metasploit, and take a screenshot of the results of the hosts command within Metasploit.</w:t>
      </w:r>
    </w:p>
    <w:p w:rsidR="00FD011B" w:rsidRDefault="00FD011B" w:rsidP="00FD011B">
      <w:pPr>
        <w:rPr>
          <w:rFonts w:ascii="Times New Roman" w:hAnsi="Times New Roman" w:cs="Times New Roman"/>
          <w:sz w:val="26"/>
          <w:szCs w:val="26"/>
        </w:rPr>
      </w:pPr>
    </w:p>
    <w:p w:rsidR="00FD011B" w:rsidRPr="00FD011B" w:rsidRDefault="00FD011B" w:rsidP="00FD011B">
      <w:pPr>
        <w:pStyle w:val="ListParagraph"/>
        <w:numPr>
          <w:ilvl w:val="0"/>
          <w:numId w:val="2"/>
        </w:numPr>
        <w:rPr>
          <w:rFonts w:ascii="Times New Roman" w:hAnsi="Times New Roman" w:cs="Times New Roman"/>
          <w:sz w:val="26"/>
          <w:szCs w:val="26"/>
        </w:rPr>
      </w:pPr>
      <w:r w:rsidRPr="00FD011B">
        <w:rPr>
          <w:rFonts w:ascii="Times New Roman" w:hAnsi="Times New Roman" w:cs="Times New Roman"/>
          <w:sz w:val="26"/>
          <w:szCs w:val="26"/>
        </w:rPr>
        <w:lastRenderedPageBreak/>
        <w:t>Đăng nhập vào Nessus:</w:t>
      </w:r>
    </w:p>
    <w:p w:rsidR="00FD011B" w:rsidRPr="00FD011B" w:rsidRDefault="00FD011B" w:rsidP="00FD011B">
      <w:pPr>
        <w:pStyle w:val="ListParagraph"/>
        <w:numPr>
          <w:ilvl w:val="0"/>
          <w:numId w:val="3"/>
        </w:numPr>
        <w:rPr>
          <w:rFonts w:ascii="Times New Roman" w:hAnsi="Times New Roman" w:cs="Times New Roman"/>
          <w:sz w:val="26"/>
          <w:szCs w:val="26"/>
        </w:rPr>
      </w:pPr>
      <w:r w:rsidRPr="00FD011B">
        <w:rPr>
          <w:rFonts w:ascii="Times New Roman" w:hAnsi="Times New Roman" w:cs="Times New Roman"/>
          <w:sz w:val="26"/>
          <w:szCs w:val="26"/>
        </w:rPr>
        <w:t>Mở trình duyệt web và truy cập vào giao diện Nessus.</w:t>
      </w:r>
    </w:p>
    <w:p w:rsidR="00FD011B" w:rsidRPr="00FD011B" w:rsidRDefault="00FD011B" w:rsidP="00FD011B">
      <w:pPr>
        <w:pStyle w:val="ListParagraph"/>
        <w:numPr>
          <w:ilvl w:val="0"/>
          <w:numId w:val="3"/>
        </w:numPr>
        <w:rPr>
          <w:rFonts w:ascii="Times New Roman" w:hAnsi="Times New Roman" w:cs="Times New Roman"/>
          <w:sz w:val="26"/>
          <w:szCs w:val="26"/>
        </w:rPr>
      </w:pPr>
      <w:r w:rsidRPr="00FD011B">
        <w:rPr>
          <w:rFonts w:ascii="Times New Roman" w:hAnsi="Times New Roman" w:cs="Times New Roman"/>
          <w:sz w:val="26"/>
          <w:szCs w:val="26"/>
        </w:rPr>
        <w:t>Sử dụng thông tin đăng nhập của bạn để đăng nhập vào tài khoản Nessus.</w:t>
      </w:r>
    </w:p>
    <w:p w:rsidR="00FD011B" w:rsidRPr="00FD011B" w:rsidRDefault="00FD011B" w:rsidP="00FD011B">
      <w:pPr>
        <w:pStyle w:val="ListParagraph"/>
        <w:numPr>
          <w:ilvl w:val="0"/>
          <w:numId w:val="2"/>
        </w:numPr>
        <w:rPr>
          <w:rFonts w:ascii="Times New Roman" w:hAnsi="Times New Roman" w:cs="Times New Roman"/>
          <w:sz w:val="26"/>
          <w:szCs w:val="26"/>
        </w:rPr>
      </w:pPr>
      <w:r w:rsidRPr="00FD011B">
        <w:rPr>
          <w:rFonts w:ascii="Times New Roman" w:hAnsi="Times New Roman" w:cs="Times New Roman"/>
          <w:sz w:val="26"/>
          <w:szCs w:val="26"/>
        </w:rPr>
        <w:t>Xuất dữ liệu quét từ Nessus sang định dạng .nessus:</w:t>
      </w:r>
    </w:p>
    <w:p w:rsidR="00FD011B" w:rsidRPr="00FD011B" w:rsidRDefault="00FD011B" w:rsidP="00FD011B">
      <w:pPr>
        <w:pStyle w:val="ListParagraph"/>
        <w:numPr>
          <w:ilvl w:val="0"/>
          <w:numId w:val="4"/>
        </w:numPr>
        <w:rPr>
          <w:rFonts w:ascii="Times New Roman" w:hAnsi="Times New Roman" w:cs="Times New Roman"/>
          <w:sz w:val="26"/>
          <w:szCs w:val="26"/>
        </w:rPr>
      </w:pPr>
      <w:r w:rsidRPr="00FD011B">
        <w:rPr>
          <w:rFonts w:ascii="Times New Roman" w:hAnsi="Times New Roman" w:cs="Times New Roman"/>
          <w:sz w:val="26"/>
          <w:szCs w:val="26"/>
        </w:rPr>
        <w:t>Trong giao diện Nessus, điều hướng đến phần kết quả quét hoặc báo cáo quét.</w:t>
      </w:r>
    </w:p>
    <w:p w:rsidR="00FD011B" w:rsidRPr="00FD011B" w:rsidRDefault="00FD011B" w:rsidP="00FD011B">
      <w:pPr>
        <w:pStyle w:val="ListParagraph"/>
        <w:numPr>
          <w:ilvl w:val="0"/>
          <w:numId w:val="4"/>
        </w:numPr>
        <w:rPr>
          <w:rFonts w:ascii="Times New Roman" w:hAnsi="Times New Roman" w:cs="Times New Roman"/>
          <w:sz w:val="26"/>
          <w:szCs w:val="26"/>
        </w:rPr>
      </w:pPr>
      <w:r w:rsidRPr="00FD011B">
        <w:rPr>
          <w:rFonts w:ascii="Times New Roman" w:hAnsi="Times New Roman" w:cs="Times New Roman"/>
          <w:sz w:val="26"/>
          <w:szCs w:val="26"/>
        </w:rPr>
        <w:t>Tìm và chọn quét mà bạn đã thực hiện trước đó.</w:t>
      </w:r>
    </w:p>
    <w:p w:rsidR="00FD011B" w:rsidRPr="00FD011B" w:rsidRDefault="00FD011B" w:rsidP="00FD011B">
      <w:pPr>
        <w:pStyle w:val="ListParagraph"/>
        <w:numPr>
          <w:ilvl w:val="0"/>
          <w:numId w:val="4"/>
        </w:numPr>
        <w:rPr>
          <w:rFonts w:ascii="Times New Roman" w:hAnsi="Times New Roman" w:cs="Times New Roman"/>
          <w:sz w:val="26"/>
          <w:szCs w:val="26"/>
        </w:rPr>
      </w:pPr>
      <w:r w:rsidRPr="00FD011B">
        <w:rPr>
          <w:rFonts w:ascii="Times New Roman" w:hAnsi="Times New Roman" w:cs="Times New Roman"/>
          <w:sz w:val="26"/>
          <w:szCs w:val="26"/>
        </w:rPr>
        <w:t>Tìm tùy chọn xuất dữ liệu hoặc tải xuống.</w:t>
      </w:r>
    </w:p>
    <w:p w:rsidR="00FD011B" w:rsidRPr="00FD011B" w:rsidRDefault="00FD011B" w:rsidP="00FD011B">
      <w:pPr>
        <w:pStyle w:val="ListParagraph"/>
        <w:numPr>
          <w:ilvl w:val="0"/>
          <w:numId w:val="4"/>
        </w:numPr>
        <w:rPr>
          <w:rFonts w:ascii="Times New Roman" w:hAnsi="Times New Roman" w:cs="Times New Roman"/>
          <w:sz w:val="26"/>
          <w:szCs w:val="26"/>
        </w:rPr>
      </w:pPr>
      <w:r w:rsidRPr="00FD011B">
        <w:rPr>
          <w:rFonts w:ascii="Times New Roman" w:hAnsi="Times New Roman" w:cs="Times New Roman"/>
          <w:sz w:val="26"/>
          <w:szCs w:val="26"/>
        </w:rPr>
        <w:t>Chọn định dạng .nessus và lưu tệp xuống máy tính của bạn.</w:t>
      </w:r>
    </w:p>
    <w:p w:rsidR="00FD011B" w:rsidRPr="00FD011B" w:rsidRDefault="00FD011B" w:rsidP="00FD011B">
      <w:pPr>
        <w:pStyle w:val="ListParagraph"/>
        <w:numPr>
          <w:ilvl w:val="0"/>
          <w:numId w:val="2"/>
        </w:numPr>
        <w:rPr>
          <w:rFonts w:ascii="Times New Roman" w:hAnsi="Times New Roman" w:cs="Times New Roman"/>
          <w:sz w:val="26"/>
          <w:szCs w:val="26"/>
        </w:rPr>
      </w:pPr>
      <w:r w:rsidRPr="00FD011B">
        <w:rPr>
          <w:rFonts w:ascii="Times New Roman" w:hAnsi="Times New Roman" w:cs="Times New Roman"/>
          <w:sz w:val="26"/>
          <w:szCs w:val="26"/>
        </w:rPr>
        <w:t>Xuất dữ liệu quét từ OpenVAS sang tệp XML:</w:t>
      </w:r>
    </w:p>
    <w:p w:rsidR="00FD011B" w:rsidRPr="00FD011B" w:rsidRDefault="00FD011B" w:rsidP="00FD011B">
      <w:pPr>
        <w:pStyle w:val="ListParagraph"/>
        <w:numPr>
          <w:ilvl w:val="0"/>
          <w:numId w:val="5"/>
        </w:numPr>
        <w:rPr>
          <w:rFonts w:ascii="Times New Roman" w:hAnsi="Times New Roman" w:cs="Times New Roman"/>
          <w:sz w:val="26"/>
          <w:szCs w:val="26"/>
        </w:rPr>
      </w:pPr>
      <w:r w:rsidRPr="00FD011B">
        <w:rPr>
          <w:rFonts w:ascii="Times New Roman" w:hAnsi="Times New Roman" w:cs="Times New Roman"/>
          <w:sz w:val="26"/>
          <w:szCs w:val="26"/>
        </w:rPr>
        <w:t>Trong giao diện OpenVAS, điều hướng đến phần kết quả quét hoặc báo cáo quét.</w:t>
      </w:r>
    </w:p>
    <w:p w:rsidR="00FD011B" w:rsidRPr="00FD011B" w:rsidRDefault="00FD011B" w:rsidP="00FD011B">
      <w:pPr>
        <w:pStyle w:val="ListParagraph"/>
        <w:numPr>
          <w:ilvl w:val="0"/>
          <w:numId w:val="5"/>
        </w:numPr>
        <w:rPr>
          <w:rFonts w:ascii="Times New Roman" w:hAnsi="Times New Roman" w:cs="Times New Roman"/>
          <w:sz w:val="26"/>
          <w:szCs w:val="26"/>
        </w:rPr>
      </w:pPr>
      <w:r w:rsidRPr="00FD011B">
        <w:rPr>
          <w:rFonts w:ascii="Times New Roman" w:hAnsi="Times New Roman" w:cs="Times New Roman"/>
          <w:sz w:val="26"/>
          <w:szCs w:val="26"/>
        </w:rPr>
        <w:t>Chọn quét mà bạn đã thực hiện trước đó.</w:t>
      </w:r>
    </w:p>
    <w:p w:rsidR="00FD011B" w:rsidRPr="00FD011B" w:rsidRDefault="00FD011B" w:rsidP="00FD011B">
      <w:pPr>
        <w:pStyle w:val="ListParagraph"/>
        <w:numPr>
          <w:ilvl w:val="0"/>
          <w:numId w:val="5"/>
        </w:numPr>
        <w:rPr>
          <w:rFonts w:ascii="Times New Roman" w:hAnsi="Times New Roman" w:cs="Times New Roman"/>
          <w:sz w:val="26"/>
          <w:szCs w:val="26"/>
        </w:rPr>
      </w:pPr>
      <w:r w:rsidRPr="00FD011B">
        <w:rPr>
          <w:rFonts w:ascii="Times New Roman" w:hAnsi="Times New Roman" w:cs="Times New Roman"/>
          <w:sz w:val="26"/>
          <w:szCs w:val="26"/>
        </w:rPr>
        <w:t>Tìm tùy chọn xuất dữ liệu hoặc tải xuống.</w:t>
      </w:r>
    </w:p>
    <w:p w:rsidR="00FD011B" w:rsidRPr="00FD011B" w:rsidRDefault="00FD011B" w:rsidP="00FD011B">
      <w:pPr>
        <w:pStyle w:val="ListParagraph"/>
        <w:numPr>
          <w:ilvl w:val="0"/>
          <w:numId w:val="5"/>
        </w:numPr>
        <w:rPr>
          <w:rFonts w:ascii="Times New Roman" w:hAnsi="Times New Roman" w:cs="Times New Roman"/>
          <w:sz w:val="26"/>
          <w:szCs w:val="26"/>
        </w:rPr>
      </w:pPr>
      <w:r w:rsidRPr="00FD011B">
        <w:rPr>
          <w:rFonts w:ascii="Times New Roman" w:hAnsi="Times New Roman" w:cs="Times New Roman"/>
          <w:sz w:val="26"/>
          <w:szCs w:val="26"/>
        </w:rPr>
        <w:t>Chọn định dạng XML và lưu tệp xuống máy tính của bạn.</w:t>
      </w:r>
    </w:p>
    <w:p w:rsidR="00FD011B" w:rsidRPr="00FD011B" w:rsidRDefault="00FD011B" w:rsidP="00FD011B">
      <w:pPr>
        <w:pStyle w:val="ListParagraph"/>
        <w:numPr>
          <w:ilvl w:val="0"/>
          <w:numId w:val="2"/>
        </w:numPr>
        <w:rPr>
          <w:rFonts w:ascii="Times New Roman" w:hAnsi="Times New Roman" w:cs="Times New Roman"/>
          <w:sz w:val="26"/>
          <w:szCs w:val="26"/>
        </w:rPr>
      </w:pPr>
      <w:r w:rsidRPr="00FD011B">
        <w:rPr>
          <w:rFonts w:ascii="Times New Roman" w:hAnsi="Times New Roman" w:cs="Times New Roman"/>
          <w:sz w:val="26"/>
          <w:szCs w:val="26"/>
        </w:rPr>
        <w:t>Xuất dữ liệu quét từ nmap sang tệp XML:</w:t>
      </w:r>
    </w:p>
    <w:p w:rsidR="00FD011B" w:rsidRPr="00FD011B" w:rsidRDefault="00FD011B" w:rsidP="00FD011B">
      <w:pPr>
        <w:pStyle w:val="ListParagraph"/>
        <w:numPr>
          <w:ilvl w:val="0"/>
          <w:numId w:val="6"/>
        </w:numPr>
        <w:rPr>
          <w:rFonts w:ascii="Times New Roman" w:hAnsi="Times New Roman" w:cs="Times New Roman"/>
          <w:sz w:val="26"/>
          <w:szCs w:val="26"/>
        </w:rPr>
      </w:pPr>
      <w:r w:rsidRPr="00FD011B">
        <w:rPr>
          <w:rFonts w:ascii="Times New Roman" w:hAnsi="Times New Roman" w:cs="Times New Roman"/>
          <w:sz w:val="26"/>
          <w:szCs w:val="26"/>
        </w:rPr>
        <w:t>Tìm tệp XML kết quả quét từ nmap mà bạn đã tạo ra trong lab trước.</w:t>
      </w:r>
    </w:p>
    <w:p w:rsidR="00FD011B" w:rsidRPr="00FD011B" w:rsidRDefault="00FD011B" w:rsidP="00FD011B">
      <w:pPr>
        <w:pStyle w:val="ListParagraph"/>
        <w:numPr>
          <w:ilvl w:val="0"/>
          <w:numId w:val="6"/>
        </w:numPr>
        <w:rPr>
          <w:rFonts w:ascii="Times New Roman" w:hAnsi="Times New Roman" w:cs="Times New Roman"/>
          <w:sz w:val="26"/>
          <w:szCs w:val="26"/>
        </w:rPr>
      </w:pPr>
      <w:r w:rsidRPr="00FD011B">
        <w:rPr>
          <w:rFonts w:ascii="Times New Roman" w:hAnsi="Times New Roman" w:cs="Times New Roman"/>
          <w:sz w:val="26"/>
          <w:szCs w:val="26"/>
        </w:rPr>
        <w:t>Sao chép hoặc di chuyển tệp XML này vào máy tính của bạn.</w:t>
      </w:r>
    </w:p>
    <w:p w:rsidR="00FD011B" w:rsidRPr="00FD011B" w:rsidRDefault="00FD011B" w:rsidP="00FD011B">
      <w:pPr>
        <w:pStyle w:val="ListParagraph"/>
        <w:numPr>
          <w:ilvl w:val="0"/>
          <w:numId w:val="2"/>
        </w:numPr>
        <w:rPr>
          <w:rFonts w:ascii="Times New Roman" w:hAnsi="Times New Roman" w:cs="Times New Roman"/>
          <w:sz w:val="26"/>
          <w:szCs w:val="26"/>
        </w:rPr>
      </w:pPr>
      <w:r w:rsidRPr="00FD011B">
        <w:rPr>
          <w:rFonts w:ascii="Times New Roman" w:hAnsi="Times New Roman" w:cs="Times New Roman"/>
          <w:sz w:val="26"/>
          <w:szCs w:val="26"/>
        </w:rPr>
        <w:t>Nhập ba quét này vào Metasploit:</w:t>
      </w:r>
    </w:p>
    <w:p w:rsidR="00FD011B" w:rsidRPr="00FD011B" w:rsidRDefault="00FD011B" w:rsidP="00FD011B">
      <w:pPr>
        <w:pStyle w:val="ListParagraph"/>
        <w:numPr>
          <w:ilvl w:val="0"/>
          <w:numId w:val="7"/>
        </w:numPr>
        <w:rPr>
          <w:rFonts w:ascii="Times New Roman" w:hAnsi="Times New Roman" w:cs="Times New Roman"/>
          <w:sz w:val="26"/>
          <w:szCs w:val="26"/>
        </w:rPr>
      </w:pPr>
      <w:r w:rsidRPr="00FD011B">
        <w:rPr>
          <w:rFonts w:ascii="Times New Roman" w:hAnsi="Times New Roman" w:cs="Times New Roman"/>
          <w:sz w:val="26"/>
          <w:szCs w:val="26"/>
        </w:rPr>
        <w:t>Mở Metasploit và đăng nhập vào giao diện.</w:t>
      </w:r>
    </w:p>
    <w:p w:rsidR="00FD011B" w:rsidRPr="00FD011B" w:rsidRDefault="00FD011B" w:rsidP="00FD011B">
      <w:pPr>
        <w:pStyle w:val="ListParagraph"/>
        <w:numPr>
          <w:ilvl w:val="0"/>
          <w:numId w:val="7"/>
        </w:numPr>
        <w:rPr>
          <w:rFonts w:ascii="Times New Roman" w:hAnsi="Times New Roman" w:cs="Times New Roman"/>
          <w:sz w:val="26"/>
          <w:szCs w:val="26"/>
        </w:rPr>
      </w:pPr>
      <w:r w:rsidRPr="00FD011B">
        <w:rPr>
          <w:rFonts w:ascii="Times New Roman" w:hAnsi="Times New Roman" w:cs="Times New Roman"/>
          <w:sz w:val="26"/>
          <w:szCs w:val="26"/>
        </w:rPr>
        <w:t>Tìm tùy chọn để nhập dữ liệu quét hoặc kết quả quét từ các công cụ khác nhau.</w:t>
      </w:r>
    </w:p>
    <w:p w:rsidR="00FD011B" w:rsidRPr="00FD011B" w:rsidRDefault="00FD011B" w:rsidP="00FD011B">
      <w:pPr>
        <w:pStyle w:val="ListParagraph"/>
        <w:numPr>
          <w:ilvl w:val="0"/>
          <w:numId w:val="7"/>
        </w:numPr>
        <w:rPr>
          <w:rFonts w:ascii="Times New Roman" w:hAnsi="Times New Roman" w:cs="Times New Roman"/>
          <w:sz w:val="26"/>
          <w:szCs w:val="26"/>
        </w:rPr>
      </w:pPr>
      <w:r w:rsidRPr="00FD011B">
        <w:rPr>
          <w:rFonts w:ascii="Times New Roman" w:hAnsi="Times New Roman" w:cs="Times New Roman"/>
          <w:sz w:val="26"/>
          <w:szCs w:val="26"/>
        </w:rPr>
        <w:t>Chọn các tệp .nessus, XML tương ứng và nhập chúng vào Metasploit.</w:t>
      </w:r>
    </w:p>
    <w:p w:rsidR="00F51B75" w:rsidRDefault="00F51B75" w:rsidP="00F51B75">
      <w:pPr>
        <w:pStyle w:val="Heading3"/>
        <w:rPr>
          <w:b/>
          <w:color w:val="000000" w:themeColor="text1"/>
          <w:sz w:val="24"/>
          <w:szCs w:val="24"/>
        </w:rPr>
      </w:pPr>
      <w:r>
        <w:rPr>
          <w:b/>
          <w:color w:val="000000" w:themeColor="text1"/>
          <w:sz w:val="24"/>
          <w:szCs w:val="24"/>
        </w:rPr>
        <w:t>Using the Database</w:t>
      </w:r>
    </w:p>
    <w:p w:rsidR="00F51B75" w:rsidRPr="004964D6" w:rsidRDefault="00F51B75" w:rsidP="00F51B75">
      <w:pPr>
        <w:rPr>
          <w:sz w:val="24"/>
          <w:szCs w:val="24"/>
        </w:rPr>
      </w:pPr>
      <w:r w:rsidRPr="004964D6">
        <w:rPr>
          <w:sz w:val="24"/>
          <w:szCs w:val="24"/>
        </w:rPr>
        <w:t>Search the database for the following in a single command:</w:t>
      </w:r>
    </w:p>
    <w:p w:rsidR="00F51B75" w:rsidRPr="004964D6" w:rsidRDefault="00F51B75" w:rsidP="00F51B75">
      <w:pPr>
        <w:pStyle w:val="ListParagraph"/>
        <w:numPr>
          <w:ilvl w:val="0"/>
          <w:numId w:val="1"/>
        </w:numPr>
        <w:rPr>
          <w:sz w:val="24"/>
          <w:szCs w:val="24"/>
        </w:rPr>
      </w:pPr>
      <w:r w:rsidRPr="004964D6">
        <w:rPr>
          <w:sz w:val="24"/>
          <w:szCs w:val="24"/>
        </w:rPr>
        <w:t>Show the port and info columns</w:t>
      </w:r>
    </w:p>
    <w:p w:rsidR="00F51B75" w:rsidRPr="004964D6" w:rsidRDefault="00F51B75" w:rsidP="00F51B75">
      <w:pPr>
        <w:pStyle w:val="ListParagraph"/>
        <w:numPr>
          <w:ilvl w:val="0"/>
          <w:numId w:val="1"/>
        </w:numPr>
        <w:rPr>
          <w:sz w:val="24"/>
          <w:szCs w:val="24"/>
        </w:rPr>
      </w:pPr>
      <w:r w:rsidRPr="004964D6">
        <w:rPr>
          <w:sz w:val="24"/>
          <w:szCs w:val="24"/>
        </w:rPr>
        <w:t>Search only for port 80</w:t>
      </w:r>
    </w:p>
    <w:p w:rsidR="00F51B75" w:rsidRDefault="00F51B75" w:rsidP="00F51B75">
      <w:pPr>
        <w:pStyle w:val="ListParagraph"/>
        <w:numPr>
          <w:ilvl w:val="0"/>
          <w:numId w:val="1"/>
        </w:numPr>
        <w:rPr>
          <w:sz w:val="24"/>
          <w:szCs w:val="24"/>
        </w:rPr>
      </w:pPr>
      <w:r w:rsidRPr="004964D6">
        <w:rPr>
          <w:sz w:val="24"/>
          <w:szCs w:val="24"/>
        </w:rPr>
        <w:t>Limit the results with the search string Apache.</w:t>
      </w:r>
    </w:p>
    <w:p w:rsidR="00FD011B" w:rsidRPr="00FD011B" w:rsidRDefault="00FD011B" w:rsidP="00FD011B">
      <w:pPr>
        <w:rPr>
          <w:sz w:val="24"/>
          <w:szCs w:val="24"/>
        </w:rPr>
      </w:pPr>
      <w:r>
        <w:rPr>
          <w:noProof/>
        </w:rPr>
        <w:drawing>
          <wp:inline distT="0" distB="0" distL="0" distR="0" wp14:anchorId="354027BE" wp14:editId="223033A6">
            <wp:extent cx="5829300" cy="1254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1254125"/>
                    </a:xfrm>
                    <a:prstGeom prst="rect">
                      <a:avLst/>
                    </a:prstGeom>
                  </pic:spPr>
                </pic:pic>
              </a:graphicData>
            </a:graphic>
          </wp:inline>
        </w:drawing>
      </w:r>
      <w:bookmarkStart w:id="1" w:name="_GoBack"/>
      <w:bookmarkEnd w:id="1"/>
    </w:p>
    <w:p w:rsidR="00F51B75" w:rsidRPr="004964D6" w:rsidRDefault="00F51B75" w:rsidP="00F51B75">
      <w:pPr>
        <w:rPr>
          <w:sz w:val="24"/>
          <w:szCs w:val="24"/>
        </w:rPr>
      </w:pPr>
      <w:r w:rsidRPr="004964D6">
        <w:rPr>
          <w:sz w:val="24"/>
          <w:szCs w:val="24"/>
        </w:rPr>
        <w:t>Take a screenshot of the command you used to find them in a single screenshot.</w:t>
      </w:r>
    </w:p>
    <w:p w:rsidR="00F51B75" w:rsidRPr="004964D6" w:rsidRDefault="00F51B75" w:rsidP="00F51B75">
      <w:pPr>
        <w:rPr>
          <w:sz w:val="24"/>
          <w:szCs w:val="24"/>
        </w:rPr>
      </w:pPr>
      <w:r w:rsidRPr="004964D6">
        <w:rPr>
          <w:sz w:val="24"/>
          <w:szCs w:val="24"/>
        </w:rPr>
        <w:lastRenderedPageBreak/>
        <w:t>Manually add the credentials found into the database, as credentials found with some scans don’t always import properly.</w:t>
      </w:r>
    </w:p>
    <w:p w:rsidR="00F51B75" w:rsidRPr="004964D6" w:rsidRDefault="00F51B75" w:rsidP="00F51B75">
      <w:pPr>
        <w:rPr>
          <w:sz w:val="24"/>
          <w:szCs w:val="24"/>
        </w:rPr>
      </w:pPr>
      <w:r w:rsidRPr="004964D6">
        <w:rPr>
          <w:sz w:val="24"/>
          <w:szCs w:val="24"/>
        </w:rPr>
        <w:t>After you have added the credentials, run the creds command and take a screenshot.</w:t>
      </w:r>
    </w:p>
    <w:p w:rsidR="00F51B75" w:rsidRPr="004964D6" w:rsidRDefault="00F51B75" w:rsidP="00F51B75">
      <w:pPr>
        <w:rPr>
          <w:sz w:val="24"/>
          <w:szCs w:val="24"/>
        </w:rPr>
      </w:pPr>
      <w:r w:rsidRPr="004964D6">
        <w:rPr>
          <w:sz w:val="24"/>
          <w:szCs w:val="24"/>
        </w:rPr>
        <w:t>From the results of your scans, you should know about some highly exploitable services and hosts. Find a module to take advantage of one of these services. Once you have the module, select it, and set up the options for it. After entering the options, type show options and take a screenshot.</w:t>
      </w:r>
    </w:p>
    <w:p w:rsidR="00F51B75" w:rsidRPr="0020119C" w:rsidRDefault="00F51B75" w:rsidP="00F51B75">
      <w:pPr>
        <w:spacing w:before="11"/>
        <w:rPr>
          <w:rFonts w:eastAsia="Cambria" w:cs="Calibri"/>
          <w:bCs/>
          <w:sz w:val="24"/>
          <w:szCs w:val="24"/>
        </w:rPr>
      </w:pPr>
    </w:p>
    <w:p w:rsidR="00D21CFF" w:rsidRPr="00F5439A" w:rsidRDefault="0039063E">
      <w:pPr>
        <w:rPr>
          <w:rFonts w:ascii="Times New Roman" w:hAnsi="Times New Roman" w:cs="Times New Roman"/>
        </w:rPr>
      </w:pPr>
    </w:p>
    <w:sectPr w:rsidR="00D21CFF" w:rsidRPr="00F5439A" w:rsidSect="0020324C">
      <w:footerReference w:type="default" r:id="rId12"/>
      <w:headerReference w:type="first" r:id="rId13"/>
      <w:footerReference w:type="first" r:id="rId14"/>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63E" w:rsidRDefault="0039063E" w:rsidP="00F51B75">
      <w:pPr>
        <w:spacing w:before="0" w:after="0" w:line="240" w:lineRule="auto"/>
      </w:pPr>
      <w:r>
        <w:separator/>
      </w:r>
    </w:p>
  </w:endnote>
  <w:endnote w:type="continuationSeparator" w:id="0">
    <w:p w:rsidR="0039063E" w:rsidRDefault="0039063E" w:rsidP="00F51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F36" w:rsidRDefault="0039063E" w:rsidP="000A4BDE">
    <w:pPr>
      <w:pStyle w:val="Footer"/>
      <w:spacing w:before="0" w:after="0" w:line="240" w:lineRule="auto"/>
      <w:rPr>
        <w:rFonts w:ascii="Calibri" w:hAnsi="Calibri"/>
        <w:sz w:val="14"/>
      </w:rPr>
    </w:pPr>
  </w:p>
  <w:p w:rsidR="00F51B75" w:rsidRPr="00A7799E" w:rsidRDefault="00F51B75" w:rsidP="000A4BDE">
    <w:pPr>
      <w:pStyle w:val="Footer"/>
      <w:spacing w:before="0" w:after="0" w:line="240" w:lineRule="auto"/>
      <w:rPr>
        <w:rFonts w:ascii="Calibri" w:hAnsi="Calibri"/>
        <w:sz w:val="1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B75" w:rsidRDefault="001A094F" w:rsidP="00EC43F9">
    <w:pPr>
      <w:pStyle w:val="Footer"/>
      <w:spacing w:before="0" w:after="0" w:line="240" w:lineRule="auto"/>
      <w:jc w:val="right"/>
      <w:rPr>
        <w:rFonts w:ascii="Calibri" w:hAnsi="Calibri"/>
        <w:sz w:val="14"/>
      </w:rPr>
    </w:pPr>
    <w:r>
      <w:rPr>
        <w:rFonts w:ascii="Calibri" w:hAnsi="Calibri"/>
        <w:sz w:val="14"/>
      </w:rPr>
      <w:tab/>
    </w:r>
  </w:p>
  <w:p w:rsidR="00EC43F9" w:rsidRDefault="001A094F" w:rsidP="00EC43F9">
    <w:pPr>
      <w:pStyle w:val="Footer"/>
      <w:spacing w:before="0" w:after="0" w:line="240" w:lineRule="auto"/>
      <w:jc w:val="right"/>
      <w:rPr>
        <w:rFonts w:ascii="Calibri" w:hAnsi="Calibri"/>
        <w:sz w:val="14"/>
      </w:rPr>
    </w:pPr>
    <w:r>
      <w:rPr>
        <w:rFonts w:ascii="Calibri" w:hAnsi="Calibri"/>
        <w:sz w:val="14"/>
      </w:rPr>
      <w:t xml:space="preserve"> </w:t>
    </w:r>
  </w:p>
  <w:p w:rsidR="00EC43F9" w:rsidRPr="00EC43F9" w:rsidRDefault="001A094F" w:rsidP="00EC43F9">
    <w:pPr>
      <w:spacing w:before="0" w:after="0" w:line="240" w:lineRule="auto"/>
      <w:rPr>
        <w:rFonts w:ascii="Times New Roman" w:eastAsia="Times New Roman" w:hAnsi="Times New Roman" w:cs="Times New Roman"/>
        <w:sz w:val="24"/>
        <w:szCs w:val="24"/>
      </w:rPr>
    </w:pPr>
    <w:r>
      <w:rPr>
        <w:rFonts w:ascii="Calibri" w:hAnsi="Calibri"/>
        <w:sz w:val="14"/>
      </w:rPr>
      <w:t xml:space="preserve">  </w:t>
    </w:r>
  </w:p>
  <w:p w:rsidR="00D40DB9" w:rsidRDefault="001A094F" w:rsidP="00F51B75">
    <w:pPr>
      <w:pStyle w:val="Footer"/>
      <w:spacing w:before="0" w:after="0" w:line="240" w:lineRule="auto"/>
      <w:jc w:val="center"/>
      <w:rPr>
        <w:rFonts w:ascii="Calibri" w:hAnsi="Calibri"/>
        <w:sz w:val="14"/>
      </w:rPr>
    </w:pPr>
    <w:r>
      <w:rPr>
        <w:rFonts w:ascii="Calibri" w:hAnsi="Calibri"/>
        <w:sz w:val="14"/>
      </w:rPr>
      <w:tab/>
      <w:t xml:space="preserve"> </w:t>
    </w:r>
  </w:p>
  <w:p w:rsidR="00D40DB9" w:rsidRPr="00D40DB9" w:rsidRDefault="0039063E"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63E" w:rsidRDefault="0039063E" w:rsidP="00F51B75">
      <w:pPr>
        <w:spacing w:before="0" w:after="0" w:line="240" w:lineRule="auto"/>
      </w:pPr>
      <w:r>
        <w:separator/>
      </w:r>
    </w:p>
  </w:footnote>
  <w:footnote w:type="continuationSeparator" w:id="0">
    <w:p w:rsidR="0039063E" w:rsidRDefault="0039063E" w:rsidP="00F51B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1A094F"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B6E"/>
    <w:multiLevelType w:val="hybridMultilevel"/>
    <w:tmpl w:val="12C4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F3FB3"/>
    <w:multiLevelType w:val="hybridMultilevel"/>
    <w:tmpl w:val="0D24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017A6"/>
    <w:multiLevelType w:val="hybridMultilevel"/>
    <w:tmpl w:val="E156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91702"/>
    <w:multiLevelType w:val="hybridMultilevel"/>
    <w:tmpl w:val="A636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C3E18"/>
    <w:multiLevelType w:val="hybridMultilevel"/>
    <w:tmpl w:val="DD50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F42AC"/>
    <w:multiLevelType w:val="hybridMultilevel"/>
    <w:tmpl w:val="249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F6CDE"/>
    <w:multiLevelType w:val="hybridMultilevel"/>
    <w:tmpl w:val="BBE2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B9"/>
    <w:rsid w:val="00002ED3"/>
    <w:rsid w:val="00024A33"/>
    <w:rsid w:val="00051C8A"/>
    <w:rsid w:val="00060DE2"/>
    <w:rsid w:val="00066EB9"/>
    <w:rsid w:val="001153DA"/>
    <w:rsid w:val="001A094F"/>
    <w:rsid w:val="001C32CD"/>
    <w:rsid w:val="002541BC"/>
    <w:rsid w:val="0039063E"/>
    <w:rsid w:val="005519E8"/>
    <w:rsid w:val="009326D0"/>
    <w:rsid w:val="009967A3"/>
    <w:rsid w:val="00A77161"/>
    <w:rsid w:val="00C35FC1"/>
    <w:rsid w:val="00D620B6"/>
    <w:rsid w:val="00DC06B5"/>
    <w:rsid w:val="00E60636"/>
    <w:rsid w:val="00F51B75"/>
    <w:rsid w:val="00F5439A"/>
    <w:rsid w:val="00FA0F4A"/>
    <w:rsid w:val="00FD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C803"/>
  <w15:chartTrackingRefBased/>
  <w15:docId w15:val="{5D668150-F925-4021-ADE8-CE281022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6B5"/>
    <w:pPr>
      <w:spacing w:before="100" w:after="200" w:line="276" w:lineRule="auto"/>
    </w:pPr>
    <w:rPr>
      <w:rFonts w:ascii="Verdana" w:eastAsiaTheme="minorEastAsia" w:hAnsi="Verdana"/>
      <w:szCs w:val="20"/>
    </w:rPr>
  </w:style>
  <w:style w:type="paragraph" w:styleId="Heading1">
    <w:name w:val="heading 1"/>
    <w:basedOn w:val="Normal"/>
    <w:next w:val="Normal"/>
    <w:link w:val="Heading1Char"/>
    <w:uiPriority w:val="9"/>
    <w:qFormat/>
    <w:rsid w:val="00F51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06B5"/>
    <w:pPr>
      <w:pBdr>
        <w:top w:val="single" w:sz="6" w:space="2" w:color="5B9BD5" w:themeColor="accent1"/>
      </w:pBdr>
      <w:spacing w:before="300" w:after="0"/>
      <w:outlineLvl w:val="2"/>
    </w:pPr>
    <w:rPr>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6B5"/>
    <w:rPr>
      <w:rFonts w:ascii="Verdana" w:eastAsiaTheme="minorEastAsia" w:hAnsi="Verdana"/>
      <w:caps/>
      <w:color w:val="1F4D78" w:themeColor="accent1" w:themeShade="7F"/>
      <w:spacing w:val="15"/>
      <w:szCs w:val="20"/>
    </w:rPr>
  </w:style>
  <w:style w:type="character" w:customStyle="1" w:styleId="Heading1Char">
    <w:name w:val="Heading 1 Char"/>
    <w:basedOn w:val="DefaultParagraphFont"/>
    <w:link w:val="Heading1"/>
    <w:uiPriority w:val="9"/>
    <w:rsid w:val="00F51B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51B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1B75"/>
    <w:pPr>
      <w:ind w:left="720"/>
      <w:contextualSpacing/>
    </w:pPr>
  </w:style>
  <w:style w:type="paragraph" w:styleId="Header">
    <w:name w:val="header"/>
    <w:basedOn w:val="Normal"/>
    <w:link w:val="HeaderChar"/>
    <w:uiPriority w:val="99"/>
    <w:unhideWhenUsed/>
    <w:rsid w:val="00F51B75"/>
    <w:pPr>
      <w:tabs>
        <w:tab w:val="center" w:pos="4680"/>
        <w:tab w:val="right" w:pos="9360"/>
      </w:tabs>
    </w:pPr>
  </w:style>
  <w:style w:type="character" w:customStyle="1" w:styleId="HeaderChar">
    <w:name w:val="Header Char"/>
    <w:basedOn w:val="DefaultParagraphFont"/>
    <w:link w:val="Header"/>
    <w:uiPriority w:val="99"/>
    <w:rsid w:val="00F51B75"/>
    <w:rPr>
      <w:rFonts w:ascii="Verdana" w:eastAsiaTheme="minorEastAsia" w:hAnsi="Verdana"/>
      <w:szCs w:val="20"/>
    </w:rPr>
  </w:style>
  <w:style w:type="paragraph" w:styleId="Footer">
    <w:name w:val="footer"/>
    <w:basedOn w:val="Normal"/>
    <w:link w:val="FooterChar"/>
    <w:uiPriority w:val="99"/>
    <w:unhideWhenUsed/>
    <w:rsid w:val="00F51B75"/>
    <w:pPr>
      <w:tabs>
        <w:tab w:val="center" w:pos="4680"/>
        <w:tab w:val="right" w:pos="9360"/>
      </w:tabs>
    </w:pPr>
  </w:style>
  <w:style w:type="character" w:customStyle="1" w:styleId="FooterChar">
    <w:name w:val="Footer Char"/>
    <w:basedOn w:val="DefaultParagraphFont"/>
    <w:link w:val="Footer"/>
    <w:uiPriority w:val="99"/>
    <w:rsid w:val="00F51B75"/>
    <w:rPr>
      <w:rFonts w:ascii="Verdana" w:eastAsiaTheme="minorEastAsia" w:hAnsi="Verdana"/>
      <w:szCs w:val="20"/>
    </w:rPr>
  </w:style>
  <w:style w:type="paragraph" w:styleId="Title">
    <w:name w:val="Title"/>
    <w:basedOn w:val="Normal"/>
    <w:next w:val="Normal"/>
    <w:link w:val="TitleChar"/>
    <w:uiPriority w:val="10"/>
    <w:qFormat/>
    <w:rsid w:val="00F51B75"/>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F51B75"/>
    <w:rPr>
      <w:rFonts w:asciiTheme="majorHAnsi" w:eastAsiaTheme="majorEastAsia" w:hAnsiTheme="majorHAnsi" w:cstheme="majorBidi"/>
      <w:caps/>
      <w:spacing w:val="10"/>
      <w:sz w:val="52"/>
      <w:szCs w:val="52"/>
    </w:rPr>
  </w:style>
  <w:style w:type="character" w:styleId="Hyperlink">
    <w:name w:val="Hyperlink"/>
    <w:basedOn w:val="DefaultParagraphFont"/>
    <w:uiPriority w:val="99"/>
    <w:unhideWhenUsed/>
    <w:rsid w:val="00F51B75"/>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2023-10-31T05:45:00Z</dcterms:created>
  <dcterms:modified xsi:type="dcterms:W3CDTF">2023-11-21T15:05:00Z</dcterms:modified>
</cp:coreProperties>
</file>