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033D" w:rsidRPr="00E80E8C" w:rsidRDefault="00F6511A">
      <w:pPr>
        <w:rPr>
          <w:b/>
          <w:sz w:val="24"/>
          <w:szCs w:val="24"/>
          <w:lang w:val="en-US"/>
        </w:rPr>
      </w:pPr>
      <w:r w:rsidRPr="00E80E8C">
        <w:rPr>
          <w:b/>
          <w:sz w:val="24"/>
          <w:szCs w:val="24"/>
          <w:lang w:val="en-US"/>
        </w:rPr>
        <w:t>Predicting Credit Card Approvals (Logistic Regression + Cross Validation Implementation)</w:t>
      </w:r>
    </w:p>
    <w:p w14:paraId="00000002" w14:textId="77777777" w:rsidR="006D033D" w:rsidRPr="00E80E8C" w:rsidRDefault="006D033D">
      <w:pPr>
        <w:rPr>
          <w:b/>
          <w:sz w:val="24"/>
          <w:szCs w:val="24"/>
          <w:lang w:val="en-US"/>
        </w:rPr>
      </w:pPr>
    </w:p>
    <w:p w14:paraId="00000003" w14:textId="77777777" w:rsidR="006D033D" w:rsidRPr="00E80E8C" w:rsidRDefault="00F6511A">
      <w:pPr>
        <w:rPr>
          <w:b/>
          <w:sz w:val="24"/>
          <w:szCs w:val="24"/>
          <w:lang w:val="en-US"/>
        </w:rPr>
      </w:pPr>
      <w:r w:rsidRPr="00E80E8C">
        <w:rPr>
          <w:b/>
          <w:sz w:val="24"/>
          <w:szCs w:val="24"/>
          <w:lang w:val="en-US"/>
        </w:rPr>
        <w:t>Project description and objective:</w:t>
      </w:r>
    </w:p>
    <w:p w14:paraId="00000004" w14:textId="77777777" w:rsidR="006D033D" w:rsidRPr="00E80E8C" w:rsidRDefault="00F6511A">
      <w:pPr>
        <w:rPr>
          <w:color w:val="1F1F1F"/>
          <w:sz w:val="24"/>
          <w:szCs w:val="24"/>
          <w:highlight w:val="white"/>
          <w:lang w:val="en-US"/>
        </w:rPr>
      </w:pPr>
      <w:r w:rsidRPr="00E80E8C">
        <w:rPr>
          <w:b/>
          <w:sz w:val="24"/>
          <w:szCs w:val="24"/>
          <w:lang w:val="en-US"/>
        </w:rPr>
        <w:t>Approving Credit Card Process:</w:t>
      </w:r>
      <w:r w:rsidRPr="00E80E8C">
        <w:rPr>
          <w:sz w:val="24"/>
          <w:szCs w:val="24"/>
          <w:lang w:val="en-US"/>
        </w:rPr>
        <w:t xml:space="preserve"> </w:t>
      </w:r>
      <w:r w:rsidRPr="00E80E8C">
        <w:rPr>
          <w:color w:val="0D0D0D"/>
          <w:sz w:val="24"/>
          <w:szCs w:val="24"/>
          <w:highlight w:val="white"/>
          <w:lang w:val="en-US"/>
        </w:rPr>
        <w:t>Approval of credit cards is typically done by financial institutions, which decide whether to grant an applicant access to a credit line by issuing a card. When an application is submitted, various factors determine whether to approve or deny it. In the project, these factors will be transformed into features, including the applicant’s income level, employment status, debt-to-income ratio, and credit scores, which can objectively estimate the risk level, and other financial information. Upon approval, the applicant receives a credit card, providing them with a line of credit and a predefined credit limit, enabling them to borrow funds as needed and repay later. The ML model for credit card approval can serve as an automated credit card approval system, assisting institutions in managing risks and maintaining an efficient workload.</w:t>
      </w:r>
    </w:p>
    <w:p w14:paraId="00000005" w14:textId="77777777" w:rsidR="006D033D" w:rsidRPr="00E80E8C" w:rsidRDefault="006D033D">
      <w:pPr>
        <w:rPr>
          <w:color w:val="1F1F1F"/>
          <w:sz w:val="24"/>
          <w:szCs w:val="24"/>
          <w:highlight w:val="white"/>
          <w:lang w:val="en-US"/>
        </w:rPr>
      </w:pPr>
    </w:p>
    <w:p w14:paraId="00000006" w14:textId="77777777" w:rsidR="006D033D" w:rsidRPr="00E80E8C" w:rsidRDefault="00F6511A">
      <w:pPr>
        <w:rPr>
          <w:b/>
          <w:color w:val="0D0D0D"/>
          <w:sz w:val="24"/>
          <w:szCs w:val="24"/>
          <w:highlight w:val="white"/>
          <w:lang w:val="en-US"/>
        </w:rPr>
      </w:pPr>
      <w:r w:rsidRPr="00E80E8C">
        <w:rPr>
          <w:b/>
          <w:color w:val="0D0D0D"/>
          <w:sz w:val="24"/>
          <w:szCs w:val="24"/>
          <w:highlight w:val="white"/>
          <w:lang w:val="en-US"/>
        </w:rPr>
        <w:t>Logistic regression will be used to build a predictive model, while cross-validation will be used to evaluate the model's performance.</w:t>
      </w:r>
    </w:p>
    <w:p w14:paraId="00000007" w14:textId="77777777" w:rsidR="006D033D" w:rsidRPr="00E80E8C" w:rsidRDefault="006D033D">
      <w:pPr>
        <w:rPr>
          <w:b/>
          <w:sz w:val="24"/>
          <w:szCs w:val="24"/>
          <w:lang w:val="en-US"/>
        </w:rPr>
      </w:pPr>
    </w:p>
    <w:p w14:paraId="00000008" w14:textId="77777777" w:rsidR="006D033D" w:rsidRDefault="00F6511A">
      <w:pPr>
        <w:rPr>
          <w:b/>
          <w:sz w:val="24"/>
          <w:szCs w:val="24"/>
        </w:rPr>
      </w:pPr>
      <w:r>
        <w:rPr>
          <w:b/>
          <w:sz w:val="24"/>
          <w:szCs w:val="24"/>
        </w:rPr>
        <w:t>Datasets:</w:t>
      </w:r>
    </w:p>
    <w:p w14:paraId="00000009" w14:textId="77777777" w:rsidR="006D033D" w:rsidRDefault="006D033D">
      <w:pPr>
        <w:rPr>
          <w:b/>
          <w:sz w:val="24"/>
          <w:szCs w:val="24"/>
        </w:rPr>
      </w:pPr>
    </w:p>
    <w:p w14:paraId="0000000A" w14:textId="77777777" w:rsidR="006D033D" w:rsidRPr="00E80E8C" w:rsidRDefault="00F6511A">
      <w:pPr>
        <w:numPr>
          <w:ilvl w:val="0"/>
          <w:numId w:val="2"/>
        </w:numPr>
        <w:rPr>
          <w:sz w:val="24"/>
          <w:szCs w:val="24"/>
          <w:lang w:val="en-US"/>
        </w:rPr>
      </w:pPr>
      <w:r w:rsidRPr="00E80E8C">
        <w:rPr>
          <w:sz w:val="24"/>
          <w:szCs w:val="24"/>
          <w:lang w:val="en-US"/>
        </w:rPr>
        <w:t>A dataset containing general information about the applicant (birth date, gender, assets, education, etc.)</w:t>
      </w:r>
    </w:p>
    <w:p w14:paraId="0000000B" w14:textId="77777777" w:rsidR="006D033D" w:rsidRDefault="00F6511A">
      <w:pPr>
        <w:numPr>
          <w:ilvl w:val="0"/>
          <w:numId w:val="1"/>
        </w:numPr>
        <w:rPr>
          <w:sz w:val="24"/>
          <w:szCs w:val="24"/>
        </w:rPr>
      </w:pPr>
      <w:r>
        <w:rPr>
          <w:sz w:val="24"/>
          <w:szCs w:val="24"/>
        </w:rPr>
        <w:t>12 categorical variables</w:t>
      </w:r>
    </w:p>
    <w:p w14:paraId="0000000C" w14:textId="77777777" w:rsidR="006D033D" w:rsidRDefault="00F6511A">
      <w:pPr>
        <w:numPr>
          <w:ilvl w:val="0"/>
          <w:numId w:val="1"/>
        </w:numPr>
        <w:rPr>
          <w:sz w:val="24"/>
          <w:szCs w:val="24"/>
        </w:rPr>
      </w:pPr>
      <w:r>
        <w:rPr>
          <w:sz w:val="24"/>
          <w:szCs w:val="24"/>
        </w:rPr>
        <w:t>5 continuous variables</w:t>
      </w:r>
    </w:p>
    <w:p w14:paraId="0000000D" w14:textId="77777777" w:rsidR="006D033D" w:rsidRDefault="00F6511A">
      <w:pPr>
        <w:numPr>
          <w:ilvl w:val="0"/>
          <w:numId w:val="1"/>
        </w:numPr>
        <w:rPr>
          <w:sz w:val="24"/>
          <w:szCs w:val="24"/>
        </w:rPr>
      </w:pPr>
      <w:r>
        <w:rPr>
          <w:sz w:val="24"/>
          <w:szCs w:val="24"/>
        </w:rPr>
        <w:t>ID</w:t>
      </w:r>
    </w:p>
    <w:p w14:paraId="0000000E" w14:textId="77777777" w:rsidR="006D033D" w:rsidRPr="00E80E8C" w:rsidRDefault="00F6511A">
      <w:pPr>
        <w:numPr>
          <w:ilvl w:val="0"/>
          <w:numId w:val="2"/>
        </w:numPr>
        <w:rPr>
          <w:sz w:val="24"/>
          <w:szCs w:val="24"/>
          <w:lang w:val="en-US"/>
        </w:rPr>
      </w:pPr>
      <w:r w:rsidRPr="00E80E8C">
        <w:rPr>
          <w:sz w:val="24"/>
          <w:szCs w:val="24"/>
          <w:lang w:val="en-US"/>
        </w:rPr>
        <w:t>A dataset containing the applicant’s loan payment records.</w:t>
      </w:r>
      <w:r w:rsidRPr="00E80E8C">
        <w:rPr>
          <w:sz w:val="24"/>
          <w:szCs w:val="24"/>
          <w:lang w:val="en-US"/>
        </w:rPr>
        <w:tab/>
      </w:r>
    </w:p>
    <w:p w14:paraId="0000000F" w14:textId="77777777" w:rsidR="006D033D" w:rsidRDefault="00F6511A">
      <w:pPr>
        <w:numPr>
          <w:ilvl w:val="0"/>
          <w:numId w:val="1"/>
        </w:numPr>
        <w:rPr>
          <w:sz w:val="24"/>
          <w:szCs w:val="24"/>
        </w:rPr>
      </w:pPr>
      <w:r>
        <w:rPr>
          <w:sz w:val="24"/>
          <w:szCs w:val="24"/>
        </w:rPr>
        <w:t>1 categorical variable</w:t>
      </w:r>
    </w:p>
    <w:p w14:paraId="00000010" w14:textId="77777777" w:rsidR="006D033D" w:rsidRDefault="00F6511A">
      <w:pPr>
        <w:numPr>
          <w:ilvl w:val="0"/>
          <w:numId w:val="1"/>
        </w:numPr>
        <w:rPr>
          <w:sz w:val="24"/>
          <w:szCs w:val="24"/>
        </w:rPr>
      </w:pPr>
      <w:r>
        <w:rPr>
          <w:sz w:val="24"/>
          <w:szCs w:val="24"/>
        </w:rPr>
        <w:t>1 continuous variable</w:t>
      </w:r>
    </w:p>
    <w:p w14:paraId="00000011" w14:textId="77777777" w:rsidR="006D033D" w:rsidRDefault="00F6511A">
      <w:pPr>
        <w:numPr>
          <w:ilvl w:val="0"/>
          <w:numId w:val="1"/>
        </w:numPr>
        <w:rPr>
          <w:sz w:val="24"/>
          <w:szCs w:val="24"/>
        </w:rPr>
      </w:pPr>
      <w:r>
        <w:rPr>
          <w:sz w:val="24"/>
          <w:szCs w:val="24"/>
        </w:rPr>
        <w:t>ID</w:t>
      </w:r>
    </w:p>
    <w:p w14:paraId="00000012" w14:textId="77777777" w:rsidR="006D033D" w:rsidRDefault="00F6511A">
      <w:pPr>
        <w:rPr>
          <w:sz w:val="24"/>
          <w:szCs w:val="24"/>
        </w:rPr>
      </w:pPr>
      <w:r>
        <w:rPr>
          <w:sz w:val="24"/>
          <w:szCs w:val="24"/>
        </w:rPr>
        <w:tab/>
      </w:r>
    </w:p>
    <w:p w14:paraId="00000013" w14:textId="77777777" w:rsidR="006D033D" w:rsidRPr="00E80E8C" w:rsidRDefault="00F6511A">
      <w:pPr>
        <w:rPr>
          <w:sz w:val="24"/>
          <w:szCs w:val="24"/>
          <w:lang w:val="en-US"/>
        </w:rPr>
      </w:pPr>
      <w:r w:rsidRPr="00E80E8C">
        <w:rPr>
          <w:sz w:val="24"/>
          <w:szCs w:val="24"/>
          <w:lang w:val="en-US"/>
        </w:rPr>
        <w:t>(two datasets have a feature called ID, which will be used to join the tables.)</w:t>
      </w:r>
    </w:p>
    <w:p w14:paraId="00000014" w14:textId="77777777" w:rsidR="006D033D" w:rsidRPr="00E80E8C" w:rsidRDefault="006D033D">
      <w:pPr>
        <w:rPr>
          <w:sz w:val="24"/>
          <w:szCs w:val="24"/>
          <w:lang w:val="en-US"/>
        </w:rPr>
      </w:pPr>
    </w:p>
    <w:p w14:paraId="00000015" w14:textId="77777777" w:rsidR="006D033D" w:rsidRPr="00E80E8C" w:rsidRDefault="00F6511A">
      <w:pPr>
        <w:rPr>
          <w:b/>
          <w:sz w:val="24"/>
          <w:szCs w:val="24"/>
          <w:lang w:val="en-US"/>
        </w:rPr>
      </w:pPr>
      <w:r w:rsidRPr="00E80E8C">
        <w:rPr>
          <w:b/>
          <w:sz w:val="24"/>
          <w:szCs w:val="24"/>
          <w:lang w:val="en-US"/>
        </w:rPr>
        <w:t>Datasets Link:</w:t>
      </w:r>
    </w:p>
    <w:p w14:paraId="00000016" w14:textId="77777777" w:rsidR="006D033D" w:rsidRPr="00E80E8C" w:rsidRDefault="00F6511A">
      <w:pPr>
        <w:rPr>
          <w:b/>
          <w:sz w:val="24"/>
          <w:szCs w:val="24"/>
          <w:lang w:val="en-US"/>
        </w:rPr>
      </w:pPr>
      <w:hyperlink r:id="rId5">
        <w:r w:rsidRPr="00E80E8C">
          <w:rPr>
            <w:b/>
            <w:color w:val="1155CC"/>
            <w:sz w:val="24"/>
            <w:szCs w:val="24"/>
            <w:u w:val="single"/>
            <w:lang w:val="en-US"/>
          </w:rPr>
          <w:t>https://www.kaggle.com/datasets/rikdifos/credit-card-approval-prediction?resource=download&amp;select=credit_record.csv</w:t>
        </w:r>
      </w:hyperlink>
    </w:p>
    <w:p w14:paraId="00000017" w14:textId="77777777" w:rsidR="006D033D" w:rsidRPr="00E80E8C" w:rsidRDefault="006D033D">
      <w:pPr>
        <w:rPr>
          <w:sz w:val="24"/>
          <w:szCs w:val="24"/>
          <w:lang w:val="en-US"/>
        </w:rPr>
      </w:pPr>
    </w:p>
    <w:p w14:paraId="00000018" w14:textId="77777777" w:rsidR="006D033D" w:rsidRPr="00E80E8C" w:rsidRDefault="00F6511A">
      <w:pPr>
        <w:rPr>
          <w:b/>
          <w:sz w:val="24"/>
          <w:szCs w:val="24"/>
          <w:lang w:val="en-US"/>
        </w:rPr>
      </w:pPr>
      <w:r w:rsidRPr="00E80E8C">
        <w:rPr>
          <w:b/>
          <w:sz w:val="24"/>
          <w:szCs w:val="24"/>
          <w:lang w:val="en-US"/>
        </w:rPr>
        <w:t xml:space="preserve">Datasets dictionary link: </w:t>
      </w:r>
      <w:hyperlink r:id="rId6">
        <w:r w:rsidRPr="00E80E8C">
          <w:rPr>
            <w:b/>
            <w:color w:val="1155CC"/>
            <w:sz w:val="24"/>
            <w:szCs w:val="24"/>
            <w:u w:val="single"/>
            <w:lang w:val="en-US"/>
          </w:rPr>
          <w:t>https://www.kaggle.com/datasets/rikdifos/credit-card-approval-prediction/discussion/119320</w:t>
        </w:r>
      </w:hyperlink>
    </w:p>
    <w:p w14:paraId="00000019" w14:textId="77777777" w:rsidR="006D033D" w:rsidRPr="00E80E8C" w:rsidRDefault="006D033D">
      <w:pPr>
        <w:rPr>
          <w:b/>
          <w:sz w:val="24"/>
          <w:szCs w:val="24"/>
          <w:lang w:val="en-US"/>
        </w:rPr>
      </w:pPr>
    </w:p>
    <w:p w14:paraId="0000001A" w14:textId="0A5394AE" w:rsidR="006D033D" w:rsidRPr="00E80E8C" w:rsidRDefault="00F6511A">
      <w:pPr>
        <w:rPr>
          <w:sz w:val="24"/>
          <w:szCs w:val="24"/>
          <w:lang w:val="en-US"/>
        </w:rPr>
      </w:pPr>
      <w:r w:rsidRPr="00E80E8C">
        <w:rPr>
          <w:b/>
          <w:sz w:val="24"/>
          <w:szCs w:val="24"/>
          <w:lang w:val="en-US"/>
        </w:rPr>
        <w:t xml:space="preserve">Logistic regression usage: </w:t>
      </w:r>
      <w:r w:rsidRPr="00E80E8C">
        <w:rPr>
          <w:sz w:val="24"/>
          <w:szCs w:val="24"/>
          <w:lang w:val="en-US"/>
        </w:rPr>
        <w:t xml:space="preserve">We either approve or deny the credit card, so we have 2 outcomes and let x = 1 if approved and x = 0 otherwise. So we have Bernoulli distribution and </w:t>
      </w:r>
      <w:r w:rsidR="00E80E8C">
        <w:rPr>
          <w:sz w:val="24"/>
          <w:szCs w:val="24"/>
          <w:lang w:val="en-US"/>
        </w:rPr>
        <w:t xml:space="preserve">a </w:t>
      </w:r>
      <w:r>
        <w:rPr>
          <w:sz w:val="24"/>
          <w:szCs w:val="24"/>
          <w:lang w:val="en-US"/>
        </w:rPr>
        <w:t>linear classification problem</w:t>
      </w:r>
      <w:bookmarkStart w:id="0" w:name="_GoBack"/>
      <w:bookmarkEnd w:id="0"/>
      <w:r w:rsidRPr="00E80E8C">
        <w:rPr>
          <w:sz w:val="24"/>
          <w:szCs w:val="24"/>
          <w:lang w:val="en-US"/>
        </w:rPr>
        <w:t>. For this reason, we will use logistic regression.</w:t>
      </w:r>
    </w:p>
    <w:p w14:paraId="0000001B" w14:textId="77777777" w:rsidR="006D033D" w:rsidRPr="00E80E8C" w:rsidRDefault="00F6511A">
      <w:pPr>
        <w:rPr>
          <w:b/>
          <w:sz w:val="24"/>
          <w:szCs w:val="24"/>
          <w:lang w:val="en-US"/>
        </w:rPr>
      </w:pPr>
      <w:r w:rsidRPr="00E80E8C">
        <w:rPr>
          <w:b/>
          <w:sz w:val="24"/>
          <w:szCs w:val="24"/>
          <w:lang w:val="en-US"/>
        </w:rPr>
        <w:lastRenderedPageBreak/>
        <w:tab/>
      </w:r>
    </w:p>
    <w:p w14:paraId="0000001C" w14:textId="77777777" w:rsidR="006D033D" w:rsidRPr="00E80E8C" w:rsidRDefault="006D033D">
      <w:pPr>
        <w:rPr>
          <w:b/>
          <w:sz w:val="24"/>
          <w:szCs w:val="24"/>
          <w:lang w:val="en-US"/>
        </w:rPr>
      </w:pPr>
    </w:p>
    <w:sectPr w:rsidR="006D033D" w:rsidRPr="00E80E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3C44"/>
    <w:multiLevelType w:val="multilevel"/>
    <w:tmpl w:val="9C282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0E4BC9"/>
    <w:multiLevelType w:val="multilevel"/>
    <w:tmpl w:val="37900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3D"/>
    <w:rsid w:val="006D033D"/>
    <w:rsid w:val="00714559"/>
    <w:rsid w:val="00E80E8C"/>
    <w:rsid w:val="00F651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B811"/>
  <w15:docId w15:val="{DDF6FA75-29DC-4991-BB7C-8FD556C1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ikdifos/credit-card-approval-prediction/discussion/119320" TargetMode="External"/><Relationship Id="rId5" Type="http://schemas.openxmlformats.org/officeDocument/2006/relationships/hyperlink" Target="https://www.kaggle.com/datasets/rikdifos/credit-card-approval-prediction?resource=download&amp;select=credit_reco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2024-03-30T13:10:00Z</dcterms:created>
  <dcterms:modified xsi:type="dcterms:W3CDTF">2024-03-31T08:31:00Z</dcterms:modified>
</cp:coreProperties>
</file>