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BC12" w14:textId="77777777" w:rsidR="00190DD9" w:rsidRDefault="00000000">
      <w:r>
        <w:rPr>
          <w:color w:val="FF0000"/>
        </w:rPr>
        <w:t>Evaluation Warning: The document was created with Spire.Doc for Python.</w:t>
      </w:r>
    </w:p>
    <w:p w14:paraId="616BBC13" w14:textId="77777777" w:rsidR="00190DD9" w:rsidRDefault="00000000">
      <w:pPr>
        <w:spacing w:after="160"/>
      </w:pPr>
      <w:r>
        <w:rPr>
          <w:b/>
          <w:sz w:val="28"/>
        </w:rPr>
        <w:t>Assessment Report Section 1: Summary</w:t>
      </w:r>
    </w:p>
    <w:p w14:paraId="616BBC14" w14:textId="77777777" w:rsidR="00190DD9" w:rsidRDefault="00000000">
      <w:pPr>
        <w:spacing w:after="120"/>
        <w:ind w:firstLine="400"/>
      </w:pPr>
      <w:r>
        <w:t>Outcome assessed: N/A</w:t>
      </w:r>
    </w:p>
    <w:p w14:paraId="616BBC15" w14:textId="77777777" w:rsidR="00190DD9" w:rsidRDefault="00000000">
      <w:pPr>
        <w:spacing w:after="120"/>
        <w:ind w:firstLine="400"/>
      </w:pPr>
      <w:r>
        <w:t>Course: N/A (N/A)</w:t>
      </w:r>
    </w:p>
    <w:p w14:paraId="616BBC16" w14:textId="77777777" w:rsidR="00190DD9" w:rsidRDefault="00000000">
      <w:pPr>
        <w:spacing w:after="120"/>
        <w:ind w:firstLine="400"/>
      </w:pPr>
      <w:r>
        <w:t>Metric Instrument Type: N/A</w:t>
      </w:r>
    </w:p>
    <w:p w14:paraId="616BBC17" w14:textId="77777777" w:rsidR="00190DD9" w:rsidRDefault="00000000">
      <w:pPr>
        <w:spacing w:after="120"/>
        <w:ind w:firstLine="400"/>
      </w:pPr>
      <w:r>
        <w:t>Goals:</w:t>
      </w:r>
    </w:p>
    <w:p w14:paraId="616BBC18" w14:textId="77777777" w:rsidR="00190DD9" w:rsidRDefault="00000000">
      <w:pPr>
        <w:spacing w:after="120"/>
        <w:ind w:firstLine="400"/>
      </w:pPr>
      <w:r>
        <w:t>1. To show competency, a student must score at least 70%.</w:t>
      </w:r>
    </w:p>
    <w:p w14:paraId="616BBC19" w14:textId="77777777" w:rsidR="00190DD9" w:rsidRDefault="00000000">
      <w:pPr>
        <w:spacing w:after="120"/>
        <w:ind w:firstLine="400"/>
      </w:pPr>
      <w:r>
        <w:t>2. To show the outcome has been met, 70% of the students must show competency.</w:t>
      </w:r>
    </w:p>
    <w:p w14:paraId="616BBC1A" w14:textId="77777777" w:rsidR="00190DD9" w:rsidRDefault="00000000">
      <w:pPr>
        <w:spacing w:after="120"/>
        <w:ind w:firstLine="400"/>
      </w:pPr>
      <w:r>
        <w:t>Sample size: N/A</w:t>
      </w:r>
    </w:p>
    <w:p w14:paraId="616BBC1B" w14:textId="77777777" w:rsidR="00190DD9" w:rsidRDefault="00000000">
      <w:pPr>
        <w:spacing w:after="120"/>
        <w:ind w:firstLine="400"/>
      </w:pPr>
      <w:r>
        <w:t xml:space="preserve">Course-Level Results: </w:t>
      </w:r>
    </w:p>
    <w:p w14:paraId="616BBC1C" w14:textId="77777777" w:rsidR="00190DD9" w:rsidRDefault="00000000">
      <w:pPr>
        <w:spacing w:after="120"/>
        <w:ind w:firstLine="400"/>
      </w:pPr>
      <w:r>
        <w:t xml:space="preserve">   1. Score Distribution (Percentage): N/A%</w:t>
      </w:r>
    </w:p>
    <w:p w14:paraId="616BBC1D" w14:textId="77777777" w:rsidR="00190DD9" w:rsidRDefault="00000000">
      <w:pPr>
        <w:spacing w:after="120"/>
        <w:ind w:firstLine="400"/>
      </w:pPr>
      <w:r>
        <w:t xml:space="preserve">   2. Score Distribution (Numerical): N/A</w:t>
      </w:r>
    </w:p>
    <w:p w14:paraId="616BBC1E" w14:textId="77777777" w:rsidR="00190DD9" w:rsidRDefault="00000000">
      <w:pPr>
        <w:spacing w:after="120"/>
        <w:ind w:firstLine="400"/>
      </w:pPr>
      <w:r>
        <w:t xml:space="preserve">   3. Outcome Met: N/A</w:t>
      </w:r>
    </w:p>
    <w:p w14:paraId="616BBC1F" w14:textId="77777777" w:rsidR="00190DD9" w:rsidRDefault="00000000">
      <w:pPr>
        <w:spacing w:after="120"/>
        <w:ind w:firstLine="400"/>
      </w:pPr>
      <w:r>
        <w:t xml:space="preserve">   4. If Outcome was not met, what changes need to be made to ensure that students can meet this outcome in the future? ## 1. Interpretation of Results  </w:t>
      </w:r>
    </w:p>
    <w:p w14:paraId="616BBC20" w14:textId="77777777" w:rsidR="00190DD9" w:rsidRDefault="00000000">
      <w:pPr>
        <w:spacing w:after="120"/>
        <w:ind w:firstLine="400"/>
      </w:pPr>
      <w:r>
        <w:t xml:space="preserve">Course ID: N/A  </w:t>
      </w:r>
    </w:p>
    <w:p w14:paraId="616BBC21" w14:textId="77777777" w:rsidR="00190DD9" w:rsidRDefault="00000000">
      <w:pPr>
        <w:spacing w:after="120"/>
        <w:ind w:firstLine="400"/>
      </w:pPr>
      <w:r>
        <w:t xml:space="preserve">Outcome Assessed: N/A  </w:t>
      </w:r>
    </w:p>
    <w:p w14:paraId="616BBC22" w14:textId="77777777" w:rsidR="00190DD9" w:rsidRDefault="00190DD9">
      <w:pPr>
        <w:spacing w:after="120"/>
        <w:ind w:firstLine="400"/>
      </w:pPr>
    </w:p>
    <w:p w14:paraId="616BBC23" w14:textId="77777777" w:rsidR="00190DD9" w:rsidRDefault="00000000">
      <w:pPr>
        <w:spacing w:after="120"/>
        <w:ind w:firstLine="400"/>
      </w:pPr>
      <w:r>
        <w:t xml:space="preserve">Sample size: 1 assignment assessed (OS Assignment 1; 20.0 points total).  </w:t>
      </w:r>
    </w:p>
    <w:p w14:paraId="616BBC24" w14:textId="77777777" w:rsidR="00190DD9" w:rsidRDefault="00000000">
      <w:pPr>
        <w:spacing w:after="120"/>
        <w:ind w:firstLine="400"/>
      </w:pPr>
      <w:r>
        <w:t xml:space="preserve">Rubric count: 5 criteria assessed: Code (5.0), Questions (5.0), CS ABET 1 - Principles of Engineering (10.0), CS ABET 2 - Inclusive Consideration (10.0), CS ABET 3 - Communication (10.0).  </w:t>
      </w:r>
    </w:p>
    <w:p w14:paraId="616BBC25" w14:textId="77777777" w:rsidR="00190DD9" w:rsidRDefault="00000000">
      <w:pPr>
        <w:spacing w:after="120"/>
        <w:ind w:firstLine="400"/>
      </w:pPr>
      <w:r>
        <w:t xml:space="preserve">Assignment type distribution: 1 programming/operating-systems assignment (100%), supported by short-response components (“Questions”) and ABET-aligned rubric dimensions (engineering principles, inclusive consideration, communication).  </w:t>
      </w:r>
    </w:p>
    <w:p w14:paraId="616BBC26" w14:textId="77777777" w:rsidR="00190DD9" w:rsidRDefault="00190DD9">
      <w:pPr>
        <w:spacing w:after="120"/>
        <w:ind w:firstLine="400"/>
      </w:pPr>
    </w:p>
    <w:p w14:paraId="616BBC27" w14:textId="77777777" w:rsidR="00190DD9" w:rsidRDefault="00000000">
      <w:pPr>
        <w:spacing w:after="120"/>
        <w:ind w:firstLine="400"/>
      </w:pPr>
      <w:r>
        <w:t>No student performance results (criterion ratings, achieved points, or proficiency levels) were provided; therefore, attainment cannot be quantitatively interpreted beyond confirming the presence of an aligned instrument (rubric) and a single assessment artifact.</w:t>
      </w:r>
    </w:p>
    <w:p w14:paraId="616BBC28" w14:textId="77777777" w:rsidR="00190DD9" w:rsidRDefault="00190DD9">
      <w:pPr>
        <w:spacing w:after="120"/>
        <w:ind w:firstLine="400"/>
      </w:pPr>
    </w:p>
    <w:p w14:paraId="616BBC29" w14:textId="77777777" w:rsidR="00190DD9" w:rsidRDefault="00000000">
      <w:pPr>
        <w:spacing w:after="120"/>
        <w:ind w:firstLine="400"/>
      </w:pPr>
      <w:r>
        <w:t xml:space="preserve">## 2. Outcome Status  </w:t>
      </w:r>
    </w:p>
    <w:p w14:paraId="616BBC2A" w14:textId="77777777" w:rsidR="00190DD9" w:rsidRDefault="00000000">
      <w:pPr>
        <w:spacing w:after="120"/>
        <w:ind w:firstLine="400"/>
      </w:pPr>
      <w:r>
        <w:t xml:space="preserve">Not met (insufficient evidence).  </w:t>
      </w:r>
    </w:p>
    <w:p w14:paraId="616BBC2B" w14:textId="77777777" w:rsidR="00190DD9" w:rsidRDefault="00190DD9">
      <w:pPr>
        <w:spacing w:after="120"/>
        <w:ind w:firstLine="400"/>
      </w:pPr>
    </w:p>
    <w:p w14:paraId="616BBC2C" w14:textId="77777777" w:rsidR="00190DD9" w:rsidRDefault="00000000">
      <w:pPr>
        <w:spacing w:after="120"/>
        <w:ind w:firstLine="400"/>
      </w:pPr>
      <w:r>
        <w:t xml:space="preserve">## 3. Feedback  </w:t>
      </w:r>
    </w:p>
    <w:p w14:paraId="616BBC2D" w14:textId="77777777" w:rsidR="00190DD9" w:rsidRDefault="00000000" w:rsidP="000774D3">
      <w:pPr>
        <w:spacing w:after="120"/>
        <w:ind w:left="720" w:hanging="320"/>
      </w:pPr>
      <w:proofErr w:type="spellStart"/>
      <w:r>
        <w:t>Arr</w:t>
      </w:r>
      <w:proofErr w:type="spellEnd"/>
      <w:r>
        <w:t>, the outcome can’t be judged without performance evidence. Provide, at minimum, rubric-scored results for the assessed work (per-criterion scores and overall distribution). If the intent be to assess an ABET outcome, name the specific outcome and report attainment against a defined benchmark (e.g., percent meeting “Proficient” on the ABET-linked rubric rows).</w:t>
      </w:r>
    </w:p>
    <w:p w14:paraId="616BBC2E" w14:textId="77777777" w:rsidR="00190DD9" w:rsidRDefault="00000000">
      <w:pPr>
        <w:spacing w:after="160"/>
      </w:pPr>
      <w:r>
        <w:rPr>
          <w:b/>
          <w:sz w:val="28"/>
        </w:rPr>
        <w:t>Assessment Report Section 2: Assessment Instrument</w:t>
      </w:r>
    </w:p>
    <w:p w14:paraId="616BBC2F" w14:textId="77777777" w:rsidR="00190DD9" w:rsidRDefault="00000000">
      <w:pPr>
        <w:spacing w:after="120"/>
        <w:ind w:firstLine="400"/>
      </w:pPr>
      <w:r>
        <w:t>Assessment Instrument: []</w:t>
      </w:r>
    </w:p>
    <w:sectPr w:rsidR="00190DD9">
      <w:pgSz w:w="11907" w:h="16839"/>
      <w:pgMar w:top="400" w:right="10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DD9"/>
    <w:rsid w:val="000774D3"/>
    <w:rsid w:val="000C7E72"/>
    <w:rsid w:val="0019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BBC12"/>
  <w15:docId w15:val="{60364C50-663A-413B-91C6-C67F6193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Goisman</cp:lastModifiedBy>
  <cp:revision>2</cp:revision>
  <dcterms:created xsi:type="dcterms:W3CDTF">2026-02-05T03:29:00Z</dcterms:created>
  <dcterms:modified xsi:type="dcterms:W3CDTF">2026-02-06T19:37:00Z</dcterms:modified>
</cp:coreProperties>
</file>