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397C6" w14:textId="3BAC6A6B" w:rsidR="00923DE2" w:rsidRPr="008E6E04" w:rsidRDefault="00552810" w:rsidP="00757F8A">
      <w:pPr>
        <w:pStyle w:val="Title"/>
        <w:jc w:val="center"/>
        <w:rPr>
          <w:b/>
          <w:sz w:val="40"/>
          <w:szCs w:val="40"/>
        </w:rPr>
      </w:pPr>
      <w:r w:rsidRPr="008E6E04">
        <w:rPr>
          <w:b/>
          <w:sz w:val="40"/>
          <w:szCs w:val="40"/>
        </w:rPr>
        <w:t>Dashboard and Report Directory</w:t>
      </w:r>
    </w:p>
    <w:p w14:paraId="607B57BF" w14:textId="37E31CD3" w:rsidR="00552810" w:rsidRPr="008E6E04" w:rsidRDefault="00552810" w:rsidP="009877C1">
      <w:pPr>
        <w:spacing w:after="0"/>
        <w:jc w:val="center"/>
        <w:rPr>
          <w:color w:val="C00000"/>
          <w:sz w:val="18"/>
          <w:szCs w:val="20"/>
        </w:rPr>
      </w:pPr>
      <w:r w:rsidRPr="008E6E04">
        <w:rPr>
          <w:b/>
          <w:color w:val="C00000"/>
          <w:sz w:val="18"/>
          <w:szCs w:val="20"/>
        </w:rPr>
        <w:t>Last Updated:</w:t>
      </w:r>
      <w:r w:rsidR="00271455">
        <w:rPr>
          <w:b/>
          <w:color w:val="C00000"/>
          <w:sz w:val="18"/>
          <w:szCs w:val="20"/>
        </w:rPr>
        <w:t xml:space="preserve"> </w:t>
      </w:r>
      <w:r w:rsidR="00D106D2">
        <w:rPr>
          <w:color w:val="C00000"/>
          <w:sz w:val="18"/>
          <w:szCs w:val="20"/>
        </w:rPr>
        <w:fldChar w:fldCharType="begin"/>
      </w:r>
      <w:r w:rsidR="00D106D2">
        <w:rPr>
          <w:color w:val="C00000"/>
          <w:sz w:val="18"/>
          <w:szCs w:val="20"/>
        </w:rPr>
        <w:instrText xml:space="preserve"> DATE  \@ "M/d/yyyy h:mm am/pm"  \* MERGEFORMAT </w:instrText>
      </w:r>
      <w:r w:rsidR="00D106D2">
        <w:rPr>
          <w:color w:val="C00000"/>
          <w:sz w:val="18"/>
          <w:szCs w:val="20"/>
        </w:rPr>
        <w:fldChar w:fldCharType="separate"/>
      </w:r>
      <w:r w:rsidR="00615B02">
        <w:rPr>
          <w:noProof/>
          <w:color w:val="C00000"/>
          <w:sz w:val="18"/>
          <w:szCs w:val="20"/>
        </w:rPr>
        <w:t>5/13/2019 2:41 PM</w:t>
      </w:r>
      <w:r w:rsidR="00D106D2">
        <w:rPr>
          <w:color w:val="C00000"/>
          <w:sz w:val="18"/>
          <w:szCs w:val="20"/>
        </w:rPr>
        <w:fldChar w:fldCharType="end"/>
      </w:r>
      <w:r w:rsidR="00673FFF" w:rsidRPr="008E6E04">
        <w:rPr>
          <w:color w:val="C00000"/>
          <w:sz w:val="18"/>
          <w:szCs w:val="20"/>
        </w:rPr>
        <w:t xml:space="preserve"> by </w:t>
      </w:r>
      <w:r w:rsidR="00673FFF" w:rsidRPr="008E6E04">
        <w:rPr>
          <w:color w:val="C00000"/>
          <w:sz w:val="18"/>
          <w:szCs w:val="20"/>
        </w:rPr>
        <w:fldChar w:fldCharType="begin"/>
      </w:r>
      <w:r w:rsidR="00673FFF" w:rsidRPr="008E6E04">
        <w:rPr>
          <w:color w:val="C00000"/>
          <w:sz w:val="18"/>
          <w:szCs w:val="20"/>
        </w:rPr>
        <w:instrText xml:space="preserve"> LASTSAVEDBY  \* FirstCap  \* MERGEFORMAT </w:instrText>
      </w:r>
      <w:r w:rsidR="00673FFF" w:rsidRPr="008E6E04">
        <w:rPr>
          <w:color w:val="C00000"/>
          <w:sz w:val="18"/>
          <w:szCs w:val="20"/>
        </w:rPr>
        <w:fldChar w:fldCharType="separate"/>
      </w:r>
      <w:r w:rsidR="00673FFF" w:rsidRPr="008E6E04">
        <w:rPr>
          <w:noProof/>
          <w:color w:val="C00000"/>
          <w:sz w:val="18"/>
          <w:szCs w:val="20"/>
        </w:rPr>
        <w:t>David Yeh</w:t>
      </w:r>
      <w:r w:rsidR="00673FFF" w:rsidRPr="008E6E04">
        <w:rPr>
          <w:color w:val="C00000"/>
          <w:sz w:val="18"/>
          <w:szCs w:val="20"/>
        </w:rPr>
        <w:fldChar w:fldCharType="end"/>
      </w:r>
    </w:p>
    <w:p w14:paraId="0D9E38E6" w14:textId="078109DF" w:rsidR="00552810" w:rsidRPr="008E6E04" w:rsidRDefault="00552810" w:rsidP="00757F8A">
      <w:pPr>
        <w:pStyle w:val="Heading1"/>
        <w:rPr>
          <w:sz w:val="28"/>
        </w:rPr>
      </w:pPr>
      <w:r w:rsidRPr="008E6E04">
        <w:rPr>
          <w:sz w:val="28"/>
        </w:rPr>
        <w:t>Excel Reports</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051"/>
        <w:gridCol w:w="5944"/>
        <w:gridCol w:w="1795"/>
      </w:tblGrid>
      <w:tr w:rsidR="00552810" w14:paraId="56084D11" w14:textId="77777777" w:rsidTr="00AD4770">
        <w:tc>
          <w:tcPr>
            <w:tcW w:w="3051" w:type="dxa"/>
            <w:shd w:val="clear" w:color="auto" w:fill="BDD6EE" w:themeFill="accent5" w:themeFillTint="66"/>
            <w:vAlign w:val="center"/>
          </w:tcPr>
          <w:p w14:paraId="79A3B261" w14:textId="56D6FC73" w:rsidR="00552810" w:rsidRPr="009F5833" w:rsidRDefault="00757F8A" w:rsidP="00F03C3C">
            <w:pPr>
              <w:jc w:val="center"/>
              <w:rPr>
                <w:b/>
                <w:sz w:val="20"/>
                <w:szCs w:val="20"/>
              </w:rPr>
            </w:pPr>
            <w:r w:rsidRPr="009F5833">
              <w:rPr>
                <w:b/>
                <w:sz w:val="20"/>
                <w:szCs w:val="20"/>
              </w:rPr>
              <w:t>Report Name</w:t>
            </w:r>
          </w:p>
        </w:tc>
        <w:tc>
          <w:tcPr>
            <w:tcW w:w="5944" w:type="dxa"/>
            <w:shd w:val="clear" w:color="auto" w:fill="BDD6EE" w:themeFill="accent5" w:themeFillTint="66"/>
            <w:vAlign w:val="center"/>
          </w:tcPr>
          <w:p w14:paraId="17FF2CC6" w14:textId="7769DF2F" w:rsidR="00552810" w:rsidRPr="009F5833" w:rsidRDefault="00757F8A" w:rsidP="00F03C3C">
            <w:pPr>
              <w:jc w:val="center"/>
              <w:rPr>
                <w:b/>
                <w:sz w:val="20"/>
                <w:szCs w:val="20"/>
              </w:rPr>
            </w:pPr>
            <w:r w:rsidRPr="009F5833">
              <w:rPr>
                <w:b/>
                <w:sz w:val="20"/>
                <w:szCs w:val="20"/>
              </w:rPr>
              <w:t>Description</w:t>
            </w:r>
          </w:p>
        </w:tc>
        <w:tc>
          <w:tcPr>
            <w:tcW w:w="1795" w:type="dxa"/>
            <w:shd w:val="clear" w:color="auto" w:fill="BDD6EE" w:themeFill="accent5" w:themeFillTint="66"/>
            <w:vAlign w:val="center"/>
          </w:tcPr>
          <w:p w14:paraId="33657362" w14:textId="56701630" w:rsidR="00552810" w:rsidRPr="009F5833" w:rsidRDefault="00F03C3C" w:rsidP="00F03C3C">
            <w:pPr>
              <w:jc w:val="center"/>
              <w:rPr>
                <w:b/>
                <w:sz w:val="20"/>
                <w:szCs w:val="20"/>
              </w:rPr>
            </w:pPr>
            <w:r>
              <w:rPr>
                <w:b/>
                <w:sz w:val="20"/>
                <w:szCs w:val="20"/>
              </w:rPr>
              <w:t>Refresh Schedule</w:t>
            </w:r>
          </w:p>
        </w:tc>
      </w:tr>
      <w:tr w:rsidR="00552810" w14:paraId="69D59658" w14:textId="77777777" w:rsidTr="00AD4770">
        <w:tc>
          <w:tcPr>
            <w:tcW w:w="3051" w:type="dxa"/>
            <w:vAlign w:val="center"/>
          </w:tcPr>
          <w:p w14:paraId="1781768C" w14:textId="7BC6EA0C" w:rsidR="00552810" w:rsidRPr="009F5833" w:rsidRDefault="008417AD" w:rsidP="00F03C3C">
            <w:pPr>
              <w:jc w:val="center"/>
              <w:rPr>
                <w:sz w:val="20"/>
                <w:szCs w:val="20"/>
              </w:rPr>
            </w:pPr>
            <w:hyperlink r:id="rId8" w:history="1">
              <w:r w:rsidR="00757F8A" w:rsidRPr="00F03C3C">
                <w:rPr>
                  <w:rStyle w:val="Hyperlink"/>
                  <w:sz w:val="20"/>
                  <w:szCs w:val="20"/>
                </w:rPr>
                <w:t>CAC Excel output</w:t>
              </w:r>
            </w:hyperlink>
          </w:p>
        </w:tc>
        <w:tc>
          <w:tcPr>
            <w:tcW w:w="5944" w:type="dxa"/>
            <w:vAlign w:val="center"/>
          </w:tcPr>
          <w:p w14:paraId="3AEF4760" w14:textId="2D9C7C63" w:rsidR="00552810" w:rsidRDefault="00757F8A" w:rsidP="00F03C3C">
            <w:pPr>
              <w:rPr>
                <w:sz w:val="20"/>
                <w:szCs w:val="20"/>
              </w:rPr>
            </w:pPr>
            <w:r w:rsidRPr="004216FB">
              <w:rPr>
                <w:b/>
                <w:sz w:val="20"/>
                <w:szCs w:val="20"/>
              </w:rPr>
              <w:t>Investor</w:t>
            </w:r>
            <w:r w:rsidR="004216FB" w:rsidRPr="004216FB">
              <w:rPr>
                <w:b/>
                <w:sz w:val="20"/>
                <w:szCs w:val="20"/>
              </w:rPr>
              <w:t>/Customer</w:t>
            </w:r>
            <w:r w:rsidRPr="004216FB">
              <w:rPr>
                <w:b/>
                <w:sz w:val="20"/>
                <w:szCs w:val="20"/>
              </w:rPr>
              <w:t xml:space="preserve"> Acquisition Costs</w:t>
            </w:r>
            <w:r w:rsidR="004216FB" w:rsidRPr="004216FB">
              <w:rPr>
                <w:b/>
                <w:sz w:val="20"/>
                <w:szCs w:val="20"/>
              </w:rPr>
              <w:t xml:space="preserve"> (CAC)</w:t>
            </w:r>
            <w:r w:rsidR="004216FB">
              <w:rPr>
                <w:sz w:val="20"/>
                <w:szCs w:val="20"/>
              </w:rPr>
              <w:t xml:space="preserve"> = Costs Incurred divided by # of New Investor Accounts (acquired during the Time Period)</w:t>
            </w:r>
          </w:p>
          <w:p w14:paraId="675CABEB" w14:textId="5394E039" w:rsidR="004216FB" w:rsidRDefault="004216FB" w:rsidP="00F03C3C">
            <w:pPr>
              <w:rPr>
                <w:sz w:val="20"/>
                <w:szCs w:val="20"/>
              </w:rPr>
            </w:pPr>
          </w:p>
          <w:p w14:paraId="6B6F4179" w14:textId="744827DD" w:rsidR="00F11816" w:rsidRPr="00F11816" w:rsidRDefault="004216FB" w:rsidP="00F11816">
            <w:pPr>
              <w:rPr>
                <w:sz w:val="20"/>
                <w:szCs w:val="20"/>
              </w:rPr>
            </w:pPr>
            <w:r w:rsidRPr="00853CE3">
              <w:rPr>
                <w:b/>
                <w:sz w:val="20"/>
                <w:szCs w:val="20"/>
              </w:rPr>
              <w:t>Costs</w:t>
            </w:r>
            <w:r>
              <w:rPr>
                <w:sz w:val="20"/>
                <w:szCs w:val="20"/>
              </w:rPr>
              <w:t xml:space="preserve"> </w:t>
            </w:r>
            <w:r w:rsidR="00F344A5">
              <w:rPr>
                <w:sz w:val="20"/>
                <w:szCs w:val="20"/>
              </w:rPr>
              <w:t>included in</w:t>
            </w:r>
            <w:r>
              <w:rPr>
                <w:sz w:val="20"/>
                <w:szCs w:val="20"/>
              </w:rPr>
              <w:t xml:space="preserve"> th</w:t>
            </w:r>
            <w:r w:rsidR="00F344A5">
              <w:rPr>
                <w:sz w:val="20"/>
                <w:szCs w:val="20"/>
              </w:rPr>
              <w:t>e</w:t>
            </w:r>
            <w:r>
              <w:rPr>
                <w:sz w:val="20"/>
                <w:szCs w:val="20"/>
              </w:rPr>
              <w:t xml:space="preserve"> calculation</w:t>
            </w:r>
            <w:r w:rsidR="00F344A5">
              <w:rPr>
                <w:sz w:val="20"/>
                <w:szCs w:val="20"/>
              </w:rPr>
              <w:t>s are:</w:t>
            </w:r>
            <w:r w:rsidR="00F11816">
              <w:rPr>
                <w:sz w:val="20"/>
                <w:szCs w:val="20"/>
              </w:rPr>
              <w:t xml:space="preserve"> </w:t>
            </w:r>
            <w:r w:rsidR="00853CE3">
              <w:rPr>
                <w:sz w:val="20"/>
                <w:szCs w:val="20"/>
              </w:rPr>
              <w:t>d</w:t>
            </w:r>
            <w:r w:rsidR="00130294">
              <w:rPr>
                <w:sz w:val="20"/>
                <w:szCs w:val="20"/>
              </w:rPr>
              <w:t xml:space="preserve">igital </w:t>
            </w:r>
            <w:r w:rsidR="00853CE3">
              <w:rPr>
                <w:sz w:val="20"/>
                <w:szCs w:val="20"/>
              </w:rPr>
              <w:t>a</w:t>
            </w:r>
            <w:r w:rsidR="00130294">
              <w:rPr>
                <w:sz w:val="20"/>
                <w:szCs w:val="20"/>
              </w:rPr>
              <w:t xml:space="preserve">ds </w:t>
            </w:r>
            <w:r w:rsidR="00853CE3">
              <w:rPr>
                <w:sz w:val="20"/>
                <w:szCs w:val="20"/>
              </w:rPr>
              <w:t xml:space="preserve">charges </w:t>
            </w:r>
            <w:r w:rsidR="00130294">
              <w:rPr>
                <w:sz w:val="20"/>
                <w:szCs w:val="20"/>
              </w:rPr>
              <w:t xml:space="preserve">(Facebook, </w:t>
            </w:r>
            <w:r w:rsidR="00F344A5">
              <w:rPr>
                <w:sz w:val="20"/>
                <w:szCs w:val="20"/>
              </w:rPr>
              <w:t>Google, Bing) [refreshed weekly] &amp; other acquisition-related expenses (e.g. event expenses, non-digital spends, etc.) [refreshed/compiled quarterly]</w:t>
            </w:r>
          </w:p>
          <w:p w14:paraId="6ED56DEE" w14:textId="77777777" w:rsidR="004216FB" w:rsidRDefault="004216FB" w:rsidP="00F03C3C">
            <w:pPr>
              <w:rPr>
                <w:sz w:val="20"/>
                <w:szCs w:val="20"/>
              </w:rPr>
            </w:pPr>
          </w:p>
          <w:p w14:paraId="46AD66CC" w14:textId="40018660" w:rsidR="004216FB" w:rsidRDefault="00F344A5" w:rsidP="00F03C3C">
            <w:pPr>
              <w:rPr>
                <w:sz w:val="20"/>
                <w:szCs w:val="20"/>
              </w:rPr>
            </w:pPr>
            <w:r>
              <w:rPr>
                <w:sz w:val="20"/>
                <w:szCs w:val="20"/>
              </w:rPr>
              <w:t>K</w:t>
            </w:r>
            <w:r w:rsidR="004216FB">
              <w:rPr>
                <w:sz w:val="20"/>
                <w:szCs w:val="20"/>
              </w:rPr>
              <w:t xml:space="preserve">ey </w:t>
            </w:r>
            <w:r>
              <w:rPr>
                <w:sz w:val="20"/>
                <w:szCs w:val="20"/>
              </w:rPr>
              <w:t>information</w:t>
            </w:r>
            <w:r w:rsidR="004216FB">
              <w:rPr>
                <w:sz w:val="20"/>
                <w:szCs w:val="20"/>
              </w:rPr>
              <w:t>:</w:t>
            </w:r>
          </w:p>
          <w:p w14:paraId="158CF009" w14:textId="5C81C000" w:rsidR="00F344A5" w:rsidRDefault="00F344A5" w:rsidP="00F344A5">
            <w:pPr>
              <w:pStyle w:val="ListParagraph"/>
              <w:numPr>
                <w:ilvl w:val="0"/>
                <w:numId w:val="19"/>
              </w:numPr>
              <w:ind w:left="342"/>
              <w:rPr>
                <w:sz w:val="20"/>
                <w:szCs w:val="20"/>
              </w:rPr>
            </w:pPr>
            <w:r w:rsidRPr="00853CE3">
              <w:rPr>
                <w:b/>
                <w:sz w:val="20"/>
                <w:szCs w:val="20"/>
              </w:rPr>
              <w:t>Costs</w:t>
            </w:r>
            <w:r w:rsidR="00044C18">
              <w:rPr>
                <w:sz w:val="20"/>
                <w:szCs w:val="20"/>
              </w:rPr>
              <w:t xml:space="preserve"> </w:t>
            </w:r>
            <w:r w:rsidR="00853CE3">
              <w:rPr>
                <w:sz w:val="20"/>
                <w:szCs w:val="20"/>
              </w:rPr>
              <w:t>–</w:t>
            </w:r>
            <w:r w:rsidR="00044C18">
              <w:rPr>
                <w:sz w:val="20"/>
                <w:szCs w:val="20"/>
              </w:rPr>
              <w:t xml:space="preserve"> </w:t>
            </w:r>
            <w:r w:rsidR="00853CE3">
              <w:rPr>
                <w:sz w:val="20"/>
                <w:szCs w:val="20"/>
              </w:rPr>
              <w:t>can be sub-categorize between ‘NextSeed’ (brand-focused marketing spend) vs. ‘Issuer’ (issuer-focused marketing spend)</w:t>
            </w:r>
            <w:r w:rsidR="0030348F">
              <w:rPr>
                <w:sz w:val="20"/>
                <w:szCs w:val="20"/>
              </w:rPr>
              <w:t>.</w:t>
            </w:r>
          </w:p>
          <w:p w14:paraId="258BC607" w14:textId="5112E255" w:rsidR="00F344A5" w:rsidRDefault="00F344A5" w:rsidP="00F344A5">
            <w:pPr>
              <w:pStyle w:val="ListParagraph"/>
              <w:numPr>
                <w:ilvl w:val="0"/>
                <w:numId w:val="19"/>
              </w:numPr>
              <w:ind w:left="342"/>
              <w:rPr>
                <w:sz w:val="20"/>
                <w:szCs w:val="20"/>
              </w:rPr>
            </w:pPr>
            <w:r w:rsidRPr="00853CE3">
              <w:rPr>
                <w:b/>
                <w:sz w:val="20"/>
                <w:szCs w:val="20"/>
              </w:rPr>
              <w:t xml:space="preserve">Costs </w:t>
            </w:r>
            <w:r w:rsidR="00853CE3" w:rsidRPr="00853CE3">
              <w:rPr>
                <w:b/>
                <w:sz w:val="20"/>
                <w:szCs w:val="20"/>
              </w:rPr>
              <w:t>-</w:t>
            </w:r>
            <w:r w:rsidRPr="00853CE3">
              <w:rPr>
                <w:b/>
                <w:sz w:val="20"/>
                <w:szCs w:val="20"/>
              </w:rPr>
              <w:t xml:space="preserve"> Business</w:t>
            </w:r>
            <w:r w:rsidR="00853CE3">
              <w:rPr>
                <w:sz w:val="20"/>
                <w:szCs w:val="20"/>
              </w:rPr>
              <w:t xml:space="preserve"> – spend dedicated to Issuer Acquisition (sometimes referred to as ‘business development’)</w:t>
            </w:r>
            <w:r w:rsidR="0030348F">
              <w:rPr>
                <w:sz w:val="20"/>
                <w:szCs w:val="20"/>
              </w:rPr>
              <w:t>.</w:t>
            </w:r>
          </w:p>
          <w:p w14:paraId="66A1E4CC" w14:textId="634375D0" w:rsidR="00F344A5" w:rsidRDefault="00F344A5" w:rsidP="00F344A5">
            <w:pPr>
              <w:pStyle w:val="ListParagraph"/>
              <w:numPr>
                <w:ilvl w:val="0"/>
                <w:numId w:val="19"/>
              </w:numPr>
              <w:ind w:left="342"/>
              <w:rPr>
                <w:sz w:val="20"/>
                <w:szCs w:val="20"/>
              </w:rPr>
            </w:pPr>
            <w:r w:rsidRPr="0030348F">
              <w:rPr>
                <w:b/>
                <w:sz w:val="20"/>
                <w:szCs w:val="20"/>
              </w:rPr>
              <w:t># of Partial/Full/New Investors (NI)</w:t>
            </w:r>
            <w:r w:rsidR="00853CE3">
              <w:rPr>
                <w:sz w:val="20"/>
                <w:szCs w:val="20"/>
              </w:rPr>
              <w:t xml:space="preserve"> – number of Users </w:t>
            </w:r>
            <w:r w:rsidR="0030348F">
              <w:rPr>
                <w:sz w:val="20"/>
                <w:szCs w:val="20"/>
              </w:rPr>
              <w:t>by the Account Stage</w:t>
            </w:r>
            <w:r w:rsidR="004E6D11">
              <w:rPr>
                <w:sz w:val="20"/>
                <w:szCs w:val="20"/>
              </w:rPr>
              <w:t xml:space="preserve"> (Partial Account/Full Account/Investor Account)</w:t>
            </w:r>
            <w:r w:rsidR="0030348F">
              <w:rPr>
                <w:sz w:val="20"/>
                <w:szCs w:val="20"/>
              </w:rPr>
              <w:t xml:space="preserve"> </w:t>
            </w:r>
            <w:r w:rsidR="00853CE3">
              <w:rPr>
                <w:sz w:val="20"/>
                <w:szCs w:val="20"/>
              </w:rPr>
              <w:t>acquired in the Time Period</w:t>
            </w:r>
            <w:r w:rsidR="0030348F">
              <w:rPr>
                <w:sz w:val="20"/>
                <w:szCs w:val="20"/>
              </w:rPr>
              <w:t xml:space="preserve"> (based on date/time stamps of Account transition</w:t>
            </w:r>
            <w:r w:rsidR="0051355F">
              <w:rPr>
                <w:sz w:val="20"/>
                <w:szCs w:val="20"/>
              </w:rPr>
              <w:t>);</w:t>
            </w:r>
            <w:r w:rsidR="0030348F">
              <w:rPr>
                <w:sz w:val="20"/>
                <w:szCs w:val="20"/>
              </w:rPr>
              <w:t xml:space="preserve"> NI = Users who have made their</w:t>
            </w:r>
            <w:r w:rsidR="004E6D11">
              <w:rPr>
                <w:sz w:val="20"/>
                <w:szCs w:val="20"/>
              </w:rPr>
              <w:t xml:space="preserve"> very</w:t>
            </w:r>
            <w:r w:rsidR="0030348F">
              <w:rPr>
                <w:sz w:val="20"/>
                <w:szCs w:val="20"/>
              </w:rPr>
              <w:t xml:space="preserve"> 1</w:t>
            </w:r>
            <w:r w:rsidR="0030348F" w:rsidRPr="0030348F">
              <w:rPr>
                <w:sz w:val="20"/>
                <w:szCs w:val="20"/>
                <w:vertAlign w:val="superscript"/>
              </w:rPr>
              <w:t>st</w:t>
            </w:r>
            <w:r w:rsidR="0030348F">
              <w:rPr>
                <w:sz w:val="20"/>
                <w:szCs w:val="20"/>
              </w:rPr>
              <w:t xml:space="preserve"> investment </w:t>
            </w:r>
            <w:r w:rsidR="004E6D11">
              <w:rPr>
                <w:sz w:val="20"/>
                <w:szCs w:val="20"/>
              </w:rPr>
              <w:t>on</w:t>
            </w:r>
            <w:r w:rsidR="0030348F">
              <w:rPr>
                <w:sz w:val="20"/>
                <w:szCs w:val="20"/>
              </w:rPr>
              <w:t xml:space="preserve"> NS</w:t>
            </w:r>
            <w:r w:rsidR="004E6D11">
              <w:rPr>
                <w:sz w:val="20"/>
                <w:szCs w:val="20"/>
              </w:rPr>
              <w:t xml:space="preserve"> (1</w:t>
            </w:r>
            <w:r w:rsidR="004E6D11" w:rsidRPr="004E6D11">
              <w:rPr>
                <w:sz w:val="20"/>
                <w:szCs w:val="20"/>
                <w:vertAlign w:val="superscript"/>
              </w:rPr>
              <w:t>st</w:t>
            </w:r>
            <w:r w:rsidR="004E6D11">
              <w:rPr>
                <w:sz w:val="20"/>
                <w:szCs w:val="20"/>
              </w:rPr>
              <w:t>-time Investors are only categorized as ‘New’ on the specific Deal which they chose to initially invest)</w:t>
            </w:r>
            <w:r w:rsidR="0030348F">
              <w:rPr>
                <w:sz w:val="20"/>
                <w:szCs w:val="20"/>
              </w:rPr>
              <w:t>.</w:t>
            </w:r>
          </w:p>
          <w:p w14:paraId="1EBB0D5B" w14:textId="39AC339F" w:rsidR="00F344A5" w:rsidRDefault="00F344A5" w:rsidP="00F344A5">
            <w:pPr>
              <w:pStyle w:val="ListParagraph"/>
              <w:numPr>
                <w:ilvl w:val="0"/>
                <w:numId w:val="19"/>
              </w:numPr>
              <w:ind w:left="342"/>
              <w:rPr>
                <w:sz w:val="20"/>
                <w:szCs w:val="20"/>
              </w:rPr>
            </w:pPr>
            <w:r w:rsidRPr="004E6D11">
              <w:rPr>
                <w:b/>
                <w:sz w:val="20"/>
                <w:szCs w:val="20"/>
              </w:rPr>
              <w:t>CAC per NI</w:t>
            </w:r>
            <w:r w:rsidR="0030348F">
              <w:rPr>
                <w:sz w:val="20"/>
                <w:szCs w:val="20"/>
              </w:rPr>
              <w:t xml:space="preserve"> – Costs </w:t>
            </w:r>
            <w:r w:rsidR="00E864A5">
              <w:rPr>
                <w:sz w:val="20"/>
                <w:szCs w:val="20"/>
              </w:rPr>
              <w:t xml:space="preserve">divided by </w:t>
            </w:r>
            <w:r w:rsidR="00252AC7">
              <w:rPr>
                <w:sz w:val="20"/>
                <w:szCs w:val="20"/>
              </w:rPr>
              <w:t>NI</w:t>
            </w:r>
            <w:r w:rsidR="009735CC">
              <w:rPr>
                <w:sz w:val="20"/>
                <w:szCs w:val="20"/>
              </w:rPr>
              <w:t>.</w:t>
            </w:r>
          </w:p>
          <w:p w14:paraId="2ECF9859" w14:textId="6FF8C7E9" w:rsidR="00F344A5" w:rsidRDefault="00252AC7" w:rsidP="00F344A5">
            <w:pPr>
              <w:pStyle w:val="ListParagraph"/>
              <w:numPr>
                <w:ilvl w:val="0"/>
                <w:numId w:val="19"/>
              </w:numPr>
              <w:ind w:left="342"/>
              <w:rPr>
                <w:sz w:val="20"/>
                <w:szCs w:val="20"/>
              </w:rPr>
            </w:pPr>
            <w:r w:rsidRPr="004E6D11">
              <w:rPr>
                <w:b/>
                <w:sz w:val="20"/>
                <w:szCs w:val="20"/>
              </w:rPr>
              <w:t>CAC per Full Investor</w:t>
            </w:r>
            <w:r>
              <w:rPr>
                <w:sz w:val="20"/>
                <w:szCs w:val="20"/>
              </w:rPr>
              <w:t xml:space="preserve"> </w:t>
            </w:r>
            <w:r w:rsidR="004E6D11">
              <w:rPr>
                <w:sz w:val="20"/>
                <w:szCs w:val="20"/>
              </w:rPr>
              <w:t>- Costs divided by sum of NI and Full Accounts</w:t>
            </w:r>
            <w:r w:rsidR="009735CC">
              <w:rPr>
                <w:sz w:val="20"/>
                <w:szCs w:val="20"/>
              </w:rPr>
              <w:t>.</w:t>
            </w:r>
          </w:p>
          <w:p w14:paraId="11947549" w14:textId="7D35DF45" w:rsidR="004E6D11" w:rsidRDefault="004E6D11" w:rsidP="00F344A5">
            <w:pPr>
              <w:pStyle w:val="ListParagraph"/>
              <w:numPr>
                <w:ilvl w:val="0"/>
                <w:numId w:val="19"/>
              </w:numPr>
              <w:ind w:left="342"/>
              <w:rPr>
                <w:sz w:val="20"/>
                <w:szCs w:val="20"/>
              </w:rPr>
            </w:pPr>
            <w:r w:rsidRPr="009735CC">
              <w:rPr>
                <w:b/>
                <w:sz w:val="20"/>
                <w:szCs w:val="20"/>
              </w:rPr>
              <w:t>$ Raised (‘000)</w:t>
            </w:r>
            <w:r>
              <w:rPr>
                <w:sz w:val="20"/>
                <w:szCs w:val="20"/>
              </w:rPr>
              <w:t xml:space="preserve"> – Investment Amounts (in thousands); can be sub-categorized </w:t>
            </w:r>
            <w:r w:rsidR="009735CC">
              <w:rPr>
                <w:sz w:val="20"/>
                <w:szCs w:val="20"/>
              </w:rPr>
              <w:t>between</w:t>
            </w:r>
            <w:r>
              <w:rPr>
                <w:sz w:val="20"/>
                <w:szCs w:val="20"/>
              </w:rPr>
              <w:t xml:space="preserve"> </w:t>
            </w:r>
            <w:r w:rsidR="009735CC">
              <w:rPr>
                <w:sz w:val="20"/>
                <w:szCs w:val="20"/>
              </w:rPr>
              <w:t xml:space="preserve">Amount Raised from </w:t>
            </w:r>
            <w:r>
              <w:rPr>
                <w:sz w:val="20"/>
                <w:szCs w:val="20"/>
              </w:rPr>
              <w:t xml:space="preserve">OI (Old Investors) and </w:t>
            </w:r>
            <w:r w:rsidR="009735CC">
              <w:rPr>
                <w:sz w:val="20"/>
                <w:szCs w:val="20"/>
              </w:rPr>
              <w:t xml:space="preserve">Amount Raised from </w:t>
            </w:r>
            <w:r>
              <w:rPr>
                <w:sz w:val="20"/>
                <w:szCs w:val="20"/>
              </w:rPr>
              <w:t>NI</w:t>
            </w:r>
            <w:r w:rsidR="009735CC">
              <w:rPr>
                <w:sz w:val="20"/>
                <w:szCs w:val="20"/>
              </w:rPr>
              <w:t xml:space="preserve"> (New Investors).</w:t>
            </w:r>
          </w:p>
          <w:p w14:paraId="2834F3E4" w14:textId="667A86A4" w:rsidR="004E6D11" w:rsidRPr="00F344A5" w:rsidRDefault="009735CC" w:rsidP="00F344A5">
            <w:pPr>
              <w:pStyle w:val="ListParagraph"/>
              <w:numPr>
                <w:ilvl w:val="0"/>
                <w:numId w:val="19"/>
              </w:numPr>
              <w:ind w:left="342"/>
              <w:rPr>
                <w:sz w:val="20"/>
                <w:szCs w:val="20"/>
              </w:rPr>
            </w:pPr>
            <w:r>
              <w:rPr>
                <w:b/>
                <w:sz w:val="20"/>
                <w:szCs w:val="20"/>
              </w:rPr>
              <w:t xml:space="preserve">CAC per </w:t>
            </w:r>
            <w:r w:rsidRPr="009735CC">
              <w:rPr>
                <w:b/>
                <w:sz w:val="20"/>
                <w:szCs w:val="20"/>
              </w:rPr>
              <w:t>$</w:t>
            </w:r>
            <w:r>
              <w:rPr>
                <w:b/>
                <w:sz w:val="20"/>
                <w:szCs w:val="20"/>
              </w:rPr>
              <w:t>1</w:t>
            </w:r>
            <w:r w:rsidRPr="009735CC">
              <w:rPr>
                <w:b/>
                <w:sz w:val="20"/>
                <w:szCs w:val="20"/>
              </w:rPr>
              <w:t>00</w:t>
            </w:r>
            <w:r>
              <w:rPr>
                <w:sz w:val="20"/>
                <w:szCs w:val="20"/>
              </w:rPr>
              <w:t xml:space="preserve"> – Costs divided by every $100 Raised</w:t>
            </w:r>
          </w:p>
          <w:p w14:paraId="3BEA26FB" w14:textId="20E64F4A" w:rsidR="00F344A5" w:rsidRDefault="00F344A5" w:rsidP="00F03C3C">
            <w:pPr>
              <w:rPr>
                <w:sz w:val="20"/>
                <w:szCs w:val="20"/>
              </w:rPr>
            </w:pPr>
          </w:p>
          <w:p w14:paraId="3E7C9722" w14:textId="6001CC25" w:rsidR="00F344A5" w:rsidRDefault="00F344A5" w:rsidP="00F03C3C">
            <w:pPr>
              <w:rPr>
                <w:sz w:val="20"/>
                <w:szCs w:val="20"/>
              </w:rPr>
            </w:pPr>
            <w:r>
              <w:rPr>
                <w:sz w:val="20"/>
                <w:szCs w:val="20"/>
              </w:rPr>
              <w:t>Report tabs:</w:t>
            </w:r>
          </w:p>
          <w:p w14:paraId="7C131F6D" w14:textId="4BA9E57B" w:rsidR="004216FB" w:rsidRPr="00D771FD" w:rsidRDefault="004216FB" w:rsidP="004216FB">
            <w:pPr>
              <w:pStyle w:val="ListParagraph"/>
              <w:numPr>
                <w:ilvl w:val="0"/>
                <w:numId w:val="17"/>
              </w:numPr>
              <w:ind w:left="342"/>
              <w:rPr>
                <w:b/>
                <w:sz w:val="20"/>
                <w:szCs w:val="20"/>
              </w:rPr>
            </w:pPr>
            <w:r w:rsidRPr="00D771FD">
              <w:rPr>
                <w:b/>
                <w:sz w:val="20"/>
                <w:szCs w:val="20"/>
              </w:rPr>
              <w:t xml:space="preserve">CAC </w:t>
            </w:r>
            <w:r w:rsidR="00D771FD">
              <w:rPr>
                <w:b/>
                <w:sz w:val="20"/>
                <w:szCs w:val="20"/>
              </w:rPr>
              <w:t>-</w:t>
            </w:r>
            <w:r w:rsidRPr="00D771FD">
              <w:rPr>
                <w:b/>
                <w:sz w:val="20"/>
                <w:szCs w:val="20"/>
              </w:rPr>
              <w:t xml:space="preserve"> Monthly (no-adj)</w:t>
            </w:r>
          </w:p>
          <w:p w14:paraId="61BD143C" w14:textId="4CBAAECE" w:rsidR="004216FB" w:rsidRPr="00D771FD" w:rsidRDefault="004216FB" w:rsidP="004216FB">
            <w:pPr>
              <w:pStyle w:val="ListParagraph"/>
              <w:numPr>
                <w:ilvl w:val="0"/>
                <w:numId w:val="17"/>
              </w:numPr>
              <w:ind w:left="342"/>
              <w:rPr>
                <w:b/>
                <w:sz w:val="20"/>
                <w:szCs w:val="20"/>
              </w:rPr>
            </w:pPr>
            <w:r w:rsidRPr="00D771FD">
              <w:rPr>
                <w:b/>
                <w:sz w:val="20"/>
                <w:szCs w:val="20"/>
              </w:rPr>
              <w:t xml:space="preserve">CAC </w:t>
            </w:r>
            <w:r w:rsidR="00D771FD">
              <w:rPr>
                <w:b/>
                <w:sz w:val="20"/>
                <w:szCs w:val="20"/>
              </w:rPr>
              <w:t>-</w:t>
            </w:r>
            <w:r w:rsidRPr="00D771FD">
              <w:rPr>
                <w:b/>
                <w:sz w:val="20"/>
                <w:szCs w:val="20"/>
              </w:rPr>
              <w:t xml:space="preserve"> LTD (no-adj)</w:t>
            </w:r>
          </w:p>
          <w:p w14:paraId="18800497" w14:textId="331C246C" w:rsidR="004216FB" w:rsidRDefault="004216FB" w:rsidP="004216FB">
            <w:pPr>
              <w:pStyle w:val="ListParagraph"/>
              <w:numPr>
                <w:ilvl w:val="0"/>
                <w:numId w:val="17"/>
              </w:numPr>
              <w:ind w:left="342"/>
              <w:rPr>
                <w:sz w:val="20"/>
                <w:szCs w:val="20"/>
              </w:rPr>
            </w:pPr>
            <w:r w:rsidRPr="00772F4D">
              <w:rPr>
                <w:b/>
                <w:sz w:val="20"/>
                <w:szCs w:val="20"/>
              </w:rPr>
              <w:t>CAC by Location</w:t>
            </w:r>
            <w:r w:rsidR="009735CC">
              <w:rPr>
                <w:sz w:val="20"/>
                <w:szCs w:val="20"/>
              </w:rPr>
              <w:t xml:space="preserve"> – </w:t>
            </w:r>
            <w:r w:rsidR="00772F4D">
              <w:rPr>
                <w:sz w:val="20"/>
                <w:szCs w:val="20"/>
              </w:rPr>
              <w:t>segment</w:t>
            </w:r>
            <w:r w:rsidR="009735CC">
              <w:rPr>
                <w:sz w:val="20"/>
                <w:szCs w:val="20"/>
              </w:rPr>
              <w:t xml:space="preserve"> the Costs and other figures by State</w:t>
            </w:r>
          </w:p>
          <w:p w14:paraId="3C545A15" w14:textId="344B0671" w:rsidR="004216FB" w:rsidRDefault="004216FB" w:rsidP="004216FB">
            <w:pPr>
              <w:pStyle w:val="ListParagraph"/>
              <w:numPr>
                <w:ilvl w:val="0"/>
                <w:numId w:val="17"/>
              </w:numPr>
              <w:ind w:left="342"/>
              <w:rPr>
                <w:sz w:val="20"/>
                <w:szCs w:val="20"/>
              </w:rPr>
            </w:pPr>
            <w:r w:rsidRPr="009269B2">
              <w:rPr>
                <w:b/>
                <w:sz w:val="20"/>
                <w:szCs w:val="20"/>
              </w:rPr>
              <w:t>CAC by Location Monthly</w:t>
            </w:r>
            <w:r w:rsidR="00772F4D">
              <w:rPr>
                <w:sz w:val="20"/>
                <w:szCs w:val="20"/>
              </w:rPr>
              <w:t xml:space="preserve"> – segment </w:t>
            </w:r>
            <w:r w:rsidR="00772F4D" w:rsidRPr="009269B2">
              <w:rPr>
                <w:b/>
                <w:sz w:val="20"/>
                <w:szCs w:val="20"/>
              </w:rPr>
              <w:t>CAC by Location</w:t>
            </w:r>
            <w:r w:rsidR="00772F4D">
              <w:rPr>
                <w:sz w:val="20"/>
                <w:szCs w:val="20"/>
              </w:rPr>
              <w:t xml:space="preserve"> further across </w:t>
            </w:r>
            <w:r w:rsidR="009269B2">
              <w:rPr>
                <w:sz w:val="20"/>
                <w:szCs w:val="20"/>
              </w:rPr>
              <w:t>Months</w:t>
            </w:r>
          </w:p>
          <w:p w14:paraId="54E6EDF4" w14:textId="3722F10B" w:rsidR="004216FB" w:rsidRPr="009269B2" w:rsidRDefault="004216FB" w:rsidP="004216FB">
            <w:pPr>
              <w:pStyle w:val="ListParagraph"/>
              <w:numPr>
                <w:ilvl w:val="0"/>
                <w:numId w:val="17"/>
              </w:numPr>
              <w:ind w:left="342"/>
              <w:rPr>
                <w:b/>
                <w:sz w:val="20"/>
                <w:szCs w:val="20"/>
              </w:rPr>
            </w:pPr>
            <w:r w:rsidRPr="009269B2">
              <w:rPr>
                <w:b/>
                <w:sz w:val="20"/>
                <w:szCs w:val="20"/>
              </w:rPr>
              <w:t>CAC by Campaign/Month/Location</w:t>
            </w:r>
          </w:p>
          <w:p w14:paraId="5CAD8584" w14:textId="479A480A" w:rsidR="004216FB" w:rsidRPr="004216FB" w:rsidRDefault="004216FB" w:rsidP="00F03C3C">
            <w:pPr>
              <w:pStyle w:val="ListParagraph"/>
              <w:numPr>
                <w:ilvl w:val="0"/>
                <w:numId w:val="17"/>
              </w:numPr>
              <w:ind w:left="342"/>
              <w:rPr>
                <w:sz w:val="20"/>
                <w:szCs w:val="20"/>
              </w:rPr>
            </w:pPr>
            <w:r w:rsidRPr="009269B2">
              <w:rPr>
                <w:b/>
                <w:sz w:val="20"/>
                <w:szCs w:val="20"/>
              </w:rPr>
              <w:t>Campaign Dashboard</w:t>
            </w:r>
            <w:r w:rsidR="009269B2">
              <w:rPr>
                <w:sz w:val="20"/>
                <w:szCs w:val="20"/>
              </w:rPr>
              <w:t xml:space="preserve"> – shows more of the info by Campaign/Offer.</w:t>
            </w:r>
          </w:p>
        </w:tc>
        <w:tc>
          <w:tcPr>
            <w:tcW w:w="1795" w:type="dxa"/>
            <w:vAlign w:val="center"/>
          </w:tcPr>
          <w:p w14:paraId="07E7FCB0" w14:textId="0D6A911B" w:rsidR="00757F8A" w:rsidRPr="009F5833" w:rsidRDefault="00F03C3C" w:rsidP="00F03C3C">
            <w:pPr>
              <w:jc w:val="center"/>
              <w:rPr>
                <w:sz w:val="20"/>
                <w:szCs w:val="20"/>
              </w:rPr>
            </w:pPr>
            <w:r>
              <w:rPr>
                <w:sz w:val="20"/>
                <w:szCs w:val="20"/>
              </w:rPr>
              <w:t>Weekly</w:t>
            </w:r>
          </w:p>
        </w:tc>
      </w:tr>
      <w:tr w:rsidR="00552810" w14:paraId="6B194E96" w14:textId="77777777" w:rsidTr="00AD4770">
        <w:tc>
          <w:tcPr>
            <w:tcW w:w="3051" w:type="dxa"/>
            <w:vAlign w:val="center"/>
          </w:tcPr>
          <w:p w14:paraId="41F5A6D4" w14:textId="30172F1B" w:rsidR="00552810" w:rsidRPr="009F5833" w:rsidRDefault="008417AD" w:rsidP="00F03C3C">
            <w:pPr>
              <w:jc w:val="center"/>
              <w:rPr>
                <w:sz w:val="20"/>
                <w:szCs w:val="20"/>
              </w:rPr>
            </w:pPr>
            <w:hyperlink r:id="rId9" w:history="1">
              <w:r w:rsidR="00757F8A" w:rsidRPr="00F03C3C">
                <w:rPr>
                  <w:rStyle w:val="Hyperlink"/>
                  <w:sz w:val="20"/>
                  <w:szCs w:val="20"/>
                </w:rPr>
                <w:t>LTV</w:t>
              </w:r>
            </w:hyperlink>
          </w:p>
        </w:tc>
        <w:tc>
          <w:tcPr>
            <w:tcW w:w="5944" w:type="dxa"/>
            <w:vAlign w:val="center"/>
          </w:tcPr>
          <w:p w14:paraId="1AA1B541" w14:textId="59FBF33E" w:rsidR="00E45D9F" w:rsidRDefault="00E45D9F" w:rsidP="00F03C3C">
            <w:pPr>
              <w:rPr>
                <w:sz w:val="20"/>
                <w:szCs w:val="20"/>
              </w:rPr>
            </w:pPr>
            <w:r>
              <w:rPr>
                <w:sz w:val="20"/>
                <w:szCs w:val="20"/>
              </w:rPr>
              <w:t>Key information:</w:t>
            </w:r>
          </w:p>
          <w:p w14:paraId="1612DCB0" w14:textId="45F345F4" w:rsidR="00E45D9F" w:rsidRDefault="008417AD" w:rsidP="00E45D9F">
            <w:pPr>
              <w:pStyle w:val="ListParagraph"/>
              <w:numPr>
                <w:ilvl w:val="0"/>
                <w:numId w:val="14"/>
              </w:numPr>
              <w:ind w:left="342"/>
              <w:rPr>
                <w:sz w:val="20"/>
                <w:szCs w:val="20"/>
              </w:rPr>
            </w:pPr>
            <w:hyperlink w:anchor="_Investor_Value" w:history="1">
              <w:r w:rsidR="00E45D9F" w:rsidRPr="006175C4">
                <w:rPr>
                  <w:rStyle w:val="Hyperlink"/>
                  <w:b/>
                  <w:sz w:val="20"/>
                  <w:szCs w:val="20"/>
                </w:rPr>
                <w:t>Investor Value</w:t>
              </w:r>
              <w:r w:rsidR="00E45D9F" w:rsidRPr="006175C4">
                <w:rPr>
                  <w:rStyle w:val="Hyperlink"/>
                  <w:sz w:val="20"/>
                  <w:szCs w:val="20"/>
                </w:rPr>
                <w:t xml:space="preserve"> (Average Fees Per Investor) – </w:t>
              </w:r>
              <w:r w:rsidR="008E3B3D" w:rsidRPr="006175C4">
                <w:rPr>
                  <w:rStyle w:val="Hyperlink"/>
                  <w:sz w:val="20"/>
                  <w:szCs w:val="20"/>
                </w:rPr>
                <w:t>this has been migrated onto Periscope.</w:t>
              </w:r>
            </w:hyperlink>
          </w:p>
          <w:p w14:paraId="215EF07D" w14:textId="6C6285E6" w:rsidR="00F03C3C" w:rsidRDefault="00757F8A" w:rsidP="00E45D9F">
            <w:pPr>
              <w:pStyle w:val="ListParagraph"/>
              <w:numPr>
                <w:ilvl w:val="0"/>
                <w:numId w:val="14"/>
              </w:numPr>
              <w:ind w:left="342"/>
              <w:rPr>
                <w:sz w:val="20"/>
                <w:szCs w:val="20"/>
              </w:rPr>
            </w:pPr>
            <w:r w:rsidRPr="007733B9">
              <w:rPr>
                <w:b/>
                <w:sz w:val="20"/>
                <w:szCs w:val="20"/>
              </w:rPr>
              <w:t>Life Time Value</w:t>
            </w:r>
            <w:r w:rsidR="00E45D9F" w:rsidRPr="007733B9">
              <w:rPr>
                <w:b/>
                <w:sz w:val="20"/>
                <w:szCs w:val="20"/>
              </w:rPr>
              <w:t xml:space="preserve"> </w:t>
            </w:r>
            <w:r w:rsidR="00662373" w:rsidRPr="007733B9">
              <w:rPr>
                <w:b/>
                <w:sz w:val="20"/>
                <w:szCs w:val="20"/>
              </w:rPr>
              <w:t>per Investor</w:t>
            </w:r>
            <w:r w:rsidR="00662373">
              <w:rPr>
                <w:sz w:val="20"/>
                <w:szCs w:val="20"/>
              </w:rPr>
              <w:t xml:space="preserve"> </w:t>
            </w:r>
            <w:r w:rsidR="00E45D9F">
              <w:rPr>
                <w:sz w:val="20"/>
                <w:szCs w:val="20"/>
              </w:rPr>
              <w:t>(projections)</w:t>
            </w:r>
          </w:p>
          <w:p w14:paraId="421F6D85" w14:textId="0167BF8B" w:rsidR="0018584B" w:rsidRDefault="0097155A" w:rsidP="0097155A">
            <w:pPr>
              <w:pStyle w:val="ListParagraph"/>
              <w:numPr>
                <w:ilvl w:val="1"/>
                <w:numId w:val="14"/>
              </w:numPr>
              <w:ind w:left="702"/>
              <w:rPr>
                <w:sz w:val="20"/>
                <w:szCs w:val="20"/>
              </w:rPr>
            </w:pPr>
            <w:r w:rsidRPr="00CE4CE5">
              <w:rPr>
                <w:strike/>
                <w:sz w:val="20"/>
                <w:szCs w:val="20"/>
              </w:rPr>
              <w:t>Projection 1</w:t>
            </w:r>
            <w:r w:rsidR="007B6518">
              <w:rPr>
                <w:sz w:val="20"/>
                <w:szCs w:val="20"/>
              </w:rPr>
              <w:t xml:space="preserve"> </w:t>
            </w:r>
            <w:r w:rsidR="007B6518" w:rsidRPr="00103A50">
              <w:rPr>
                <w:rFonts w:cstheme="minorHAnsi"/>
                <w:color w:val="FF0000"/>
                <w:sz w:val="20"/>
                <w:szCs w:val="20"/>
              </w:rPr>
              <w:t>(</w:t>
            </w:r>
            <w:r w:rsidR="00CE4CE5">
              <w:rPr>
                <w:rFonts w:cstheme="minorHAnsi"/>
                <w:color w:val="FF0000"/>
                <w:sz w:val="20"/>
                <w:szCs w:val="20"/>
              </w:rPr>
              <w:t>not actively using</w:t>
            </w:r>
            <w:r w:rsidR="007B6518">
              <w:rPr>
                <w:rFonts w:cstheme="minorHAnsi"/>
                <w:color w:val="FF0000"/>
                <w:sz w:val="20"/>
                <w:szCs w:val="20"/>
              </w:rPr>
              <w:t>)</w:t>
            </w:r>
          </w:p>
          <w:p w14:paraId="58DF2389" w14:textId="77777777" w:rsidR="0097155A" w:rsidRDefault="0097155A" w:rsidP="0097155A">
            <w:pPr>
              <w:pStyle w:val="ListParagraph"/>
              <w:numPr>
                <w:ilvl w:val="1"/>
                <w:numId w:val="14"/>
              </w:numPr>
              <w:ind w:left="702"/>
              <w:rPr>
                <w:sz w:val="20"/>
                <w:szCs w:val="20"/>
              </w:rPr>
            </w:pPr>
            <w:r>
              <w:rPr>
                <w:sz w:val="20"/>
                <w:szCs w:val="20"/>
              </w:rPr>
              <w:t xml:space="preserve">Projection 2 </w:t>
            </w:r>
            <w:r w:rsidR="00AD4770">
              <w:rPr>
                <w:sz w:val="20"/>
                <w:szCs w:val="20"/>
              </w:rPr>
              <w:t>–</w:t>
            </w:r>
            <w:r>
              <w:rPr>
                <w:sz w:val="20"/>
                <w:szCs w:val="20"/>
              </w:rPr>
              <w:t xml:space="preserve"> </w:t>
            </w:r>
            <w:r w:rsidR="00AD4770">
              <w:rPr>
                <w:sz w:val="20"/>
                <w:szCs w:val="20"/>
              </w:rPr>
              <w:t xml:space="preserve">Based on the assumptions that </w:t>
            </w:r>
            <w:r w:rsidR="00AD4770" w:rsidRPr="000F1B2B">
              <w:rPr>
                <w:sz w:val="20"/>
                <w:szCs w:val="20"/>
                <w:u w:val="single"/>
              </w:rPr>
              <w:t>each Investor actively invests on NextSeed until his/her retirement age (Age 65 for anyone under Age 65; Age 70 for Investors who are Age 65+)</w:t>
            </w:r>
            <w:r w:rsidR="00AD4770">
              <w:rPr>
                <w:sz w:val="20"/>
                <w:szCs w:val="20"/>
              </w:rPr>
              <w:t xml:space="preserve"> &amp; </w:t>
            </w:r>
            <w:r w:rsidR="00662373" w:rsidRPr="000F1B2B">
              <w:rPr>
                <w:sz w:val="20"/>
                <w:szCs w:val="20"/>
                <w:u w:val="single"/>
              </w:rPr>
              <w:t xml:space="preserve">NextSeed collects </w:t>
            </w:r>
            <w:r w:rsidR="00AD4770" w:rsidRPr="000F1B2B">
              <w:rPr>
                <w:sz w:val="20"/>
                <w:szCs w:val="20"/>
                <w:u w:val="single"/>
              </w:rPr>
              <w:t xml:space="preserve">a blended fee </w:t>
            </w:r>
            <w:r w:rsidR="00FC2793">
              <w:rPr>
                <w:sz w:val="20"/>
                <w:szCs w:val="20"/>
                <w:u w:val="single"/>
              </w:rPr>
              <w:t xml:space="preserve">rate </w:t>
            </w:r>
            <w:r w:rsidR="00AD4770" w:rsidRPr="000F1B2B">
              <w:rPr>
                <w:sz w:val="20"/>
                <w:szCs w:val="20"/>
                <w:u w:val="single"/>
              </w:rPr>
              <w:t xml:space="preserve">of 8.69% </w:t>
            </w:r>
            <w:r w:rsidR="00662373" w:rsidRPr="000F1B2B">
              <w:rPr>
                <w:sz w:val="20"/>
                <w:szCs w:val="20"/>
                <w:u w:val="single"/>
              </w:rPr>
              <w:t>on the total lifetime investment amounts projected</w:t>
            </w:r>
            <w:r w:rsidR="00662373">
              <w:rPr>
                <w:sz w:val="20"/>
                <w:szCs w:val="20"/>
              </w:rPr>
              <w:t>.</w:t>
            </w:r>
            <w:r w:rsidR="0045698A">
              <w:rPr>
                <w:sz w:val="20"/>
                <w:szCs w:val="20"/>
              </w:rPr>
              <w:t xml:space="preserve"> Everything is projected at a per-individual basis and average up:</w:t>
            </w:r>
            <w:r w:rsidR="00662373">
              <w:rPr>
                <w:sz w:val="20"/>
                <w:szCs w:val="20"/>
              </w:rPr>
              <w:br/>
              <w:t xml:space="preserve">- </w:t>
            </w:r>
            <w:r w:rsidR="00F2793C">
              <w:rPr>
                <w:sz w:val="20"/>
                <w:szCs w:val="20"/>
              </w:rPr>
              <w:t xml:space="preserve">Determine the number of </w:t>
            </w:r>
            <w:r w:rsidR="00590738">
              <w:rPr>
                <w:sz w:val="20"/>
                <w:szCs w:val="20"/>
              </w:rPr>
              <w:t xml:space="preserve">Investment </w:t>
            </w:r>
            <w:r w:rsidR="00F2793C">
              <w:rPr>
                <w:sz w:val="20"/>
                <w:szCs w:val="20"/>
              </w:rPr>
              <w:t>Clusters</w:t>
            </w:r>
            <w:r w:rsidR="006F4A02">
              <w:rPr>
                <w:sz w:val="20"/>
                <w:szCs w:val="20"/>
              </w:rPr>
              <w:t xml:space="preserve"> (Clusters)</w:t>
            </w:r>
            <w:r w:rsidR="00F2793C">
              <w:rPr>
                <w:sz w:val="20"/>
                <w:szCs w:val="20"/>
              </w:rPr>
              <w:t xml:space="preserve"> for each Investor (Investments are in the same Cluster if less </w:t>
            </w:r>
            <w:r w:rsidR="00F2793C">
              <w:rPr>
                <w:sz w:val="20"/>
                <w:szCs w:val="20"/>
              </w:rPr>
              <w:lastRenderedPageBreak/>
              <w:t>than 30 days apart)</w:t>
            </w:r>
            <w:r w:rsidR="006F4A02">
              <w:rPr>
                <w:sz w:val="20"/>
                <w:szCs w:val="20"/>
              </w:rPr>
              <w:t>.</w:t>
            </w:r>
            <w:r w:rsidR="00F2793C">
              <w:rPr>
                <w:sz w:val="20"/>
                <w:szCs w:val="20"/>
              </w:rPr>
              <w:br/>
            </w:r>
            <w:r w:rsidR="003275C8">
              <w:rPr>
                <w:sz w:val="20"/>
                <w:szCs w:val="20"/>
              </w:rPr>
              <w:t>- Calculate the number of months the Investor has been with NS</w:t>
            </w:r>
            <w:r w:rsidR="00590738">
              <w:rPr>
                <w:sz w:val="20"/>
                <w:szCs w:val="20"/>
              </w:rPr>
              <w:t>, in order to estimate Months between Investment Clusters:</w:t>
            </w:r>
            <w:r w:rsidR="003275C8">
              <w:rPr>
                <w:sz w:val="20"/>
                <w:szCs w:val="20"/>
              </w:rPr>
              <w:t xml:space="preserve"> if </w:t>
            </w:r>
            <w:r w:rsidR="00BB04B7">
              <w:rPr>
                <w:sz w:val="20"/>
                <w:szCs w:val="20"/>
              </w:rPr>
              <w:t xml:space="preserve">an Investor has been w/ NS for </w:t>
            </w:r>
            <w:r w:rsidR="003275C8">
              <w:rPr>
                <w:sz w:val="20"/>
                <w:szCs w:val="20"/>
              </w:rPr>
              <w:t xml:space="preserve">less than </w:t>
            </w:r>
            <w:r w:rsidR="00120B31">
              <w:rPr>
                <w:sz w:val="20"/>
                <w:szCs w:val="20"/>
              </w:rPr>
              <w:t>13</w:t>
            </w:r>
            <w:r w:rsidR="003275C8">
              <w:rPr>
                <w:sz w:val="20"/>
                <w:szCs w:val="20"/>
              </w:rPr>
              <w:t xml:space="preserve"> </w:t>
            </w:r>
            <w:r w:rsidR="00120B31">
              <w:rPr>
                <w:sz w:val="20"/>
                <w:szCs w:val="20"/>
              </w:rPr>
              <w:t xml:space="preserve">months, </w:t>
            </w:r>
            <w:r w:rsidR="00BB04B7">
              <w:rPr>
                <w:sz w:val="20"/>
                <w:szCs w:val="20"/>
              </w:rPr>
              <w:t xml:space="preserve">we estimate </w:t>
            </w:r>
            <w:r w:rsidR="00590738">
              <w:rPr>
                <w:sz w:val="20"/>
                <w:szCs w:val="20"/>
              </w:rPr>
              <w:t>the number of months it</w:t>
            </w:r>
            <w:r w:rsidR="006D0479">
              <w:rPr>
                <w:sz w:val="20"/>
                <w:szCs w:val="20"/>
              </w:rPr>
              <w:t>’ll</w:t>
            </w:r>
            <w:r w:rsidR="00590738">
              <w:rPr>
                <w:sz w:val="20"/>
                <w:szCs w:val="20"/>
              </w:rPr>
              <w:t xml:space="preserve"> take him/her to </w:t>
            </w:r>
            <w:r w:rsidR="006D0479">
              <w:rPr>
                <w:sz w:val="20"/>
                <w:szCs w:val="20"/>
              </w:rPr>
              <w:t>invest again</w:t>
            </w:r>
            <w:r w:rsidR="00590738">
              <w:rPr>
                <w:sz w:val="20"/>
                <w:szCs w:val="20"/>
              </w:rPr>
              <w:t xml:space="preserve">, </w:t>
            </w:r>
            <w:r w:rsidR="006D0479">
              <w:rPr>
                <w:sz w:val="20"/>
                <w:szCs w:val="20"/>
              </w:rPr>
              <w:t xml:space="preserve">based data from other Investors w/ </w:t>
            </w:r>
            <w:r w:rsidR="00590738">
              <w:rPr>
                <w:sz w:val="20"/>
                <w:szCs w:val="20"/>
              </w:rPr>
              <w:t>NS for at least 13 months.</w:t>
            </w:r>
            <w:r w:rsidR="0045698A">
              <w:rPr>
                <w:sz w:val="20"/>
                <w:szCs w:val="20"/>
              </w:rPr>
              <w:br/>
              <w:t xml:space="preserve">- Estimate the </w:t>
            </w:r>
            <w:r w:rsidR="00FC2F3C">
              <w:rPr>
                <w:sz w:val="20"/>
                <w:szCs w:val="20"/>
              </w:rPr>
              <w:t>#</w:t>
            </w:r>
            <w:r w:rsidR="0045698A">
              <w:rPr>
                <w:sz w:val="20"/>
                <w:szCs w:val="20"/>
              </w:rPr>
              <w:t xml:space="preserve"> of Investment Clusters until the </w:t>
            </w:r>
            <w:r w:rsidR="006F4A02">
              <w:rPr>
                <w:sz w:val="20"/>
                <w:szCs w:val="20"/>
              </w:rPr>
              <w:t>Investor’s retirement age</w:t>
            </w:r>
            <w:r w:rsidR="005F4371">
              <w:rPr>
                <w:sz w:val="20"/>
                <w:szCs w:val="20"/>
              </w:rPr>
              <w:t xml:space="preserve">; check if Investor is considered </w:t>
            </w:r>
            <w:r w:rsidR="002602F1">
              <w:rPr>
                <w:sz w:val="20"/>
                <w:szCs w:val="20"/>
              </w:rPr>
              <w:t>‘d</w:t>
            </w:r>
            <w:r w:rsidR="005F4371">
              <w:rPr>
                <w:sz w:val="20"/>
                <w:szCs w:val="20"/>
              </w:rPr>
              <w:t>isengaged</w:t>
            </w:r>
            <w:r w:rsidR="002602F1">
              <w:rPr>
                <w:sz w:val="20"/>
                <w:szCs w:val="20"/>
              </w:rPr>
              <w:t>’</w:t>
            </w:r>
            <w:r w:rsidR="005F4371">
              <w:rPr>
                <w:sz w:val="20"/>
                <w:szCs w:val="20"/>
              </w:rPr>
              <w:t xml:space="preserve"> (</w:t>
            </w:r>
            <w:r w:rsidR="002602F1">
              <w:rPr>
                <w:sz w:val="20"/>
                <w:szCs w:val="20"/>
              </w:rPr>
              <w:t>b</w:t>
            </w:r>
            <w:r w:rsidR="005F4371">
              <w:rPr>
                <w:sz w:val="20"/>
                <w:szCs w:val="20"/>
              </w:rPr>
              <w:t>een w/ NS for more 1 year</w:t>
            </w:r>
            <w:r w:rsidR="002602F1">
              <w:rPr>
                <w:sz w:val="20"/>
                <w:szCs w:val="20"/>
              </w:rPr>
              <w:t>, but have only</w:t>
            </w:r>
            <w:r w:rsidR="005F4371">
              <w:rPr>
                <w:sz w:val="20"/>
                <w:szCs w:val="20"/>
              </w:rPr>
              <w:t xml:space="preserve"> 1 investment)</w:t>
            </w:r>
            <w:r w:rsidR="002602F1">
              <w:rPr>
                <w:sz w:val="20"/>
                <w:szCs w:val="20"/>
              </w:rPr>
              <w:t xml:space="preserve"> – we do not project if the Investor is ‘disengaged’.</w:t>
            </w:r>
            <w:r w:rsidR="006F4A02">
              <w:rPr>
                <w:sz w:val="20"/>
                <w:szCs w:val="20"/>
              </w:rPr>
              <w:br/>
              <w:t>- Determine the Investment Amount per Cluster by taking the</w:t>
            </w:r>
            <w:r w:rsidR="005F4371">
              <w:rPr>
                <w:sz w:val="20"/>
                <w:szCs w:val="20"/>
              </w:rPr>
              <w:t xml:space="preserve"> T</w:t>
            </w:r>
            <w:r w:rsidR="006F4A02">
              <w:rPr>
                <w:sz w:val="20"/>
                <w:szCs w:val="20"/>
              </w:rPr>
              <w:t>otal Investments made</w:t>
            </w:r>
            <w:r w:rsidR="005F4371">
              <w:rPr>
                <w:sz w:val="20"/>
                <w:szCs w:val="20"/>
              </w:rPr>
              <w:t>/</w:t>
            </w:r>
            <w:r w:rsidR="006F4A02">
              <w:rPr>
                <w:sz w:val="20"/>
                <w:szCs w:val="20"/>
              </w:rPr>
              <w:t xml:space="preserve">reserved divided by </w:t>
            </w:r>
            <w:r w:rsidR="005F4371">
              <w:rPr>
                <w:sz w:val="20"/>
                <w:szCs w:val="20"/>
              </w:rPr>
              <w:t>Total # of Clusters</w:t>
            </w:r>
            <w:r w:rsidR="005F4371">
              <w:rPr>
                <w:sz w:val="20"/>
                <w:szCs w:val="20"/>
              </w:rPr>
              <w:br/>
              <w:t xml:space="preserve">- </w:t>
            </w:r>
            <w:r w:rsidR="00AA149E">
              <w:rPr>
                <w:sz w:val="20"/>
                <w:szCs w:val="20"/>
              </w:rPr>
              <w:t>Calculate the Total Amount to be invested on NS until retire</w:t>
            </w:r>
            <w:r w:rsidR="001F0DFB">
              <w:rPr>
                <w:sz w:val="20"/>
                <w:szCs w:val="20"/>
              </w:rPr>
              <w:t xml:space="preserve"> age</w:t>
            </w:r>
            <w:r w:rsidR="00AA149E">
              <w:rPr>
                <w:sz w:val="20"/>
                <w:szCs w:val="20"/>
              </w:rPr>
              <w:t xml:space="preserve"> </w:t>
            </w:r>
            <w:r w:rsidR="00FC2F3C">
              <w:rPr>
                <w:sz w:val="20"/>
                <w:szCs w:val="20"/>
              </w:rPr>
              <w:t xml:space="preserve">by multiplying Investment Amount per Cluster and # of Clusters until the Investor’s retirement age – </w:t>
            </w:r>
            <w:r w:rsidR="001F0DFB">
              <w:rPr>
                <w:sz w:val="20"/>
                <w:szCs w:val="20"/>
              </w:rPr>
              <w:t xml:space="preserve">accounting for </w:t>
            </w:r>
            <w:r w:rsidR="00FC2F3C">
              <w:rPr>
                <w:sz w:val="20"/>
                <w:szCs w:val="20"/>
              </w:rPr>
              <w:t>SEC</w:t>
            </w:r>
            <w:r w:rsidR="001F0DFB">
              <w:rPr>
                <w:sz w:val="20"/>
                <w:szCs w:val="20"/>
              </w:rPr>
              <w:t>’s 12-month investment limit on crowdfunding.</w:t>
            </w:r>
            <w:r w:rsidR="00FC2793">
              <w:rPr>
                <w:sz w:val="20"/>
                <w:szCs w:val="20"/>
              </w:rPr>
              <w:br/>
              <w:t>- Calculate the lifetime fee by applying the blended fee rate by total lifetime investment amount projected.</w:t>
            </w:r>
          </w:p>
          <w:p w14:paraId="06600DA8" w14:textId="4F82CE0A" w:rsidR="003E38DC" w:rsidRDefault="00CB7F37" w:rsidP="00CB7F37">
            <w:pPr>
              <w:pStyle w:val="ListParagraph"/>
              <w:numPr>
                <w:ilvl w:val="0"/>
                <w:numId w:val="14"/>
              </w:numPr>
              <w:ind w:left="341"/>
              <w:rPr>
                <w:sz w:val="20"/>
                <w:szCs w:val="20"/>
              </w:rPr>
            </w:pPr>
            <w:r>
              <w:rPr>
                <w:sz w:val="20"/>
                <w:szCs w:val="20"/>
              </w:rPr>
              <w:t xml:space="preserve">Churn – we are </w:t>
            </w:r>
            <w:r w:rsidR="003E38DC">
              <w:rPr>
                <w:sz w:val="20"/>
                <w:szCs w:val="20"/>
              </w:rPr>
              <w:t xml:space="preserve">currently </w:t>
            </w:r>
            <w:r>
              <w:rPr>
                <w:sz w:val="20"/>
                <w:szCs w:val="20"/>
              </w:rPr>
              <w:t>defining churn rate as number of Investors who</w:t>
            </w:r>
            <w:r w:rsidR="003E38DC">
              <w:rPr>
                <w:sz w:val="20"/>
                <w:szCs w:val="20"/>
              </w:rPr>
              <w:t xml:space="preserve"> have either:</w:t>
            </w:r>
          </w:p>
          <w:p w14:paraId="2920FD46" w14:textId="3EC65BDA" w:rsidR="00CB7F37" w:rsidRDefault="003E38DC" w:rsidP="003E38DC">
            <w:pPr>
              <w:pStyle w:val="ListParagraph"/>
              <w:numPr>
                <w:ilvl w:val="1"/>
                <w:numId w:val="14"/>
              </w:numPr>
              <w:ind w:left="701"/>
              <w:rPr>
                <w:sz w:val="20"/>
                <w:szCs w:val="20"/>
              </w:rPr>
            </w:pPr>
            <w:r>
              <w:rPr>
                <w:sz w:val="20"/>
                <w:szCs w:val="20"/>
              </w:rPr>
              <w:t>Made 1 investment and not returned after 12 months</w:t>
            </w:r>
          </w:p>
          <w:p w14:paraId="080DEC55" w14:textId="2E66B046" w:rsidR="003E38DC" w:rsidRPr="00E45D9F" w:rsidRDefault="003E38DC" w:rsidP="003E38DC">
            <w:pPr>
              <w:pStyle w:val="ListParagraph"/>
              <w:numPr>
                <w:ilvl w:val="1"/>
                <w:numId w:val="14"/>
              </w:numPr>
              <w:ind w:left="701"/>
              <w:rPr>
                <w:sz w:val="20"/>
                <w:szCs w:val="20"/>
              </w:rPr>
            </w:pPr>
            <w:r>
              <w:rPr>
                <w:sz w:val="20"/>
                <w:szCs w:val="20"/>
              </w:rPr>
              <w:t xml:space="preserve">Made &gt;1 </w:t>
            </w:r>
            <w:proofErr w:type="gramStart"/>
            <w:r>
              <w:rPr>
                <w:sz w:val="20"/>
                <w:szCs w:val="20"/>
              </w:rPr>
              <w:t>investments</w:t>
            </w:r>
            <w:proofErr w:type="gramEnd"/>
            <w:r>
              <w:rPr>
                <w:sz w:val="20"/>
                <w:szCs w:val="20"/>
              </w:rPr>
              <w:t xml:space="preserve"> and not returned after an average of 12 months per investment</w:t>
            </w:r>
          </w:p>
        </w:tc>
        <w:tc>
          <w:tcPr>
            <w:tcW w:w="1795" w:type="dxa"/>
            <w:vAlign w:val="center"/>
          </w:tcPr>
          <w:p w14:paraId="19304023" w14:textId="5DC5D461" w:rsidR="00757F8A" w:rsidRPr="009F5833" w:rsidRDefault="00F03C3C" w:rsidP="00F03C3C">
            <w:pPr>
              <w:jc w:val="center"/>
              <w:rPr>
                <w:sz w:val="20"/>
                <w:szCs w:val="20"/>
              </w:rPr>
            </w:pPr>
            <w:r>
              <w:rPr>
                <w:sz w:val="20"/>
                <w:szCs w:val="20"/>
              </w:rPr>
              <w:lastRenderedPageBreak/>
              <w:t>Monthly</w:t>
            </w:r>
          </w:p>
        </w:tc>
      </w:tr>
      <w:tr w:rsidR="00552810" w14:paraId="4399AF30" w14:textId="77777777" w:rsidTr="00AD4770">
        <w:tc>
          <w:tcPr>
            <w:tcW w:w="3051" w:type="dxa"/>
            <w:vAlign w:val="center"/>
          </w:tcPr>
          <w:p w14:paraId="681D4271" w14:textId="15FB56AB" w:rsidR="00552810" w:rsidRPr="009F5833" w:rsidRDefault="008417AD" w:rsidP="00F03C3C">
            <w:pPr>
              <w:jc w:val="center"/>
              <w:rPr>
                <w:sz w:val="20"/>
                <w:szCs w:val="20"/>
              </w:rPr>
            </w:pPr>
            <w:hyperlink r:id="rId10" w:history="1">
              <w:r w:rsidR="00757F8A" w:rsidRPr="00F03C3C">
                <w:rPr>
                  <w:rStyle w:val="Hyperlink"/>
                  <w:sz w:val="20"/>
                  <w:szCs w:val="20"/>
                </w:rPr>
                <w:t>Member Referral Analysis</w:t>
              </w:r>
            </w:hyperlink>
          </w:p>
        </w:tc>
        <w:tc>
          <w:tcPr>
            <w:tcW w:w="5944" w:type="dxa"/>
            <w:vAlign w:val="center"/>
          </w:tcPr>
          <w:p w14:paraId="458AC61D" w14:textId="73FC748A" w:rsidR="00F03C3C" w:rsidRPr="009F5833" w:rsidRDefault="00F03C3C" w:rsidP="00F03C3C">
            <w:pPr>
              <w:rPr>
                <w:sz w:val="20"/>
                <w:szCs w:val="20"/>
              </w:rPr>
            </w:pPr>
            <w:r>
              <w:rPr>
                <w:sz w:val="20"/>
                <w:szCs w:val="20"/>
              </w:rPr>
              <w:t xml:space="preserve">Referral activities tracked via the </w:t>
            </w:r>
            <w:r w:rsidR="00BD0D7F" w:rsidRPr="009F5833">
              <w:rPr>
                <w:sz w:val="20"/>
                <w:szCs w:val="20"/>
              </w:rPr>
              <w:t>ReferralSaaSquatch</w:t>
            </w:r>
            <w:r>
              <w:rPr>
                <w:sz w:val="20"/>
                <w:szCs w:val="20"/>
              </w:rPr>
              <w:t xml:space="preserve"> platform</w:t>
            </w:r>
          </w:p>
        </w:tc>
        <w:tc>
          <w:tcPr>
            <w:tcW w:w="1795" w:type="dxa"/>
            <w:vAlign w:val="center"/>
          </w:tcPr>
          <w:p w14:paraId="77DF10F0" w14:textId="263979F2" w:rsidR="00757F8A" w:rsidRPr="009F5833" w:rsidRDefault="00F03C3C" w:rsidP="00F03C3C">
            <w:pPr>
              <w:jc w:val="center"/>
              <w:rPr>
                <w:sz w:val="20"/>
                <w:szCs w:val="20"/>
              </w:rPr>
            </w:pPr>
            <w:r>
              <w:rPr>
                <w:sz w:val="20"/>
                <w:szCs w:val="20"/>
              </w:rPr>
              <w:t>Monthly</w:t>
            </w:r>
          </w:p>
        </w:tc>
      </w:tr>
      <w:tr w:rsidR="00552810" w14:paraId="51AF56E5" w14:textId="77777777" w:rsidTr="00AD4770">
        <w:tc>
          <w:tcPr>
            <w:tcW w:w="3051" w:type="dxa"/>
            <w:vAlign w:val="center"/>
          </w:tcPr>
          <w:p w14:paraId="79E2A2C5" w14:textId="53C68FD7" w:rsidR="00552810" w:rsidRPr="009F5833" w:rsidRDefault="008417AD" w:rsidP="00F03C3C">
            <w:pPr>
              <w:jc w:val="center"/>
              <w:rPr>
                <w:sz w:val="20"/>
                <w:szCs w:val="20"/>
              </w:rPr>
            </w:pPr>
            <w:hyperlink r:id="rId11" w:history="1">
              <w:r w:rsidR="00757F8A" w:rsidRPr="00F03C3C">
                <w:rPr>
                  <w:rStyle w:val="Hyperlink"/>
                  <w:sz w:val="20"/>
                  <w:szCs w:val="20"/>
                </w:rPr>
                <w:t>Master Event Tracker</w:t>
              </w:r>
            </w:hyperlink>
          </w:p>
        </w:tc>
        <w:tc>
          <w:tcPr>
            <w:tcW w:w="5944" w:type="dxa"/>
            <w:vAlign w:val="center"/>
          </w:tcPr>
          <w:p w14:paraId="068B53B6" w14:textId="66326D71" w:rsidR="00F03C3C" w:rsidRPr="009F5833" w:rsidRDefault="00F03C3C" w:rsidP="00F03C3C">
            <w:pPr>
              <w:rPr>
                <w:sz w:val="20"/>
                <w:szCs w:val="20"/>
              </w:rPr>
            </w:pPr>
            <w:r>
              <w:rPr>
                <w:sz w:val="20"/>
                <w:szCs w:val="20"/>
              </w:rPr>
              <w:t>Meshing of Eventbrite data and NS Member information</w:t>
            </w:r>
          </w:p>
        </w:tc>
        <w:tc>
          <w:tcPr>
            <w:tcW w:w="1795" w:type="dxa"/>
            <w:vAlign w:val="center"/>
          </w:tcPr>
          <w:p w14:paraId="2A170F36" w14:textId="40050B4E" w:rsidR="00757F8A" w:rsidRPr="009F5833" w:rsidRDefault="009269B2" w:rsidP="00F03C3C">
            <w:pPr>
              <w:jc w:val="center"/>
              <w:rPr>
                <w:sz w:val="20"/>
                <w:szCs w:val="20"/>
              </w:rPr>
            </w:pPr>
            <w:r>
              <w:rPr>
                <w:sz w:val="20"/>
                <w:szCs w:val="20"/>
              </w:rPr>
              <w:t>As Necessary</w:t>
            </w:r>
          </w:p>
        </w:tc>
      </w:tr>
    </w:tbl>
    <w:p w14:paraId="66D7EBA8" w14:textId="77777777" w:rsidR="00552810" w:rsidRDefault="00552810" w:rsidP="009877C1">
      <w:pPr>
        <w:spacing w:after="0"/>
      </w:pPr>
    </w:p>
    <w:p w14:paraId="7025B9C7" w14:textId="7DA17166" w:rsidR="00552810" w:rsidRPr="008E6E04" w:rsidRDefault="00552810" w:rsidP="00757F8A">
      <w:pPr>
        <w:pStyle w:val="Heading1"/>
        <w:rPr>
          <w:sz w:val="28"/>
        </w:rPr>
      </w:pPr>
      <w:r w:rsidRPr="008E6E04">
        <w:rPr>
          <w:sz w:val="28"/>
        </w:rPr>
        <w:t>Periscope Dashboards</w:t>
      </w:r>
    </w:p>
    <w:tbl>
      <w:tblPr>
        <w:tblStyle w:val="TableGrid"/>
        <w:tblW w:w="10795" w:type="dxa"/>
        <w:tblLayout w:type="fixed"/>
        <w:tblCellMar>
          <w:top w:w="29" w:type="dxa"/>
          <w:left w:w="115" w:type="dxa"/>
          <w:bottom w:w="29" w:type="dxa"/>
          <w:right w:w="115" w:type="dxa"/>
        </w:tblCellMar>
        <w:tblLook w:val="04A0" w:firstRow="1" w:lastRow="0" w:firstColumn="1" w:lastColumn="0" w:noHBand="0" w:noVBand="1"/>
      </w:tblPr>
      <w:tblGrid>
        <w:gridCol w:w="3055"/>
        <w:gridCol w:w="7740"/>
      </w:tblGrid>
      <w:tr w:rsidR="004D7D68" w:rsidRPr="009F5833" w14:paraId="676C4B3B" w14:textId="77777777" w:rsidTr="004D7D68">
        <w:tc>
          <w:tcPr>
            <w:tcW w:w="3055" w:type="dxa"/>
            <w:shd w:val="clear" w:color="auto" w:fill="C5E0B3" w:themeFill="accent6" w:themeFillTint="66"/>
            <w:vAlign w:val="center"/>
          </w:tcPr>
          <w:p w14:paraId="02A95CEE" w14:textId="08CE4622" w:rsidR="004D7D68" w:rsidRPr="009F5833" w:rsidRDefault="004D7D68" w:rsidP="00981B7B">
            <w:pPr>
              <w:jc w:val="center"/>
              <w:rPr>
                <w:rFonts w:cstheme="minorHAnsi"/>
                <w:b/>
                <w:sz w:val="20"/>
                <w:szCs w:val="20"/>
              </w:rPr>
            </w:pPr>
            <w:r w:rsidRPr="009F5833">
              <w:rPr>
                <w:rFonts w:cstheme="minorHAnsi"/>
                <w:b/>
                <w:sz w:val="20"/>
                <w:szCs w:val="20"/>
              </w:rPr>
              <w:t>Dashboard Name</w:t>
            </w:r>
          </w:p>
        </w:tc>
        <w:tc>
          <w:tcPr>
            <w:tcW w:w="7740" w:type="dxa"/>
            <w:shd w:val="clear" w:color="auto" w:fill="C5E0B3" w:themeFill="accent6" w:themeFillTint="66"/>
            <w:vAlign w:val="center"/>
          </w:tcPr>
          <w:p w14:paraId="365EC1C5" w14:textId="26B3FD19" w:rsidR="004D7D68" w:rsidRPr="009F5833" w:rsidRDefault="004D7D68" w:rsidP="00981B7B">
            <w:pPr>
              <w:jc w:val="center"/>
              <w:rPr>
                <w:rFonts w:cstheme="minorHAnsi"/>
                <w:b/>
                <w:sz w:val="20"/>
                <w:szCs w:val="20"/>
              </w:rPr>
            </w:pPr>
            <w:r w:rsidRPr="009F5833">
              <w:rPr>
                <w:rFonts w:cstheme="minorHAnsi"/>
                <w:b/>
                <w:sz w:val="20"/>
                <w:szCs w:val="20"/>
              </w:rPr>
              <w:t>Description</w:t>
            </w:r>
          </w:p>
        </w:tc>
      </w:tr>
      <w:tr w:rsidR="004D7D68" w:rsidRPr="009F5833" w14:paraId="37308655" w14:textId="77777777" w:rsidTr="004D7D68">
        <w:tc>
          <w:tcPr>
            <w:tcW w:w="3055" w:type="dxa"/>
          </w:tcPr>
          <w:p w14:paraId="408EFF8F" w14:textId="50CBDA73" w:rsidR="004D7D68" w:rsidRPr="009F5833" w:rsidRDefault="008417AD" w:rsidP="00006E96">
            <w:pPr>
              <w:jc w:val="center"/>
              <w:rPr>
                <w:rFonts w:cstheme="minorHAnsi"/>
                <w:sz w:val="20"/>
                <w:szCs w:val="20"/>
              </w:rPr>
            </w:pPr>
            <w:hyperlink r:id="rId12" w:history="1">
              <w:r w:rsidR="004D7D68" w:rsidRPr="009F5833">
                <w:rPr>
                  <w:rStyle w:val="Hyperlink"/>
                  <w:rFonts w:cstheme="minorHAnsi"/>
                  <w:sz w:val="20"/>
                  <w:szCs w:val="20"/>
                </w:rPr>
                <w:t>Advertising Campaign Summary</w:t>
              </w:r>
            </w:hyperlink>
          </w:p>
        </w:tc>
        <w:tc>
          <w:tcPr>
            <w:tcW w:w="7740" w:type="dxa"/>
          </w:tcPr>
          <w:p w14:paraId="7B9C9A6A" w14:textId="30C34D00" w:rsidR="004D7D68" w:rsidRDefault="004D7D68" w:rsidP="00981B7B">
            <w:pPr>
              <w:rPr>
                <w:rFonts w:eastAsia="Times New Roman" w:cstheme="minorHAnsi"/>
                <w:sz w:val="20"/>
                <w:szCs w:val="20"/>
              </w:rPr>
            </w:pPr>
            <w:r w:rsidRPr="00551E09">
              <w:rPr>
                <w:rFonts w:eastAsia="Times New Roman" w:cstheme="minorHAnsi"/>
                <w:sz w:val="20"/>
                <w:szCs w:val="20"/>
              </w:rPr>
              <w:t>Provides the following details (by Advertising Channel) for each Offer's Advertising Campaign(s): Spend, Number of Investments Driven</w:t>
            </w:r>
            <w:r>
              <w:rPr>
                <w:rFonts w:eastAsia="Times New Roman" w:cstheme="minorHAnsi"/>
                <w:sz w:val="20"/>
                <w:szCs w:val="20"/>
              </w:rPr>
              <w:t>*</w:t>
            </w:r>
            <w:r w:rsidRPr="00551E09">
              <w:rPr>
                <w:rFonts w:eastAsia="Times New Roman" w:cstheme="minorHAnsi"/>
                <w:sz w:val="20"/>
                <w:szCs w:val="20"/>
              </w:rPr>
              <w:t>, Investment Amounts</w:t>
            </w:r>
            <w:r>
              <w:rPr>
                <w:rFonts w:eastAsia="Times New Roman" w:cstheme="minorHAnsi"/>
                <w:sz w:val="20"/>
                <w:szCs w:val="20"/>
              </w:rPr>
              <w:t>*</w:t>
            </w:r>
            <w:r w:rsidRPr="00551E09">
              <w:rPr>
                <w:rFonts w:eastAsia="Times New Roman" w:cstheme="minorHAnsi"/>
                <w:sz w:val="20"/>
                <w:szCs w:val="20"/>
              </w:rPr>
              <w:t>, Conversions Driven, Visits Driven.</w:t>
            </w:r>
            <w:r w:rsidRPr="00551E09">
              <w:rPr>
                <w:rFonts w:eastAsia="Times New Roman" w:cstheme="minorHAnsi"/>
                <w:sz w:val="20"/>
                <w:szCs w:val="20"/>
              </w:rPr>
              <w:br/>
              <w:t>Current click-through attribution window = 10 days.</w:t>
            </w:r>
          </w:p>
          <w:p w14:paraId="15862406" w14:textId="164552A0" w:rsidR="004D7D68" w:rsidRPr="00551E09" w:rsidRDefault="004D7D68" w:rsidP="00981B7B">
            <w:pPr>
              <w:rPr>
                <w:rFonts w:eastAsia="Times New Roman" w:cstheme="minorHAnsi"/>
                <w:sz w:val="20"/>
                <w:szCs w:val="20"/>
              </w:rPr>
            </w:pPr>
            <w:r>
              <w:rPr>
                <w:rFonts w:eastAsia="Times New Roman" w:cstheme="minorHAnsi"/>
                <w:sz w:val="20"/>
                <w:szCs w:val="20"/>
              </w:rPr>
              <w:t xml:space="preserve">*Last Ad visited is credited w/ the Investment, when multiple Ads were visited in the attribution window. </w:t>
            </w:r>
          </w:p>
          <w:p w14:paraId="41DCDC21" w14:textId="4C422738" w:rsidR="004D7D68" w:rsidRPr="00551E09" w:rsidRDefault="004D7D68" w:rsidP="00981B7B">
            <w:pPr>
              <w:rPr>
                <w:rFonts w:eastAsia="Times New Roman" w:cstheme="minorHAnsi"/>
                <w:sz w:val="20"/>
                <w:szCs w:val="20"/>
              </w:rPr>
            </w:pPr>
          </w:p>
          <w:p w14:paraId="50F5AF23" w14:textId="77777777" w:rsidR="004D7D68" w:rsidRPr="00551E09" w:rsidRDefault="004D7D68" w:rsidP="00981B7B">
            <w:pPr>
              <w:rPr>
                <w:rFonts w:eastAsia="Times New Roman" w:cstheme="minorHAnsi"/>
                <w:sz w:val="20"/>
                <w:szCs w:val="20"/>
              </w:rPr>
            </w:pPr>
            <w:r w:rsidRPr="00551E09">
              <w:rPr>
                <w:rFonts w:eastAsia="Times New Roman" w:cstheme="minorHAnsi"/>
                <w:sz w:val="20"/>
                <w:szCs w:val="20"/>
              </w:rPr>
              <w:t>Chart List:</w:t>
            </w:r>
          </w:p>
          <w:p w14:paraId="4486C95E" w14:textId="43E1EA73" w:rsidR="001E43D9" w:rsidRPr="001E43D9" w:rsidRDefault="001E43D9" w:rsidP="00981B7B">
            <w:pPr>
              <w:numPr>
                <w:ilvl w:val="0"/>
                <w:numId w:val="1"/>
              </w:numPr>
              <w:ind w:left="540"/>
              <w:textAlignment w:val="center"/>
              <w:rPr>
                <w:rFonts w:eastAsia="Times New Roman" w:cstheme="minorHAnsi"/>
                <w:sz w:val="20"/>
                <w:szCs w:val="20"/>
              </w:rPr>
            </w:pPr>
            <w:r>
              <w:rPr>
                <w:rFonts w:eastAsia="Times New Roman" w:cstheme="minorHAnsi"/>
                <w:b/>
                <w:bCs/>
                <w:sz w:val="20"/>
                <w:szCs w:val="20"/>
              </w:rPr>
              <w:t>Monthly Ad Spend</w:t>
            </w:r>
            <w:r w:rsidR="00B84F29">
              <w:rPr>
                <w:rFonts w:eastAsia="Times New Roman" w:cstheme="minorHAnsi"/>
                <w:sz w:val="20"/>
                <w:szCs w:val="20"/>
              </w:rPr>
              <w:t xml:space="preserve"> – </w:t>
            </w:r>
            <w:r w:rsidRPr="00551E09">
              <w:rPr>
                <w:rFonts w:eastAsia="Times New Roman" w:cstheme="minorHAnsi"/>
                <w:sz w:val="20"/>
                <w:szCs w:val="20"/>
              </w:rPr>
              <w:t>shows</w:t>
            </w:r>
            <w:r w:rsidR="00B84F29">
              <w:rPr>
                <w:rFonts w:eastAsia="Times New Roman" w:cstheme="minorHAnsi"/>
                <w:sz w:val="20"/>
                <w:szCs w:val="20"/>
              </w:rPr>
              <w:t xml:space="preserve"> </w:t>
            </w:r>
            <w:r w:rsidRPr="00551E09">
              <w:rPr>
                <w:rFonts w:eastAsia="Times New Roman" w:cstheme="minorHAnsi"/>
                <w:sz w:val="20"/>
                <w:szCs w:val="20"/>
              </w:rPr>
              <w:t xml:space="preserve">the </w:t>
            </w:r>
            <w:r w:rsidR="00B84F29">
              <w:rPr>
                <w:rFonts w:eastAsia="Times New Roman" w:cstheme="minorHAnsi"/>
                <w:sz w:val="20"/>
                <w:szCs w:val="20"/>
              </w:rPr>
              <w:t xml:space="preserve">Digital </w:t>
            </w:r>
            <w:r w:rsidRPr="00551E09">
              <w:rPr>
                <w:rFonts w:eastAsia="Times New Roman" w:cstheme="minorHAnsi"/>
                <w:sz w:val="20"/>
                <w:szCs w:val="20"/>
              </w:rPr>
              <w:t xml:space="preserve">Ad Spend </w:t>
            </w:r>
            <w:r w:rsidR="00B84F29">
              <w:rPr>
                <w:rFonts w:eastAsia="Times New Roman" w:cstheme="minorHAnsi"/>
                <w:sz w:val="20"/>
                <w:szCs w:val="20"/>
              </w:rPr>
              <w:t>by ad platform &amp; purpose for the previous 12 months</w:t>
            </w:r>
            <w:r w:rsidRPr="00551E09">
              <w:rPr>
                <w:rFonts w:eastAsia="Times New Roman" w:cstheme="minorHAnsi"/>
                <w:sz w:val="20"/>
                <w:szCs w:val="20"/>
              </w:rPr>
              <w:t>.</w:t>
            </w:r>
          </w:p>
          <w:p w14:paraId="40FC4E5F" w14:textId="104F1289" w:rsidR="004D7D68" w:rsidRDefault="004D7D68" w:rsidP="00981B7B">
            <w:pPr>
              <w:numPr>
                <w:ilvl w:val="0"/>
                <w:numId w:val="1"/>
              </w:numPr>
              <w:ind w:left="540"/>
              <w:textAlignment w:val="center"/>
              <w:rPr>
                <w:rFonts w:eastAsia="Times New Roman" w:cstheme="minorHAnsi"/>
                <w:sz w:val="20"/>
                <w:szCs w:val="20"/>
              </w:rPr>
            </w:pPr>
            <w:r w:rsidRPr="00551E09">
              <w:rPr>
                <w:rFonts w:eastAsia="Times New Roman" w:cstheme="minorHAnsi"/>
                <w:b/>
                <w:bCs/>
                <w:sz w:val="20"/>
                <w:szCs w:val="20"/>
              </w:rPr>
              <w:t>Brand Spending &amp; Business Spending</w:t>
            </w:r>
            <w:r w:rsidRPr="00551E09">
              <w:rPr>
                <w:rFonts w:eastAsia="Times New Roman" w:cstheme="minorHAnsi"/>
                <w:sz w:val="20"/>
                <w:szCs w:val="20"/>
              </w:rPr>
              <w:br/>
              <w:t>This chart shows the Ad Spend for the purposes of Brand-awareness and targeting Business Owners.</w:t>
            </w:r>
          </w:p>
          <w:p w14:paraId="188A6D8E" w14:textId="2112C3CE" w:rsidR="004D7D68" w:rsidRPr="006E4B08" w:rsidRDefault="004D7D68" w:rsidP="00981B7B">
            <w:pPr>
              <w:numPr>
                <w:ilvl w:val="0"/>
                <w:numId w:val="1"/>
              </w:numPr>
              <w:ind w:left="540"/>
              <w:textAlignment w:val="center"/>
              <w:rPr>
                <w:rFonts w:eastAsia="Times New Roman" w:cstheme="minorHAnsi"/>
                <w:sz w:val="20"/>
                <w:szCs w:val="20"/>
              </w:rPr>
            </w:pPr>
            <w:r>
              <w:rPr>
                <w:rFonts w:eastAsia="Times New Roman" w:cstheme="minorHAnsi"/>
                <w:b/>
                <w:bCs/>
                <w:sz w:val="20"/>
                <w:szCs w:val="20"/>
              </w:rPr>
              <w:t>Ad Campaign Spend by Channel</w:t>
            </w:r>
            <w:r w:rsidRPr="00551E09">
              <w:rPr>
                <w:rFonts w:eastAsia="Times New Roman" w:cstheme="minorHAnsi"/>
                <w:sz w:val="20"/>
                <w:szCs w:val="20"/>
              </w:rPr>
              <w:br/>
            </w:r>
            <w:r>
              <w:rPr>
                <w:rFonts w:eastAsia="Times New Roman" w:cstheme="minorHAnsi"/>
                <w:sz w:val="20"/>
                <w:szCs w:val="20"/>
              </w:rPr>
              <w:t xml:space="preserve">Shows the Total </w:t>
            </w:r>
            <w:r w:rsidR="00765E94">
              <w:rPr>
                <w:rFonts w:eastAsia="Times New Roman" w:cstheme="minorHAnsi"/>
                <w:sz w:val="20"/>
                <w:szCs w:val="20"/>
              </w:rPr>
              <w:t xml:space="preserve">Ad </w:t>
            </w:r>
            <w:r>
              <w:rPr>
                <w:rFonts w:eastAsia="Times New Roman" w:cstheme="minorHAnsi"/>
                <w:sz w:val="20"/>
                <w:szCs w:val="20"/>
              </w:rPr>
              <w:t>Campaign Spend for a particular Offer.</w:t>
            </w:r>
          </w:p>
          <w:p w14:paraId="7C4CA0B0" w14:textId="66395845" w:rsidR="004D7D68" w:rsidRPr="00551E09" w:rsidRDefault="004D7D68" w:rsidP="00981B7B">
            <w:pPr>
              <w:numPr>
                <w:ilvl w:val="0"/>
                <w:numId w:val="1"/>
              </w:numPr>
              <w:ind w:left="540"/>
              <w:textAlignment w:val="center"/>
              <w:rPr>
                <w:rFonts w:eastAsia="Times New Roman" w:cstheme="minorHAnsi"/>
                <w:sz w:val="20"/>
                <w:szCs w:val="20"/>
              </w:rPr>
            </w:pPr>
            <w:r w:rsidRPr="00551E09">
              <w:rPr>
                <w:rFonts w:eastAsia="Times New Roman" w:cstheme="minorHAnsi"/>
                <w:b/>
                <w:bCs/>
                <w:sz w:val="20"/>
                <w:szCs w:val="20"/>
              </w:rPr>
              <w:t>Investments &amp; Conversions Driven - Campaign Level</w:t>
            </w:r>
            <w:r w:rsidRPr="00551E09">
              <w:rPr>
                <w:rFonts w:eastAsia="Times New Roman" w:cstheme="minorHAnsi"/>
                <w:sz w:val="20"/>
                <w:szCs w:val="20"/>
              </w:rPr>
              <w:br/>
              <w:t>This chart provides the data at the Campaign-level aggregation (Campaign &gt; Ad Group/Set &gt; Ad). The chart is defined to count only Investments in the Offer the Ads are designed to drive, e.g. Peli Peli Investments that are driven by Ads for Peli Peli.</w:t>
            </w:r>
          </w:p>
          <w:p w14:paraId="22BD6B03" w14:textId="2F2B5E20" w:rsidR="004D7D68" w:rsidRDefault="004D7D68" w:rsidP="007733B9">
            <w:pPr>
              <w:numPr>
                <w:ilvl w:val="0"/>
                <w:numId w:val="1"/>
              </w:numPr>
              <w:tabs>
                <w:tab w:val="clear" w:pos="720"/>
                <w:tab w:val="num" w:pos="510"/>
              </w:tabs>
              <w:ind w:left="540"/>
              <w:textAlignment w:val="center"/>
              <w:rPr>
                <w:rFonts w:eastAsia="Times New Roman" w:cstheme="minorHAnsi"/>
                <w:sz w:val="20"/>
                <w:szCs w:val="20"/>
              </w:rPr>
            </w:pPr>
            <w:r w:rsidRPr="00551E09">
              <w:rPr>
                <w:rFonts w:eastAsia="Times New Roman" w:cstheme="minorHAnsi"/>
                <w:b/>
                <w:bCs/>
                <w:sz w:val="20"/>
                <w:szCs w:val="20"/>
              </w:rPr>
              <w:t>Investments &amp; Conversions Driven - Ad Level</w:t>
            </w:r>
            <w:r w:rsidRPr="00551E09">
              <w:rPr>
                <w:rFonts w:eastAsia="Times New Roman" w:cstheme="minorHAnsi"/>
                <w:sz w:val="20"/>
                <w:szCs w:val="20"/>
              </w:rPr>
              <w:br/>
              <w:t>Same data as above, but at the more granular Ad-level (Campaign &gt; Ad Group/Set &gt; Ad).</w:t>
            </w:r>
          </w:p>
          <w:p w14:paraId="2DC6B4B0" w14:textId="3B0E8D38" w:rsidR="004D7D68" w:rsidRPr="00551E09" w:rsidRDefault="004D7D68" w:rsidP="00981B7B">
            <w:pPr>
              <w:numPr>
                <w:ilvl w:val="0"/>
                <w:numId w:val="1"/>
              </w:numPr>
              <w:ind w:left="540"/>
              <w:textAlignment w:val="center"/>
              <w:rPr>
                <w:rFonts w:eastAsia="Times New Roman" w:cstheme="minorHAnsi"/>
                <w:sz w:val="20"/>
                <w:szCs w:val="20"/>
              </w:rPr>
            </w:pPr>
            <w:r w:rsidRPr="00551E09">
              <w:rPr>
                <w:rFonts w:eastAsia="Times New Roman" w:cstheme="minorHAnsi"/>
                <w:b/>
                <w:bCs/>
                <w:sz w:val="20"/>
                <w:szCs w:val="20"/>
              </w:rPr>
              <w:t>Other Investments Driven</w:t>
            </w:r>
            <w:r w:rsidRPr="00551E09">
              <w:rPr>
                <w:rFonts w:eastAsia="Times New Roman" w:cstheme="minorHAnsi"/>
                <w:sz w:val="20"/>
                <w:szCs w:val="20"/>
              </w:rPr>
              <w:br/>
              <w:t>This chart shows the number of Investments an Ad Campaign indirectly/unintendedly -driven.</w:t>
            </w:r>
          </w:p>
          <w:p w14:paraId="5986F7D8" w14:textId="1BF0FE4A" w:rsidR="004D7D68" w:rsidRPr="005A06E1" w:rsidRDefault="004D7D68" w:rsidP="005A06E1">
            <w:pPr>
              <w:numPr>
                <w:ilvl w:val="0"/>
                <w:numId w:val="1"/>
              </w:numPr>
              <w:ind w:left="540"/>
              <w:textAlignment w:val="center"/>
              <w:rPr>
                <w:rFonts w:eastAsia="Times New Roman" w:cstheme="minorHAnsi"/>
                <w:sz w:val="20"/>
                <w:szCs w:val="20"/>
              </w:rPr>
            </w:pPr>
            <w:r w:rsidRPr="00551E09">
              <w:rPr>
                <w:rFonts w:eastAsia="Times New Roman" w:cstheme="minorHAnsi"/>
                <w:b/>
                <w:bCs/>
                <w:sz w:val="20"/>
                <w:szCs w:val="20"/>
              </w:rPr>
              <w:lastRenderedPageBreak/>
              <w:t>Campaign Traffic - # of Sessions</w:t>
            </w:r>
            <w:r w:rsidRPr="00551E09">
              <w:rPr>
                <w:rFonts w:eastAsia="Times New Roman" w:cstheme="minorHAnsi"/>
                <w:sz w:val="20"/>
                <w:szCs w:val="20"/>
              </w:rPr>
              <w:br/>
              <w:t>Shows the # of Sessions that have visited the Offering Page.</w:t>
            </w:r>
          </w:p>
          <w:p w14:paraId="5F67BF19" w14:textId="77777777" w:rsidR="004D7D68" w:rsidRDefault="004D7D68" w:rsidP="00981B7B">
            <w:pPr>
              <w:textAlignment w:val="center"/>
              <w:rPr>
                <w:rFonts w:eastAsia="Times New Roman" w:cstheme="minorHAnsi"/>
                <w:sz w:val="20"/>
                <w:szCs w:val="20"/>
              </w:rPr>
            </w:pPr>
          </w:p>
          <w:p w14:paraId="7718C910" w14:textId="61877694" w:rsidR="004D7D68" w:rsidRDefault="004D7D68" w:rsidP="00981B7B">
            <w:pPr>
              <w:textAlignment w:val="center"/>
              <w:rPr>
                <w:rFonts w:eastAsia="Times New Roman" w:cstheme="minorHAnsi"/>
                <w:sz w:val="20"/>
                <w:szCs w:val="20"/>
              </w:rPr>
            </w:pPr>
            <w:r>
              <w:rPr>
                <w:rFonts w:eastAsia="Times New Roman" w:cstheme="minorHAnsi"/>
                <w:sz w:val="20"/>
                <w:szCs w:val="20"/>
              </w:rPr>
              <w:t>Working Filter(s):</w:t>
            </w:r>
          </w:p>
          <w:p w14:paraId="74A783EC" w14:textId="1B8C235C" w:rsidR="004D7D68" w:rsidRPr="00661490" w:rsidRDefault="004D7D68" w:rsidP="00981B7B">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Date Range</w:t>
            </w:r>
          </w:p>
          <w:p w14:paraId="48EEE4B8" w14:textId="77777777" w:rsidR="004D7D68" w:rsidRPr="009F5833" w:rsidRDefault="004D7D68" w:rsidP="00981B7B">
            <w:pPr>
              <w:rPr>
                <w:rFonts w:cstheme="minorHAnsi"/>
                <w:sz w:val="20"/>
                <w:szCs w:val="20"/>
              </w:rPr>
            </w:pPr>
          </w:p>
        </w:tc>
      </w:tr>
      <w:tr w:rsidR="004D7D68" w:rsidRPr="009F5833" w14:paraId="6B4D4975" w14:textId="77777777" w:rsidTr="004D7D68">
        <w:tc>
          <w:tcPr>
            <w:tcW w:w="3055" w:type="dxa"/>
          </w:tcPr>
          <w:p w14:paraId="5B9E411F" w14:textId="4A0E67B5" w:rsidR="004D7D68" w:rsidRPr="009F5833" w:rsidRDefault="008417AD" w:rsidP="00981B7B">
            <w:pPr>
              <w:jc w:val="center"/>
              <w:rPr>
                <w:rFonts w:cstheme="minorHAnsi"/>
                <w:sz w:val="20"/>
                <w:szCs w:val="20"/>
              </w:rPr>
            </w:pPr>
            <w:hyperlink r:id="rId13" w:history="1">
              <w:r w:rsidR="004D7D68" w:rsidRPr="009F5833">
                <w:rPr>
                  <w:rStyle w:val="Hyperlink"/>
                  <w:rFonts w:cstheme="minorHAnsi"/>
                  <w:sz w:val="20"/>
                  <w:szCs w:val="20"/>
                </w:rPr>
                <w:t>Channel Info</w:t>
              </w:r>
            </w:hyperlink>
          </w:p>
        </w:tc>
        <w:tc>
          <w:tcPr>
            <w:tcW w:w="7740" w:type="dxa"/>
          </w:tcPr>
          <w:p w14:paraId="1D570A1D" w14:textId="2D417807" w:rsidR="004D7D68" w:rsidRDefault="004D7D68" w:rsidP="00981B7B">
            <w:pPr>
              <w:rPr>
                <w:rFonts w:cstheme="minorHAnsi"/>
                <w:sz w:val="20"/>
                <w:szCs w:val="20"/>
              </w:rPr>
            </w:pPr>
            <w:r w:rsidRPr="009F5833">
              <w:rPr>
                <w:rFonts w:cstheme="minorHAnsi"/>
                <w:sz w:val="20"/>
                <w:szCs w:val="20"/>
              </w:rPr>
              <w:t xml:space="preserve">Designed to be filtered by Offerings, the </w:t>
            </w:r>
            <w:r>
              <w:rPr>
                <w:rFonts w:cstheme="minorHAnsi"/>
                <w:sz w:val="20"/>
                <w:szCs w:val="20"/>
              </w:rPr>
              <w:t>Charts</w:t>
            </w:r>
            <w:r w:rsidRPr="009F5833">
              <w:rPr>
                <w:rFonts w:cstheme="minorHAnsi"/>
                <w:sz w:val="20"/>
                <w:szCs w:val="20"/>
              </w:rPr>
              <w:t xml:space="preserve"> show</w:t>
            </w:r>
            <w:r>
              <w:rPr>
                <w:rFonts w:cstheme="minorHAnsi"/>
                <w:sz w:val="20"/>
                <w:szCs w:val="20"/>
              </w:rPr>
              <w:t xml:space="preserve"> the 1</w:t>
            </w:r>
            <w:r w:rsidRPr="00C2768C">
              <w:rPr>
                <w:rFonts w:cstheme="minorHAnsi"/>
                <w:sz w:val="20"/>
                <w:szCs w:val="20"/>
                <w:vertAlign w:val="superscript"/>
              </w:rPr>
              <w:t>st</w:t>
            </w:r>
            <w:r>
              <w:rPr>
                <w:rFonts w:cstheme="minorHAnsi"/>
                <w:sz w:val="20"/>
                <w:szCs w:val="20"/>
              </w:rPr>
              <w:t xml:space="preserve"> Channel* used in the Session which the Investment Agreement(s) was signed:</w:t>
            </w:r>
          </w:p>
          <w:p w14:paraId="6B5E835A" w14:textId="07FE2A01" w:rsidR="004D7D68" w:rsidRDefault="004D7D68" w:rsidP="00981B7B">
            <w:pPr>
              <w:rPr>
                <w:rFonts w:cstheme="minorHAnsi"/>
                <w:sz w:val="20"/>
                <w:szCs w:val="20"/>
              </w:rPr>
            </w:pPr>
            <w:r>
              <w:rPr>
                <w:rFonts w:cstheme="minorHAnsi"/>
                <w:sz w:val="20"/>
                <w:szCs w:val="20"/>
              </w:rPr>
              <w:t>*‘</w:t>
            </w:r>
            <w:r w:rsidRPr="00631194">
              <w:rPr>
                <w:rFonts w:cstheme="minorHAnsi"/>
                <w:i/>
                <w:sz w:val="20"/>
                <w:szCs w:val="20"/>
              </w:rPr>
              <w:t>Unknown</w:t>
            </w:r>
            <w:r>
              <w:rPr>
                <w:rFonts w:cstheme="minorHAnsi"/>
                <w:sz w:val="20"/>
                <w:szCs w:val="20"/>
              </w:rPr>
              <w:t>’ is used</w:t>
            </w:r>
            <w:r w:rsidR="00DA426A">
              <w:rPr>
                <w:rFonts w:cstheme="minorHAnsi"/>
                <w:sz w:val="20"/>
                <w:szCs w:val="20"/>
              </w:rPr>
              <w:t xml:space="preserve"> when</w:t>
            </w:r>
            <w:r>
              <w:rPr>
                <w:rFonts w:cstheme="minorHAnsi"/>
                <w:sz w:val="20"/>
                <w:szCs w:val="20"/>
              </w:rPr>
              <w:t xml:space="preserve"> we do not have </w:t>
            </w:r>
            <w:proofErr w:type="gramStart"/>
            <w:r>
              <w:rPr>
                <w:rFonts w:cstheme="minorHAnsi"/>
                <w:sz w:val="20"/>
                <w:szCs w:val="20"/>
              </w:rPr>
              <w:t>sufficient</w:t>
            </w:r>
            <w:proofErr w:type="gramEnd"/>
            <w:r>
              <w:rPr>
                <w:rFonts w:cstheme="minorHAnsi"/>
                <w:sz w:val="20"/>
                <w:szCs w:val="20"/>
              </w:rPr>
              <w:t xml:space="preserve"> data to determine the Channel used.</w:t>
            </w:r>
          </w:p>
          <w:p w14:paraId="7345A110" w14:textId="77777777" w:rsidR="004D7D68" w:rsidRDefault="004D7D68" w:rsidP="00981B7B">
            <w:pPr>
              <w:rPr>
                <w:rFonts w:cstheme="minorHAnsi"/>
                <w:sz w:val="20"/>
                <w:szCs w:val="20"/>
              </w:rPr>
            </w:pPr>
          </w:p>
          <w:p w14:paraId="731FD9E8" w14:textId="4535EB7E" w:rsidR="004D7D68" w:rsidRDefault="004D7D68" w:rsidP="00981B7B">
            <w:pPr>
              <w:pStyle w:val="ListParagraph"/>
              <w:numPr>
                <w:ilvl w:val="0"/>
                <w:numId w:val="4"/>
              </w:numPr>
              <w:ind w:left="520"/>
              <w:rPr>
                <w:rFonts w:cstheme="minorHAnsi"/>
                <w:sz w:val="20"/>
                <w:szCs w:val="20"/>
              </w:rPr>
            </w:pPr>
            <w:r w:rsidRPr="00C2768C">
              <w:rPr>
                <w:rFonts w:cstheme="minorHAnsi"/>
                <w:b/>
                <w:sz w:val="20"/>
                <w:szCs w:val="20"/>
              </w:rPr>
              <w:t>Number of Investments by Channel</w:t>
            </w:r>
            <w:r>
              <w:rPr>
                <w:rFonts w:cstheme="minorHAnsi"/>
                <w:sz w:val="20"/>
                <w:szCs w:val="20"/>
              </w:rPr>
              <w:t xml:space="preserve"> (table and pie chart)</w:t>
            </w:r>
          </w:p>
          <w:p w14:paraId="5114FBB4" w14:textId="11330BDB" w:rsidR="004D7D68" w:rsidRPr="00CB51C2" w:rsidRDefault="004D7D68" w:rsidP="00981B7B">
            <w:pPr>
              <w:pStyle w:val="ListParagraph"/>
              <w:numPr>
                <w:ilvl w:val="0"/>
                <w:numId w:val="4"/>
              </w:numPr>
              <w:ind w:left="520"/>
              <w:rPr>
                <w:rFonts w:cstheme="minorHAnsi"/>
                <w:sz w:val="20"/>
                <w:szCs w:val="20"/>
              </w:rPr>
            </w:pPr>
            <w:r>
              <w:rPr>
                <w:rFonts w:cstheme="minorHAnsi"/>
                <w:b/>
                <w:sz w:val="20"/>
                <w:szCs w:val="20"/>
              </w:rPr>
              <w:t>Ch</w:t>
            </w:r>
            <w:r w:rsidRPr="00CB51C2">
              <w:rPr>
                <w:rFonts w:cstheme="minorHAnsi"/>
                <w:b/>
                <w:sz w:val="20"/>
                <w:szCs w:val="20"/>
              </w:rPr>
              <w:t>annel Used by New Investors vs. Old Investors</w:t>
            </w:r>
            <w:r w:rsidRPr="00CB51C2">
              <w:rPr>
                <w:rFonts w:cstheme="minorHAnsi"/>
                <w:sz w:val="20"/>
                <w:szCs w:val="20"/>
              </w:rPr>
              <w:t xml:space="preserve"> </w:t>
            </w:r>
          </w:p>
          <w:p w14:paraId="325F8CC7" w14:textId="3CE2AA65" w:rsidR="004D7D68" w:rsidRDefault="004D7D68" w:rsidP="00981B7B">
            <w:pPr>
              <w:pStyle w:val="ListParagraph"/>
              <w:numPr>
                <w:ilvl w:val="0"/>
                <w:numId w:val="4"/>
              </w:numPr>
              <w:ind w:left="520"/>
              <w:rPr>
                <w:rFonts w:cstheme="minorHAnsi"/>
                <w:sz w:val="20"/>
                <w:szCs w:val="20"/>
              </w:rPr>
            </w:pPr>
            <w:r w:rsidRPr="00631194">
              <w:rPr>
                <w:rFonts w:cstheme="minorHAnsi"/>
                <w:b/>
                <w:sz w:val="20"/>
                <w:szCs w:val="20"/>
              </w:rPr>
              <w:t>‘Other’ Channel Breakout</w:t>
            </w:r>
            <w:r>
              <w:rPr>
                <w:rFonts w:cstheme="minorHAnsi"/>
                <w:sz w:val="20"/>
                <w:szCs w:val="20"/>
              </w:rPr>
              <w:t xml:space="preserve"> – shows the Websites that referred the Investors to NextSeed</w:t>
            </w:r>
          </w:p>
          <w:p w14:paraId="41CD469B" w14:textId="4EC97FCE" w:rsidR="004D7D68" w:rsidRDefault="004D7D68" w:rsidP="00981B7B">
            <w:pPr>
              <w:pStyle w:val="ListParagraph"/>
              <w:numPr>
                <w:ilvl w:val="0"/>
                <w:numId w:val="4"/>
              </w:numPr>
              <w:ind w:left="520"/>
              <w:rPr>
                <w:rFonts w:cstheme="minorHAnsi"/>
                <w:sz w:val="20"/>
                <w:szCs w:val="20"/>
              </w:rPr>
            </w:pPr>
            <w:r w:rsidRPr="00631194">
              <w:rPr>
                <w:rFonts w:cstheme="minorHAnsi"/>
                <w:b/>
                <w:sz w:val="20"/>
                <w:szCs w:val="20"/>
              </w:rPr>
              <w:t>‘Email’ Channel Breakout</w:t>
            </w:r>
            <w:r>
              <w:rPr>
                <w:rFonts w:cstheme="minorHAnsi"/>
                <w:sz w:val="20"/>
                <w:szCs w:val="20"/>
              </w:rPr>
              <w:t xml:space="preserve"> – shows which Email the Investor clicked on that resulted in the Investment</w:t>
            </w:r>
          </w:p>
          <w:p w14:paraId="52C1FB3A" w14:textId="70A8F34A" w:rsidR="009269B2" w:rsidRPr="00765E94" w:rsidRDefault="004D7D68" w:rsidP="00765E94">
            <w:pPr>
              <w:pStyle w:val="ListParagraph"/>
              <w:numPr>
                <w:ilvl w:val="0"/>
                <w:numId w:val="4"/>
              </w:numPr>
              <w:ind w:left="520"/>
              <w:rPr>
                <w:rFonts w:cstheme="minorHAnsi"/>
                <w:sz w:val="20"/>
                <w:szCs w:val="20"/>
              </w:rPr>
            </w:pPr>
            <w:r w:rsidRPr="00631194">
              <w:rPr>
                <w:rFonts w:cstheme="minorHAnsi"/>
                <w:b/>
                <w:sz w:val="20"/>
                <w:szCs w:val="20"/>
              </w:rPr>
              <w:t xml:space="preserve">Channel Used </w:t>
            </w:r>
            <w:r>
              <w:rPr>
                <w:rFonts w:cstheme="minorHAnsi"/>
                <w:b/>
                <w:sz w:val="20"/>
                <w:szCs w:val="20"/>
              </w:rPr>
              <w:t xml:space="preserve">by Investor </w:t>
            </w:r>
            <w:r w:rsidRPr="00631194">
              <w:rPr>
                <w:rFonts w:cstheme="minorHAnsi"/>
                <w:b/>
                <w:sz w:val="20"/>
                <w:szCs w:val="20"/>
              </w:rPr>
              <w:t xml:space="preserve">for </w:t>
            </w:r>
            <w:r>
              <w:rPr>
                <w:rFonts w:cstheme="minorHAnsi"/>
                <w:b/>
                <w:sz w:val="20"/>
                <w:szCs w:val="20"/>
              </w:rPr>
              <w:t>1</w:t>
            </w:r>
            <w:r w:rsidRPr="00F2561A">
              <w:rPr>
                <w:rFonts w:cstheme="minorHAnsi"/>
                <w:b/>
                <w:sz w:val="20"/>
                <w:szCs w:val="20"/>
                <w:vertAlign w:val="superscript"/>
              </w:rPr>
              <w:t>st</w:t>
            </w:r>
            <w:r>
              <w:rPr>
                <w:rFonts w:cstheme="minorHAnsi"/>
                <w:b/>
                <w:sz w:val="20"/>
                <w:szCs w:val="20"/>
              </w:rPr>
              <w:t xml:space="preserve"> Visit and Invest Session</w:t>
            </w:r>
            <w:r>
              <w:rPr>
                <w:rFonts w:cstheme="minorHAnsi"/>
                <w:sz w:val="20"/>
                <w:szCs w:val="20"/>
              </w:rPr>
              <w:t xml:space="preserve"> – list out Investors of the Offering and show the following key info:</w:t>
            </w:r>
          </w:p>
          <w:p w14:paraId="4EB67516" w14:textId="44F4C25B" w:rsidR="004D7D68" w:rsidRDefault="004D7D68" w:rsidP="00FA27B2">
            <w:pPr>
              <w:pStyle w:val="ListParagraph"/>
              <w:numPr>
                <w:ilvl w:val="1"/>
                <w:numId w:val="4"/>
              </w:numPr>
              <w:ind w:left="876"/>
              <w:rPr>
                <w:rFonts w:cstheme="minorHAnsi"/>
                <w:sz w:val="20"/>
                <w:szCs w:val="20"/>
              </w:rPr>
            </w:pPr>
            <w:r>
              <w:rPr>
                <w:rFonts w:cstheme="minorHAnsi"/>
                <w:sz w:val="20"/>
                <w:szCs w:val="20"/>
              </w:rPr>
              <w:t>Investor Type – if the Investment is the User’s 1</w:t>
            </w:r>
            <w:r w:rsidRPr="00FA27B2">
              <w:rPr>
                <w:rFonts w:cstheme="minorHAnsi"/>
                <w:sz w:val="20"/>
                <w:szCs w:val="20"/>
                <w:vertAlign w:val="superscript"/>
              </w:rPr>
              <w:t>st</w:t>
            </w:r>
            <w:r>
              <w:rPr>
                <w:rFonts w:cstheme="minorHAnsi"/>
                <w:sz w:val="20"/>
                <w:szCs w:val="20"/>
              </w:rPr>
              <w:t xml:space="preserve"> Investment on NS</w:t>
            </w:r>
          </w:p>
          <w:p w14:paraId="63ED47DC" w14:textId="0D3557B6" w:rsidR="004D7D68" w:rsidRDefault="004D7D68" w:rsidP="00FA27B2">
            <w:pPr>
              <w:pStyle w:val="ListParagraph"/>
              <w:numPr>
                <w:ilvl w:val="1"/>
                <w:numId w:val="4"/>
              </w:numPr>
              <w:ind w:left="876"/>
              <w:rPr>
                <w:rFonts w:cstheme="minorHAnsi"/>
                <w:sz w:val="20"/>
                <w:szCs w:val="20"/>
              </w:rPr>
            </w:pPr>
            <w:r>
              <w:rPr>
                <w:rFonts w:cstheme="minorHAnsi"/>
                <w:sz w:val="20"/>
                <w:szCs w:val="20"/>
              </w:rPr>
              <w:t>1</w:t>
            </w:r>
            <w:r w:rsidRPr="00F2561A">
              <w:rPr>
                <w:rFonts w:cstheme="minorHAnsi"/>
                <w:sz w:val="20"/>
                <w:szCs w:val="20"/>
                <w:vertAlign w:val="superscript"/>
              </w:rPr>
              <w:t>st</w:t>
            </w:r>
            <w:r>
              <w:rPr>
                <w:rFonts w:cstheme="minorHAnsi"/>
                <w:sz w:val="20"/>
                <w:szCs w:val="20"/>
              </w:rPr>
              <w:t xml:space="preserve"> Available Stage – the 1</w:t>
            </w:r>
            <w:r w:rsidRPr="00FA27B2">
              <w:rPr>
                <w:rFonts w:cstheme="minorHAnsi"/>
                <w:sz w:val="20"/>
                <w:szCs w:val="20"/>
                <w:vertAlign w:val="superscript"/>
              </w:rPr>
              <w:t>st</w:t>
            </w:r>
            <w:r>
              <w:rPr>
                <w:rFonts w:cstheme="minorHAnsi"/>
                <w:sz w:val="20"/>
                <w:szCs w:val="20"/>
              </w:rPr>
              <w:t xml:space="preserve"> available User Tracking data we have on the User; ideally ‘Visitor’, which means we have Session data before the User</w:t>
            </w:r>
            <w:r w:rsidR="001D4D66">
              <w:rPr>
                <w:rFonts w:cstheme="minorHAnsi"/>
                <w:sz w:val="20"/>
                <w:szCs w:val="20"/>
              </w:rPr>
              <w:t xml:space="preserve"> has</w:t>
            </w:r>
            <w:r>
              <w:rPr>
                <w:rFonts w:cstheme="minorHAnsi"/>
                <w:sz w:val="20"/>
                <w:szCs w:val="20"/>
              </w:rPr>
              <w:t xml:space="preserve"> signed up.</w:t>
            </w:r>
          </w:p>
          <w:p w14:paraId="2338DC94" w14:textId="71917C9E" w:rsidR="004D7D68" w:rsidRDefault="004D7D68" w:rsidP="00FA27B2">
            <w:pPr>
              <w:pStyle w:val="ListParagraph"/>
              <w:numPr>
                <w:ilvl w:val="1"/>
                <w:numId w:val="4"/>
              </w:numPr>
              <w:ind w:left="876"/>
              <w:rPr>
                <w:rFonts w:cstheme="minorHAnsi"/>
                <w:sz w:val="20"/>
                <w:szCs w:val="20"/>
              </w:rPr>
            </w:pPr>
            <w:r>
              <w:rPr>
                <w:rFonts w:cstheme="minorHAnsi"/>
                <w:sz w:val="20"/>
                <w:szCs w:val="20"/>
              </w:rPr>
              <w:t>1st Available Channel – the very 1</w:t>
            </w:r>
            <w:r w:rsidRPr="00FA27B2">
              <w:rPr>
                <w:rFonts w:cstheme="minorHAnsi"/>
                <w:sz w:val="20"/>
                <w:szCs w:val="20"/>
                <w:vertAlign w:val="superscript"/>
              </w:rPr>
              <w:t>st</w:t>
            </w:r>
            <w:r>
              <w:rPr>
                <w:rFonts w:cstheme="minorHAnsi"/>
                <w:sz w:val="20"/>
                <w:szCs w:val="20"/>
              </w:rPr>
              <w:t xml:space="preserve"> Channel used to visit NextSeed.com (that we are aware of)</w:t>
            </w:r>
          </w:p>
          <w:p w14:paraId="7566BDA5" w14:textId="5272A35A" w:rsidR="004D7D68" w:rsidRDefault="004D7D68" w:rsidP="00FA27B2">
            <w:pPr>
              <w:pStyle w:val="ListParagraph"/>
              <w:numPr>
                <w:ilvl w:val="1"/>
                <w:numId w:val="4"/>
              </w:numPr>
              <w:ind w:left="876"/>
              <w:rPr>
                <w:rFonts w:cstheme="minorHAnsi"/>
                <w:sz w:val="20"/>
                <w:szCs w:val="20"/>
              </w:rPr>
            </w:pPr>
            <w:r>
              <w:rPr>
                <w:rFonts w:cstheme="minorHAnsi"/>
                <w:sz w:val="20"/>
                <w:szCs w:val="20"/>
              </w:rPr>
              <w:t>Invest Channel – the Channel used to invest in the Offering</w:t>
            </w:r>
            <w:r w:rsidR="009269B2">
              <w:rPr>
                <w:rFonts w:cstheme="minorHAnsi"/>
                <w:sz w:val="20"/>
                <w:szCs w:val="20"/>
              </w:rPr>
              <w:t xml:space="preserve"> filtered</w:t>
            </w:r>
          </w:p>
          <w:p w14:paraId="12F1A36B" w14:textId="480509CA" w:rsidR="001D4D66" w:rsidRDefault="001D4D66" w:rsidP="00FA27B2">
            <w:pPr>
              <w:pStyle w:val="ListParagraph"/>
              <w:numPr>
                <w:ilvl w:val="1"/>
                <w:numId w:val="4"/>
              </w:numPr>
              <w:ind w:left="876"/>
              <w:rPr>
                <w:rFonts w:cstheme="minorHAnsi"/>
                <w:sz w:val="20"/>
                <w:szCs w:val="20"/>
              </w:rPr>
            </w:pPr>
            <w:r>
              <w:rPr>
                <w:rFonts w:cstheme="minorHAnsi"/>
                <w:sz w:val="20"/>
                <w:szCs w:val="20"/>
              </w:rPr>
              <w:t>Investment $ - the $ amount invested by the User in the Offer</w:t>
            </w:r>
          </w:p>
          <w:p w14:paraId="2DF48938" w14:textId="21C8E1D1" w:rsidR="00765E94" w:rsidRDefault="00765E94" w:rsidP="00765E94">
            <w:pPr>
              <w:pStyle w:val="ListParagraph"/>
              <w:numPr>
                <w:ilvl w:val="0"/>
                <w:numId w:val="4"/>
              </w:numPr>
              <w:ind w:left="520"/>
              <w:rPr>
                <w:rFonts w:cstheme="minorHAnsi"/>
                <w:sz w:val="20"/>
                <w:szCs w:val="20"/>
              </w:rPr>
            </w:pPr>
            <w:r>
              <w:rPr>
                <w:rFonts w:cstheme="minorHAnsi"/>
                <w:b/>
                <w:sz w:val="20"/>
                <w:szCs w:val="20"/>
              </w:rPr>
              <w:t>Channel Split</w:t>
            </w:r>
            <w:r>
              <w:rPr>
                <w:rFonts w:cstheme="minorHAnsi"/>
                <w:sz w:val="20"/>
                <w:szCs w:val="20"/>
              </w:rPr>
              <w:t xml:space="preserve"> – how each Channel is used by New Investors vs. Old Investors</w:t>
            </w:r>
          </w:p>
          <w:p w14:paraId="17D0B75D" w14:textId="77777777" w:rsidR="004D7D68" w:rsidRDefault="004D7D68" w:rsidP="00981B7B">
            <w:pPr>
              <w:textAlignment w:val="center"/>
              <w:rPr>
                <w:rFonts w:eastAsia="Times New Roman" w:cstheme="minorHAnsi"/>
                <w:sz w:val="20"/>
                <w:szCs w:val="20"/>
              </w:rPr>
            </w:pPr>
          </w:p>
          <w:p w14:paraId="3D1732DE" w14:textId="64568E7A" w:rsidR="004D7D68" w:rsidRDefault="004D7D68" w:rsidP="00981B7B">
            <w:pPr>
              <w:textAlignment w:val="center"/>
              <w:rPr>
                <w:rFonts w:eastAsia="Times New Roman" w:cstheme="minorHAnsi"/>
                <w:sz w:val="20"/>
                <w:szCs w:val="20"/>
              </w:rPr>
            </w:pPr>
            <w:r>
              <w:rPr>
                <w:rFonts w:eastAsia="Times New Roman" w:cstheme="minorHAnsi"/>
                <w:sz w:val="20"/>
                <w:szCs w:val="20"/>
              </w:rPr>
              <w:t>Working Filter(s):</w:t>
            </w:r>
          </w:p>
          <w:p w14:paraId="3E073E73" w14:textId="57B13523" w:rsidR="004D7D68" w:rsidRPr="00661490" w:rsidRDefault="004D7D68" w:rsidP="00981B7B">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Offerings</w:t>
            </w:r>
          </w:p>
          <w:p w14:paraId="61351EB9" w14:textId="5C4EAB78" w:rsidR="004D7D68" w:rsidRPr="009F5833" w:rsidRDefault="004D7D68" w:rsidP="00981B7B">
            <w:pPr>
              <w:rPr>
                <w:rFonts w:cstheme="minorHAnsi"/>
                <w:sz w:val="20"/>
                <w:szCs w:val="20"/>
              </w:rPr>
            </w:pPr>
          </w:p>
        </w:tc>
      </w:tr>
      <w:tr w:rsidR="004D7D68" w:rsidRPr="009F5833" w14:paraId="64769614" w14:textId="77777777" w:rsidTr="004D7D68">
        <w:tc>
          <w:tcPr>
            <w:tcW w:w="3055" w:type="dxa"/>
          </w:tcPr>
          <w:p w14:paraId="0F080F35" w14:textId="4E717F03" w:rsidR="004D7D68" w:rsidRPr="009F5833" w:rsidRDefault="008417AD" w:rsidP="00981B7B">
            <w:pPr>
              <w:jc w:val="center"/>
              <w:rPr>
                <w:rFonts w:cstheme="minorHAnsi"/>
                <w:sz w:val="20"/>
                <w:szCs w:val="20"/>
              </w:rPr>
            </w:pPr>
            <w:hyperlink r:id="rId14" w:history="1">
              <w:r w:rsidR="004D7D68" w:rsidRPr="009F5833">
                <w:rPr>
                  <w:rStyle w:val="Hyperlink"/>
                  <w:rFonts w:cstheme="minorHAnsi"/>
                  <w:sz w:val="20"/>
                  <w:szCs w:val="20"/>
                </w:rPr>
                <w:t>Conversion Analysis (B)</w:t>
              </w:r>
            </w:hyperlink>
          </w:p>
        </w:tc>
        <w:tc>
          <w:tcPr>
            <w:tcW w:w="7740" w:type="dxa"/>
          </w:tcPr>
          <w:p w14:paraId="5E52A247" w14:textId="02428A38" w:rsidR="004D7D68" w:rsidRDefault="004D7D68" w:rsidP="00981B7B">
            <w:pPr>
              <w:rPr>
                <w:rFonts w:eastAsia="Times New Roman" w:cstheme="minorHAnsi"/>
                <w:sz w:val="20"/>
                <w:szCs w:val="20"/>
              </w:rPr>
            </w:pPr>
            <w:r>
              <w:rPr>
                <w:rFonts w:eastAsia="Times New Roman" w:cstheme="minorHAnsi"/>
                <w:sz w:val="20"/>
                <w:szCs w:val="20"/>
              </w:rPr>
              <w:t>Show</w:t>
            </w:r>
            <w:r w:rsidR="00D1707C">
              <w:rPr>
                <w:rFonts w:eastAsia="Times New Roman" w:cstheme="minorHAnsi"/>
                <w:sz w:val="20"/>
                <w:szCs w:val="20"/>
              </w:rPr>
              <w:t>s</w:t>
            </w:r>
            <w:r>
              <w:rPr>
                <w:rFonts w:eastAsia="Times New Roman" w:cstheme="minorHAnsi"/>
                <w:sz w:val="20"/>
                <w:szCs w:val="20"/>
              </w:rPr>
              <w:t xml:space="preserve"> how Users enter and </w:t>
            </w:r>
            <w:r w:rsidR="00C3132B">
              <w:rPr>
                <w:rFonts w:eastAsia="Times New Roman" w:cstheme="minorHAnsi"/>
                <w:sz w:val="20"/>
                <w:szCs w:val="20"/>
              </w:rPr>
              <w:t>progress</w:t>
            </w:r>
            <w:r>
              <w:rPr>
                <w:rFonts w:eastAsia="Times New Roman" w:cstheme="minorHAnsi"/>
                <w:sz w:val="20"/>
                <w:szCs w:val="20"/>
              </w:rPr>
              <w:t xml:space="preserve"> through the Investor Funnel (</w:t>
            </w:r>
            <w:r w:rsidR="00D1707C">
              <w:rPr>
                <w:rFonts w:eastAsia="Times New Roman" w:cstheme="minorHAnsi"/>
                <w:sz w:val="20"/>
                <w:szCs w:val="20"/>
              </w:rPr>
              <w:t>the F</w:t>
            </w:r>
            <w:r>
              <w:rPr>
                <w:rFonts w:eastAsia="Times New Roman" w:cstheme="minorHAnsi"/>
                <w:sz w:val="20"/>
                <w:szCs w:val="20"/>
              </w:rPr>
              <w:t>unnel)</w:t>
            </w:r>
            <w:r w:rsidR="00C3132B">
              <w:rPr>
                <w:rFonts w:eastAsia="Times New Roman" w:cstheme="minorHAnsi"/>
                <w:sz w:val="20"/>
                <w:szCs w:val="20"/>
              </w:rPr>
              <w:t>, as well as the Channel used.</w:t>
            </w:r>
          </w:p>
          <w:p w14:paraId="1740D654" w14:textId="77777777" w:rsidR="000C067F" w:rsidRDefault="000C067F" w:rsidP="00981B7B">
            <w:pPr>
              <w:rPr>
                <w:rFonts w:eastAsia="Times New Roman" w:cstheme="minorHAnsi"/>
                <w:sz w:val="20"/>
                <w:szCs w:val="20"/>
              </w:rPr>
            </w:pPr>
          </w:p>
          <w:p w14:paraId="2FD7EC23" w14:textId="77777777" w:rsidR="006575B5" w:rsidRDefault="006575B5" w:rsidP="00981B7B">
            <w:pPr>
              <w:rPr>
                <w:rFonts w:eastAsia="Times New Roman" w:cstheme="minorHAnsi"/>
                <w:sz w:val="20"/>
                <w:szCs w:val="20"/>
              </w:rPr>
            </w:pPr>
            <w:r>
              <w:rPr>
                <w:rFonts w:eastAsia="Times New Roman" w:cstheme="minorHAnsi"/>
                <w:sz w:val="20"/>
                <w:szCs w:val="20"/>
              </w:rPr>
              <w:t>Background information:</w:t>
            </w:r>
          </w:p>
          <w:p w14:paraId="799DF212" w14:textId="4D879698" w:rsidR="004D7D68" w:rsidRDefault="00B4244F" w:rsidP="00FB34BD">
            <w:pPr>
              <w:pStyle w:val="ListParagraph"/>
              <w:numPr>
                <w:ilvl w:val="0"/>
                <w:numId w:val="16"/>
              </w:numPr>
              <w:ind w:left="516"/>
              <w:rPr>
                <w:rFonts w:eastAsia="Times New Roman" w:cstheme="minorHAnsi"/>
                <w:sz w:val="20"/>
                <w:szCs w:val="20"/>
              </w:rPr>
            </w:pPr>
            <w:bookmarkStart w:id="0" w:name="_Hlk535586881"/>
            <w:r w:rsidRPr="00046623">
              <w:rPr>
                <w:rFonts w:eastAsia="Times New Roman" w:cstheme="minorHAnsi"/>
                <w:b/>
                <w:sz w:val="20"/>
                <w:szCs w:val="20"/>
              </w:rPr>
              <w:t>‘</w:t>
            </w:r>
            <w:r w:rsidRPr="00046623">
              <w:rPr>
                <w:rFonts w:eastAsia="Times New Roman" w:cstheme="minorHAnsi"/>
                <w:b/>
                <w:i/>
                <w:sz w:val="20"/>
                <w:szCs w:val="20"/>
              </w:rPr>
              <w:t>Normal</w:t>
            </w:r>
            <w:r w:rsidRPr="00046623">
              <w:rPr>
                <w:rFonts w:eastAsia="Times New Roman" w:cstheme="minorHAnsi"/>
                <w:b/>
                <w:sz w:val="20"/>
                <w:szCs w:val="20"/>
              </w:rPr>
              <w:t>’</w:t>
            </w:r>
            <w:r w:rsidRPr="006575B5">
              <w:rPr>
                <w:rFonts w:eastAsia="Times New Roman" w:cstheme="minorHAnsi"/>
                <w:sz w:val="20"/>
                <w:szCs w:val="20"/>
              </w:rPr>
              <w:t xml:space="preserve"> Conversion</w:t>
            </w:r>
            <w:r w:rsidR="006575B5">
              <w:rPr>
                <w:rFonts w:eastAsia="Times New Roman" w:cstheme="minorHAnsi"/>
                <w:sz w:val="20"/>
                <w:szCs w:val="20"/>
              </w:rPr>
              <w:t xml:space="preserve">/Conversion Speed </w:t>
            </w:r>
            <w:r w:rsidR="006575B5" w:rsidRPr="006575B5">
              <w:rPr>
                <w:rFonts w:eastAsia="Times New Roman" w:cstheme="minorHAnsi"/>
                <w:sz w:val="20"/>
                <w:szCs w:val="20"/>
              </w:rPr>
              <w:t>is defined as</w:t>
            </w:r>
            <w:r w:rsidRPr="006575B5">
              <w:rPr>
                <w:rFonts w:eastAsia="Times New Roman" w:cstheme="minorHAnsi"/>
                <w:sz w:val="20"/>
                <w:szCs w:val="20"/>
              </w:rPr>
              <w:t xml:space="preserve"> </w:t>
            </w:r>
            <w:r w:rsidR="000C067F" w:rsidRPr="006575B5">
              <w:rPr>
                <w:rFonts w:eastAsia="Times New Roman" w:cstheme="minorHAnsi"/>
                <w:sz w:val="20"/>
                <w:szCs w:val="20"/>
              </w:rPr>
              <w:t xml:space="preserve">the following </w:t>
            </w:r>
            <w:r w:rsidRPr="006575B5">
              <w:rPr>
                <w:rFonts w:eastAsia="Times New Roman" w:cstheme="minorHAnsi"/>
                <w:sz w:val="20"/>
                <w:szCs w:val="20"/>
              </w:rPr>
              <w:t>order:</w:t>
            </w:r>
            <w:r w:rsidR="006575B5">
              <w:rPr>
                <w:rFonts w:eastAsia="Times New Roman" w:cstheme="minorHAnsi"/>
                <w:sz w:val="20"/>
                <w:szCs w:val="20"/>
              </w:rPr>
              <w:br/>
            </w:r>
            <w:r w:rsidR="004D7D68" w:rsidRPr="006575B5">
              <w:rPr>
                <w:rFonts w:eastAsia="Times New Roman" w:cstheme="minorHAnsi"/>
                <w:sz w:val="20"/>
                <w:szCs w:val="20"/>
              </w:rPr>
              <w:t>Visitor</w:t>
            </w:r>
            <w:r w:rsidR="000C067F" w:rsidRPr="006575B5">
              <w:rPr>
                <w:rFonts w:eastAsia="Times New Roman" w:cstheme="minorHAnsi"/>
                <w:sz w:val="20"/>
                <w:szCs w:val="20"/>
              </w:rPr>
              <w:t xml:space="preserve"> (V)</w:t>
            </w:r>
            <w:r w:rsidRPr="006575B5">
              <w:rPr>
                <w:rFonts w:eastAsia="Times New Roman" w:cstheme="minorHAnsi"/>
                <w:sz w:val="20"/>
                <w:szCs w:val="20"/>
              </w:rPr>
              <w:t xml:space="preserve"> &gt; </w:t>
            </w:r>
            <w:r w:rsidR="004D7D68" w:rsidRPr="006575B5">
              <w:rPr>
                <w:rFonts w:eastAsia="Times New Roman" w:cstheme="minorHAnsi"/>
                <w:sz w:val="20"/>
                <w:szCs w:val="20"/>
              </w:rPr>
              <w:t>Partial Account</w:t>
            </w:r>
            <w:r w:rsidR="000C067F" w:rsidRPr="006575B5">
              <w:rPr>
                <w:rFonts w:eastAsia="Times New Roman" w:cstheme="minorHAnsi"/>
                <w:sz w:val="20"/>
                <w:szCs w:val="20"/>
              </w:rPr>
              <w:t xml:space="preserve"> (P)</w:t>
            </w:r>
            <w:r w:rsidRPr="006575B5">
              <w:rPr>
                <w:rFonts w:eastAsia="Times New Roman" w:cstheme="minorHAnsi"/>
                <w:sz w:val="20"/>
                <w:szCs w:val="20"/>
              </w:rPr>
              <w:t xml:space="preserve"> &gt; </w:t>
            </w:r>
            <w:r w:rsidR="004D7D68" w:rsidRPr="006575B5">
              <w:rPr>
                <w:rFonts w:eastAsia="Times New Roman" w:cstheme="minorHAnsi"/>
                <w:sz w:val="20"/>
                <w:szCs w:val="20"/>
              </w:rPr>
              <w:t>Full Account</w:t>
            </w:r>
            <w:r w:rsidR="000C067F" w:rsidRPr="006575B5">
              <w:rPr>
                <w:rFonts w:eastAsia="Times New Roman" w:cstheme="minorHAnsi"/>
                <w:sz w:val="20"/>
                <w:szCs w:val="20"/>
              </w:rPr>
              <w:t xml:space="preserve"> (F)</w:t>
            </w:r>
            <w:r w:rsidRPr="006575B5">
              <w:rPr>
                <w:rFonts w:eastAsia="Times New Roman" w:cstheme="minorHAnsi"/>
                <w:sz w:val="20"/>
                <w:szCs w:val="20"/>
              </w:rPr>
              <w:t xml:space="preserve"> &gt; </w:t>
            </w:r>
            <w:r w:rsidR="004D7D68" w:rsidRPr="006575B5">
              <w:rPr>
                <w:rFonts w:eastAsia="Times New Roman" w:cstheme="minorHAnsi"/>
                <w:sz w:val="20"/>
                <w:szCs w:val="20"/>
              </w:rPr>
              <w:t>Investor Account</w:t>
            </w:r>
            <w:r w:rsidR="000C067F" w:rsidRPr="006575B5">
              <w:rPr>
                <w:rFonts w:eastAsia="Times New Roman" w:cstheme="minorHAnsi"/>
                <w:sz w:val="20"/>
                <w:szCs w:val="20"/>
              </w:rPr>
              <w:t xml:space="preserve"> (I)</w:t>
            </w:r>
            <w:r w:rsidRPr="006575B5">
              <w:rPr>
                <w:rFonts w:eastAsia="Times New Roman" w:cstheme="minorHAnsi"/>
                <w:sz w:val="20"/>
                <w:szCs w:val="20"/>
              </w:rPr>
              <w:t xml:space="preserve"> &gt; Re-invest</w:t>
            </w:r>
            <w:r w:rsidR="000C067F" w:rsidRPr="006575B5">
              <w:rPr>
                <w:rFonts w:eastAsia="Times New Roman" w:cstheme="minorHAnsi"/>
                <w:sz w:val="20"/>
                <w:szCs w:val="20"/>
              </w:rPr>
              <w:t xml:space="preserve"> (R)</w:t>
            </w:r>
          </w:p>
          <w:p w14:paraId="616C4610" w14:textId="65FA9BD4" w:rsidR="006575B5" w:rsidRPr="006575B5" w:rsidRDefault="006575B5" w:rsidP="00FB34BD">
            <w:pPr>
              <w:pStyle w:val="ListParagraph"/>
              <w:numPr>
                <w:ilvl w:val="0"/>
                <w:numId w:val="16"/>
              </w:numPr>
              <w:ind w:left="516"/>
              <w:rPr>
                <w:rFonts w:eastAsia="Times New Roman" w:cstheme="minorHAnsi"/>
                <w:sz w:val="20"/>
                <w:szCs w:val="20"/>
              </w:rPr>
            </w:pPr>
            <w:r w:rsidRPr="00046623">
              <w:rPr>
                <w:rFonts w:eastAsia="Times New Roman" w:cstheme="minorHAnsi"/>
                <w:b/>
                <w:sz w:val="20"/>
                <w:szCs w:val="20"/>
              </w:rPr>
              <w:t>’</w:t>
            </w:r>
            <w:r w:rsidRPr="00046623">
              <w:rPr>
                <w:rFonts w:eastAsia="Times New Roman" w:cstheme="minorHAnsi"/>
                <w:b/>
                <w:i/>
                <w:sz w:val="20"/>
                <w:szCs w:val="20"/>
              </w:rPr>
              <w:t>Accelerated</w:t>
            </w:r>
            <w:r w:rsidRPr="00046623">
              <w:rPr>
                <w:rFonts w:eastAsia="Times New Roman" w:cstheme="minorHAnsi"/>
                <w:b/>
                <w:sz w:val="20"/>
                <w:szCs w:val="20"/>
              </w:rPr>
              <w:t>’</w:t>
            </w:r>
            <w:r>
              <w:rPr>
                <w:rFonts w:eastAsia="Times New Roman" w:cstheme="minorHAnsi"/>
                <w:sz w:val="20"/>
                <w:szCs w:val="20"/>
              </w:rPr>
              <w:t xml:space="preserve"> Conversion/Conversion Speed means skip-stage conversions</w:t>
            </w:r>
            <w:r w:rsidR="00046623">
              <w:rPr>
                <w:rFonts w:eastAsia="Times New Roman" w:cstheme="minorHAnsi"/>
                <w:sz w:val="20"/>
                <w:szCs w:val="20"/>
              </w:rPr>
              <w:t xml:space="preserve"> </w:t>
            </w:r>
            <w:r w:rsidR="00046623" w:rsidRPr="00046623">
              <w:rPr>
                <w:rFonts w:eastAsia="Times New Roman" w:cstheme="minorHAnsi"/>
                <w:b/>
                <w:sz w:val="20"/>
                <w:szCs w:val="20"/>
              </w:rPr>
              <w:t xml:space="preserve">in </w:t>
            </w:r>
            <w:r w:rsidR="00046623">
              <w:rPr>
                <w:rFonts w:eastAsia="Times New Roman" w:cstheme="minorHAnsi"/>
                <w:b/>
                <w:sz w:val="20"/>
                <w:szCs w:val="20"/>
              </w:rPr>
              <w:t>the same 24-hour span</w:t>
            </w:r>
            <w:r>
              <w:rPr>
                <w:rFonts w:eastAsia="Times New Roman" w:cstheme="minorHAnsi"/>
                <w:sz w:val="20"/>
                <w:szCs w:val="20"/>
              </w:rPr>
              <w:t>, i.e. Visitor to Investor (skipping Partial &amp; Full), Visitor to Full (skipping Partial), or Partial to Investor (skipping Full).</w:t>
            </w:r>
          </w:p>
          <w:bookmarkEnd w:id="0"/>
          <w:p w14:paraId="62FEBF38" w14:textId="77777777" w:rsidR="004D7D68" w:rsidRPr="00551E09" w:rsidRDefault="004D7D68" w:rsidP="00981B7B">
            <w:pPr>
              <w:rPr>
                <w:rFonts w:eastAsia="Times New Roman" w:cstheme="minorHAnsi"/>
                <w:sz w:val="20"/>
                <w:szCs w:val="20"/>
              </w:rPr>
            </w:pPr>
          </w:p>
          <w:p w14:paraId="61FAB44A" w14:textId="77777777" w:rsidR="004D7D68" w:rsidRPr="00551E09" w:rsidRDefault="004D7D68" w:rsidP="00981B7B">
            <w:pPr>
              <w:rPr>
                <w:rFonts w:eastAsia="Times New Roman" w:cstheme="minorHAnsi"/>
                <w:sz w:val="20"/>
                <w:szCs w:val="20"/>
              </w:rPr>
            </w:pPr>
            <w:r w:rsidRPr="00551E09">
              <w:rPr>
                <w:rFonts w:eastAsia="Times New Roman" w:cstheme="minorHAnsi"/>
                <w:sz w:val="20"/>
                <w:szCs w:val="20"/>
              </w:rPr>
              <w:t>Chart List:</w:t>
            </w:r>
          </w:p>
          <w:p w14:paraId="67FCFBB0" w14:textId="753250BA" w:rsidR="003853AC" w:rsidRPr="006575B5" w:rsidRDefault="004D7D68" w:rsidP="006575B5">
            <w:pPr>
              <w:numPr>
                <w:ilvl w:val="0"/>
                <w:numId w:val="5"/>
              </w:numPr>
              <w:ind w:left="520"/>
              <w:textAlignment w:val="center"/>
              <w:rPr>
                <w:rFonts w:eastAsia="Times New Roman" w:cstheme="minorHAnsi"/>
                <w:sz w:val="20"/>
                <w:szCs w:val="20"/>
              </w:rPr>
            </w:pPr>
            <w:r>
              <w:rPr>
                <w:rFonts w:eastAsia="Times New Roman" w:cstheme="minorHAnsi"/>
                <w:b/>
                <w:bCs/>
                <w:sz w:val="20"/>
                <w:szCs w:val="20"/>
              </w:rPr>
              <w:t>Summary Table</w:t>
            </w:r>
            <w:r w:rsidR="003853AC">
              <w:rPr>
                <w:rFonts w:eastAsia="Times New Roman" w:cstheme="minorHAnsi"/>
                <w:b/>
                <w:bCs/>
                <w:sz w:val="20"/>
                <w:szCs w:val="20"/>
              </w:rPr>
              <w:br/>
            </w:r>
            <w:r w:rsidR="003853AC">
              <w:rPr>
                <w:rFonts w:eastAsia="Times New Roman" w:cstheme="minorHAnsi"/>
                <w:bCs/>
                <w:sz w:val="20"/>
                <w:szCs w:val="20"/>
              </w:rPr>
              <w:t xml:space="preserve">2 primary </w:t>
            </w:r>
            <w:r w:rsidR="006575B5">
              <w:rPr>
                <w:rFonts w:eastAsia="Times New Roman" w:cstheme="minorHAnsi"/>
                <w:bCs/>
                <w:sz w:val="20"/>
                <w:szCs w:val="20"/>
              </w:rPr>
              <w:t>S</w:t>
            </w:r>
            <w:r w:rsidR="003853AC">
              <w:rPr>
                <w:rFonts w:eastAsia="Times New Roman" w:cstheme="minorHAnsi"/>
                <w:bCs/>
                <w:sz w:val="20"/>
                <w:szCs w:val="20"/>
              </w:rPr>
              <w:t xml:space="preserve">ets of information </w:t>
            </w:r>
            <w:r w:rsidR="009530F5">
              <w:rPr>
                <w:rFonts w:eastAsia="Times New Roman" w:cstheme="minorHAnsi"/>
                <w:bCs/>
                <w:sz w:val="20"/>
                <w:szCs w:val="20"/>
              </w:rPr>
              <w:t xml:space="preserve">laid out by </w:t>
            </w:r>
            <w:r w:rsidR="006575B5">
              <w:rPr>
                <w:rFonts w:eastAsia="Times New Roman" w:cstheme="minorHAnsi"/>
                <w:sz w:val="20"/>
                <w:szCs w:val="20"/>
              </w:rPr>
              <w:t xml:space="preserve">the different </w:t>
            </w:r>
            <w:r w:rsidR="009530F5">
              <w:rPr>
                <w:rFonts w:eastAsia="Times New Roman" w:cstheme="minorHAnsi"/>
                <w:bCs/>
                <w:sz w:val="20"/>
                <w:szCs w:val="20"/>
              </w:rPr>
              <w:t>Conversion Speed</w:t>
            </w:r>
            <w:r w:rsidR="006575B5">
              <w:rPr>
                <w:rFonts w:eastAsia="Times New Roman" w:cstheme="minorHAnsi"/>
                <w:sz w:val="20"/>
                <w:szCs w:val="20"/>
              </w:rPr>
              <w:t>.</w:t>
            </w:r>
          </w:p>
          <w:p w14:paraId="303FE80B" w14:textId="45C867A7" w:rsidR="00310A0D" w:rsidRDefault="00310A0D" w:rsidP="00310A0D">
            <w:pPr>
              <w:tabs>
                <w:tab w:val="num" w:pos="872"/>
              </w:tabs>
              <w:ind w:left="512"/>
              <w:textAlignment w:val="center"/>
              <w:rPr>
                <w:rFonts w:eastAsia="Times New Roman" w:cstheme="minorHAnsi"/>
                <w:sz w:val="20"/>
                <w:szCs w:val="20"/>
              </w:rPr>
            </w:pPr>
            <w:r>
              <w:rPr>
                <w:rFonts w:eastAsia="Times New Roman" w:cstheme="minorHAnsi"/>
                <w:sz w:val="20"/>
                <w:szCs w:val="20"/>
              </w:rPr>
              <w:br/>
            </w:r>
            <w:r w:rsidRPr="00126C49">
              <w:rPr>
                <w:rFonts w:eastAsia="Times New Roman" w:cstheme="minorHAnsi"/>
                <w:sz w:val="20"/>
                <w:szCs w:val="20"/>
                <w:u w:val="single"/>
              </w:rPr>
              <w:t>Set 1</w:t>
            </w:r>
            <w:r>
              <w:rPr>
                <w:rFonts w:eastAsia="Times New Roman" w:cstheme="minorHAnsi"/>
                <w:sz w:val="20"/>
                <w:szCs w:val="20"/>
              </w:rPr>
              <w:t xml:space="preserve">: </w:t>
            </w:r>
            <w:r w:rsidR="009530F5">
              <w:rPr>
                <w:rFonts w:eastAsia="Times New Roman" w:cstheme="minorHAnsi"/>
                <w:sz w:val="20"/>
                <w:szCs w:val="20"/>
              </w:rPr>
              <w:t xml:space="preserve">The </w:t>
            </w:r>
            <w:r>
              <w:rPr>
                <w:rFonts w:eastAsia="Times New Roman" w:cstheme="minorHAnsi"/>
                <w:sz w:val="20"/>
                <w:szCs w:val="20"/>
              </w:rPr>
              <w:t xml:space="preserve">total </w:t>
            </w:r>
            <w:r w:rsidR="009530F5">
              <w:rPr>
                <w:rFonts w:eastAsia="Times New Roman" w:cstheme="minorHAnsi"/>
                <w:sz w:val="20"/>
                <w:szCs w:val="20"/>
              </w:rPr>
              <w:t>number of</w:t>
            </w:r>
            <w:r>
              <w:rPr>
                <w:rFonts w:eastAsia="Times New Roman" w:cstheme="minorHAnsi"/>
                <w:sz w:val="20"/>
                <w:szCs w:val="20"/>
              </w:rPr>
              <w:t>:</w:t>
            </w:r>
            <w:r w:rsidR="003853AC">
              <w:rPr>
                <w:rFonts w:eastAsia="Times New Roman" w:cstheme="minorHAnsi"/>
                <w:sz w:val="20"/>
                <w:szCs w:val="20"/>
              </w:rPr>
              <w:t xml:space="preserve"> All Visitors (inclusive), All Partial Accounts (inclusive of Full &amp; Investor), Full Accounts (inclusive of Investor), and Investor Accounts (broken-out by Closed vs. Live Deals)</w:t>
            </w:r>
          </w:p>
          <w:p w14:paraId="69E358C4" w14:textId="46A4B551" w:rsidR="004D7D68" w:rsidRPr="00551E09" w:rsidRDefault="00310A0D" w:rsidP="00310A0D">
            <w:pPr>
              <w:tabs>
                <w:tab w:val="num" w:pos="872"/>
              </w:tabs>
              <w:ind w:left="512"/>
              <w:textAlignment w:val="center"/>
              <w:rPr>
                <w:rFonts w:eastAsia="Times New Roman" w:cstheme="minorHAnsi"/>
                <w:sz w:val="20"/>
                <w:szCs w:val="20"/>
              </w:rPr>
            </w:pPr>
            <w:r>
              <w:rPr>
                <w:rFonts w:eastAsia="Times New Roman" w:cstheme="minorHAnsi"/>
                <w:sz w:val="20"/>
                <w:szCs w:val="20"/>
              </w:rPr>
              <w:br/>
            </w:r>
            <w:r w:rsidRPr="00126C49">
              <w:rPr>
                <w:rFonts w:eastAsia="Times New Roman" w:cstheme="minorHAnsi"/>
                <w:sz w:val="20"/>
                <w:szCs w:val="20"/>
                <w:u w:val="single"/>
              </w:rPr>
              <w:t>Set 2</w:t>
            </w:r>
            <w:r>
              <w:rPr>
                <w:rFonts w:eastAsia="Times New Roman" w:cstheme="minorHAnsi"/>
                <w:sz w:val="20"/>
                <w:szCs w:val="20"/>
              </w:rPr>
              <w:t xml:space="preserve">: </w:t>
            </w:r>
            <w:r w:rsidR="009530F5">
              <w:rPr>
                <w:rFonts w:eastAsia="Times New Roman" w:cstheme="minorHAnsi"/>
                <w:sz w:val="20"/>
                <w:szCs w:val="20"/>
              </w:rPr>
              <w:t xml:space="preserve">The </w:t>
            </w:r>
            <w:r w:rsidR="004D7D68">
              <w:rPr>
                <w:rFonts w:eastAsia="Times New Roman" w:cstheme="minorHAnsi"/>
                <w:sz w:val="20"/>
                <w:szCs w:val="20"/>
              </w:rPr>
              <w:t xml:space="preserve">number of </w:t>
            </w:r>
            <w:r w:rsidR="00D1707C">
              <w:rPr>
                <w:rFonts w:eastAsia="Times New Roman" w:cstheme="minorHAnsi"/>
                <w:sz w:val="20"/>
                <w:szCs w:val="20"/>
              </w:rPr>
              <w:t>User</w:t>
            </w:r>
            <w:r w:rsidR="00131F31">
              <w:rPr>
                <w:rFonts w:eastAsia="Times New Roman" w:cstheme="minorHAnsi"/>
                <w:sz w:val="20"/>
                <w:szCs w:val="20"/>
              </w:rPr>
              <w:t>s/</w:t>
            </w:r>
            <w:r w:rsidR="00D1707C">
              <w:rPr>
                <w:rFonts w:eastAsia="Times New Roman" w:cstheme="minorHAnsi"/>
                <w:sz w:val="20"/>
                <w:szCs w:val="20"/>
              </w:rPr>
              <w:t>Visitor</w:t>
            </w:r>
            <w:r w:rsidR="00131F31">
              <w:rPr>
                <w:rFonts w:eastAsia="Times New Roman" w:cstheme="minorHAnsi"/>
                <w:sz w:val="20"/>
                <w:szCs w:val="20"/>
              </w:rPr>
              <w:t>s</w:t>
            </w:r>
            <w:r w:rsidR="00D1707C">
              <w:rPr>
                <w:rFonts w:eastAsia="Times New Roman" w:cstheme="minorHAnsi"/>
                <w:sz w:val="20"/>
                <w:szCs w:val="20"/>
              </w:rPr>
              <w:t xml:space="preserve"> by “Funnel </w:t>
            </w:r>
            <w:r w:rsidR="00131F31">
              <w:rPr>
                <w:rFonts w:eastAsia="Times New Roman" w:cstheme="minorHAnsi"/>
                <w:sz w:val="20"/>
                <w:szCs w:val="20"/>
              </w:rPr>
              <w:t>P</w:t>
            </w:r>
            <w:r w:rsidR="00D1707C">
              <w:rPr>
                <w:rFonts w:eastAsia="Times New Roman" w:cstheme="minorHAnsi"/>
                <w:sz w:val="20"/>
                <w:szCs w:val="20"/>
              </w:rPr>
              <w:t>ath”</w:t>
            </w:r>
            <w:r w:rsidR="00131F31">
              <w:rPr>
                <w:rFonts w:eastAsia="Times New Roman" w:cstheme="minorHAnsi"/>
                <w:sz w:val="20"/>
                <w:szCs w:val="20"/>
              </w:rPr>
              <w:t>,</w:t>
            </w:r>
            <w:r w:rsidR="003A146C">
              <w:rPr>
                <w:rFonts w:eastAsia="Times New Roman" w:cstheme="minorHAnsi"/>
                <w:sz w:val="20"/>
                <w:szCs w:val="20"/>
              </w:rPr>
              <w:t xml:space="preserve"> which </w:t>
            </w:r>
            <w:r w:rsidR="00131F31">
              <w:rPr>
                <w:rFonts w:eastAsia="Times New Roman" w:cstheme="minorHAnsi"/>
                <w:sz w:val="20"/>
                <w:szCs w:val="20"/>
              </w:rPr>
              <w:t xml:space="preserve">is in a matrix of </w:t>
            </w:r>
            <w:r w:rsidR="00131F31" w:rsidRPr="005E5C13">
              <w:rPr>
                <w:rFonts w:eastAsia="Times New Roman" w:cstheme="minorHAnsi"/>
                <w:b/>
                <w:sz w:val="20"/>
                <w:szCs w:val="20"/>
              </w:rPr>
              <w:t xml:space="preserve">Account </w:t>
            </w:r>
            <w:r w:rsidR="00D1707C" w:rsidRPr="005E5C13">
              <w:rPr>
                <w:rFonts w:eastAsia="Times New Roman" w:cstheme="minorHAnsi"/>
                <w:b/>
                <w:sz w:val="20"/>
                <w:szCs w:val="20"/>
              </w:rPr>
              <w:t>Stage</w:t>
            </w:r>
            <w:r w:rsidR="00131F31">
              <w:rPr>
                <w:rFonts w:eastAsia="Times New Roman" w:cstheme="minorHAnsi"/>
                <w:sz w:val="20"/>
                <w:szCs w:val="20"/>
              </w:rPr>
              <w:t xml:space="preserve"> (Visitor/Partial/Full/</w:t>
            </w:r>
            <w:r w:rsidR="009530F5">
              <w:rPr>
                <w:rFonts w:eastAsia="Times New Roman" w:cstheme="minorHAnsi"/>
                <w:sz w:val="20"/>
                <w:szCs w:val="20"/>
              </w:rPr>
              <w:t>Investor</w:t>
            </w:r>
            <w:r w:rsidR="00131F31">
              <w:rPr>
                <w:rFonts w:eastAsia="Times New Roman" w:cstheme="minorHAnsi"/>
                <w:sz w:val="20"/>
                <w:szCs w:val="20"/>
              </w:rPr>
              <w:t>)</w:t>
            </w:r>
            <w:r w:rsidR="00D1707C">
              <w:rPr>
                <w:rFonts w:eastAsia="Times New Roman" w:cstheme="minorHAnsi"/>
                <w:sz w:val="20"/>
                <w:szCs w:val="20"/>
              </w:rPr>
              <w:t xml:space="preserve"> by </w:t>
            </w:r>
            <w:r w:rsidR="00D1707C" w:rsidRPr="005E5C13">
              <w:rPr>
                <w:rFonts w:eastAsia="Times New Roman" w:cstheme="minorHAnsi"/>
                <w:b/>
                <w:sz w:val="20"/>
                <w:szCs w:val="20"/>
              </w:rPr>
              <w:t>Conversion Speed</w:t>
            </w:r>
            <w:r w:rsidR="00D1707C">
              <w:rPr>
                <w:rFonts w:eastAsia="Times New Roman" w:cstheme="minorHAnsi"/>
                <w:sz w:val="20"/>
                <w:szCs w:val="20"/>
              </w:rPr>
              <w:t xml:space="preserve"> (Immediately</w:t>
            </w:r>
            <w:r w:rsidR="00264442">
              <w:rPr>
                <w:rFonts w:eastAsia="Times New Roman" w:cstheme="minorHAnsi"/>
                <w:sz w:val="20"/>
                <w:szCs w:val="20"/>
              </w:rPr>
              <w:t>*</w:t>
            </w:r>
            <w:r w:rsidR="00D1707C">
              <w:rPr>
                <w:rFonts w:eastAsia="Times New Roman" w:cstheme="minorHAnsi"/>
                <w:sz w:val="20"/>
                <w:szCs w:val="20"/>
              </w:rPr>
              <w:t>/Eventually/Never)</w:t>
            </w:r>
            <w:r w:rsidR="00264442">
              <w:rPr>
                <w:rFonts w:eastAsia="Times New Roman" w:cstheme="minorHAnsi"/>
                <w:sz w:val="20"/>
                <w:szCs w:val="20"/>
              </w:rPr>
              <w:br/>
              <w:t>*Immediately = within 1 Day</w:t>
            </w:r>
            <w:r>
              <w:rPr>
                <w:rFonts w:eastAsia="Times New Roman" w:cstheme="minorHAnsi"/>
                <w:sz w:val="20"/>
                <w:szCs w:val="20"/>
              </w:rPr>
              <w:br/>
            </w:r>
          </w:p>
          <w:p w14:paraId="51D147E5" w14:textId="78E8046C" w:rsidR="004D7D68" w:rsidRDefault="004D7D68" w:rsidP="00981B7B">
            <w:pPr>
              <w:numPr>
                <w:ilvl w:val="0"/>
                <w:numId w:val="5"/>
              </w:numPr>
              <w:ind w:left="540"/>
              <w:textAlignment w:val="center"/>
              <w:rPr>
                <w:rFonts w:eastAsia="Times New Roman" w:cstheme="minorHAnsi"/>
                <w:sz w:val="20"/>
                <w:szCs w:val="20"/>
              </w:rPr>
            </w:pPr>
            <w:r>
              <w:rPr>
                <w:rFonts w:eastAsia="Times New Roman" w:cstheme="minorHAnsi"/>
                <w:b/>
                <w:bCs/>
                <w:sz w:val="20"/>
                <w:szCs w:val="20"/>
              </w:rPr>
              <w:t>Summary Table (%)</w:t>
            </w:r>
            <w:r w:rsidRPr="00551E09">
              <w:rPr>
                <w:rFonts w:eastAsia="Times New Roman" w:cstheme="minorHAnsi"/>
                <w:sz w:val="20"/>
                <w:szCs w:val="20"/>
              </w:rPr>
              <w:br/>
            </w:r>
            <w:r w:rsidR="00EF2F4C">
              <w:rPr>
                <w:rFonts w:eastAsia="Times New Roman" w:cstheme="minorHAnsi"/>
                <w:sz w:val="20"/>
                <w:szCs w:val="20"/>
              </w:rPr>
              <w:t xml:space="preserve">Provides the </w:t>
            </w:r>
            <w:r w:rsidR="00BD239F">
              <w:rPr>
                <w:rFonts w:eastAsia="Times New Roman" w:cstheme="minorHAnsi"/>
                <w:sz w:val="20"/>
                <w:szCs w:val="20"/>
              </w:rPr>
              <w:t xml:space="preserve">above </w:t>
            </w:r>
            <w:r w:rsidR="00EF2F4C">
              <w:rPr>
                <w:rFonts w:eastAsia="Times New Roman" w:cstheme="minorHAnsi"/>
                <w:sz w:val="20"/>
                <w:szCs w:val="20"/>
              </w:rPr>
              <w:t xml:space="preserve">Summary Table </w:t>
            </w:r>
            <w:r w:rsidR="00BD239F">
              <w:rPr>
                <w:rFonts w:eastAsia="Times New Roman" w:cstheme="minorHAnsi"/>
                <w:sz w:val="20"/>
                <w:szCs w:val="20"/>
              </w:rPr>
              <w:t>info, but in percentage terms.</w:t>
            </w:r>
          </w:p>
          <w:p w14:paraId="2924272E" w14:textId="3D6109A1" w:rsidR="00BD239F" w:rsidRPr="00BD239F" w:rsidRDefault="00BD239F" w:rsidP="00BD239F">
            <w:pPr>
              <w:ind w:left="540"/>
              <w:textAlignment w:val="center"/>
              <w:rPr>
                <w:rFonts w:eastAsia="Times New Roman" w:cstheme="minorHAnsi"/>
                <w:sz w:val="20"/>
                <w:szCs w:val="20"/>
              </w:rPr>
            </w:pPr>
          </w:p>
          <w:p w14:paraId="64BFFD39" w14:textId="00EC5E18" w:rsidR="004D7D68" w:rsidRDefault="00D2575F" w:rsidP="00981B7B">
            <w:pPr>
              <w:numPr>
                <w:ilvl w:val="0"/>
                <w:numId w:val="5"/>
              </w:numPr>
              <w:ind w:left="540"/>
              <w:textAlignment w:val="center"/>
              <w:rPr>
                <w:rFonts w:eastAsia="Times New Roman" w:cstheme="minorHAnsi"/>
                <w:sz w:val="20"/>
                <w:szCs w:val="20"/>
              </w:rPr>
            </w:pPr>
            <w:r>
              <w:rPr>
                <w:rFonts w:eastAsia="Times New Roman" w:cstheme="minorHAnsi"/>
                <w:b/>
                <w:bCs/>
                <w:sz w:val="20"/>
                <w:szCs w:val="20"/>
              </w:rPr>
              <w:lastRenderedPageBreak/>
              <w:t xml:space="preserve">Channel Overview </w:t>
            </w:r>
            <w:r w:rsidR="007733B9">
              <w:rPr>
                <w:rFonts w:eastAsia="Times New Roman" w:cstheme="minorHAnsi"/>
                <w:b/>
                <w:bCs/>
                <w:sz w:val="20"/>
                <w:szCs w:val="20"/>
              </w:rPr>
              <w:t>for Visitors</w:t>
            </w:r>
            <w:r w:rsidR="004D7D68">
              <w:rPr>
                <w:rFonts w:eastAsia="Times New Roman" w:cstheme="minorHAnsi"/>
                <w:b/>
                <w:bCs/>
                <w:sz w:val="20"/>
                <w:szCs w:val="20"/>
              </w:rPr>
              <w:br/>
            </w:r>
            <w:r w:rsidR="004D7D68" w:rsidRPr="00551E09">
              <w:rPr>
                <w:rFonts w:eastAsia="Times New Roman" w:cstheme="minorHAnsi"/>
                <w:sz w:val="20"/>
                <w:szCs w:val="20"/>
              </w:rPr>
              <w:t>Shows</w:t>
            </w:r>
            <w:r w:rsidR="007733B9">
              <w:rPr>
                <w:rFonts w:eastAsia="Times New Roman" w:cstheme="minorHAnsi"/>
                <w:sz w:val="20"/>
                <w:szCs w:val="20"/>
              </w:rPr>
              <w:t xml:space="preserve"> the </w:t>
            </w:r>
          </w:p>
          <w:p w14:paraId="6BE1040F" w14:textId="5B15D7C9" w:rsidR="007733B9" w:rsidRDefault="007733B9" w:rsidP="007733B9">
            <w:pPr>
              <w:numPr>
                <w:ilvl w:val="1"/>
                <w:numId w:val="5"/>
              </w:numPr>
              <w:tabs>
                <w:tab w:val="clear" w:pos="1440"/>
                <w:tab w:val="num" w:pos="870"/>
              </w:tabs>
              <w:ind w:left="870"/>
              <w:textAlignment w:val="center"/>
              <w:rPr>
                <w:rFonts w:eastAsia="Times New Roman" w:cstheme="minorHAnsi"/>
                <w:sz w:val="20"/>
                <w:szCs w:val="20"/>
              </w:rPr>
            </w:pPr>
            <w:r>
              <w:rPr>
                <w:rFonts w:eastAsia="Times New Roman" w:cstheme="minorHAnsi"/>
                <w:sz w:val="20"/>
                <w:szCs w:val="20"/>
              </w:rPr>
              <w:t>‘Other’ Channel Breakout</w:t>
            </w:r>
          </w:p>
          <w:p w14:paraId="70043234" w14:textId="4EBB4792" w:rsidR="007733B9" w:rsidRDefault="007733B9" w:rsidP="007733B9">
            <w:pPr>
              <w:numPr>
                <w:ilvl w:val="1"/>
                <w:numId w:val="5"/>
              </w:numPr>
              <w:tabs>
                <w:tab w:val="clear" w:pos="1440"/>
                <w:tab w:val="num" w:pos="870"/>
              </w:tabs>
              <w:ind w:left="870"/>
              <w:textAlignment w:val="center"/>
              <w:rPr>
                <w:rFonts w:eastAsia="Times New Roman" w:cstheme="minorHAnsi"/>
                <w:sz w:val="20"/>
                <w:szCs w:val="20"/>
              </w:rPr>
            </w:pPr>
            <w:r>
              <w:rPr>
                <w:rFonts w:eastAsia="Times New Roman" w:cstheme="minorHAnsi"/>
                <w:sz w:val="20"/>
                <w:szCs w:val="20"/>
              </w:rPr>
              <w:t>‘Email’ Channel Breakout</w:t>
            </w:r>
          </w:p>
          <w:p w14:paraId="01B57CF7" w14:textId="0F59DD33" w:rsidR="004D3D74" w:rsidRDefault="004D3D74" w:rsidP="007733B9">
            <w:pPr>
              <w:numPr>
                <w:ilvl w:val="1"/>
                <w:numId w:val="5"/>
              </w:numPr>
              <w:tabs>
                <w:tab w:val="clear" w:pos="1440"/>
                <w:tab w:val="num" w:pos="870"/>
              </w:tabs>
              <w:ind w:left="870"/>
              <w:textAlignment w:val="center"/>
              <w:rPr>
                <w:rFonts w:eastAsia="Times New Roman" w:cstheme="minorHAnsi"/>
                <w:sz w:val="20"/>
                <w:szCs w:val="20"/>
              </w:rPr>
            </w:pPr>
            <w:r>
              <w:rPr>
                <w:rFonts w:eastAsia="Times New Roman" w:cstheme="minorHAnsi"/>
                <w:sz w:val="20"/>
                <w:szCs w:val="20"/>
              </w:rPr>
              <w:t>‘Ad’ Channel Breakout</w:t>
            </w:r>
          </w:p>
          <w:p w14:paraId="0587B71C" w14:textId="4BE3583A" w:rsidR="004D3D74" w:rsidRPr="00551E09" w:rsidRDefault="004D3D74" w:rsidP="007733B9">
            <w:pPr>
              <w:numPr>
                <w:ilvl w:val="1"/>
                <w:numId w:val="5"/>
              </w:numPr>
              <w:tabs>
                <w:tab w:val="clear" w:pos="1440"/>
                <w:tab w:val="num" w:pos="870"/>
              </w:tabs>
              <w:ind w:left="870"/>
              <w:textAlignment w:val="center"/>
              <w:rPr>
                <w:rFonts w:eastAsia="Times New Roman" w:cstheme="minorHAnsi"/>
                <w:sz w:val="20"/>
                <w:szCs w:val="20"/>
              </w:rPr>
            </w:pPr>
            <w:r>
              <w:rPr>
                <w:rFonts w:eastAsia="Times New Roman" w:cstheme="minorHAnsi"/>
                <w:sz w:val="20"/>
                <w:szCs w:val="20"/>
              </w:rPr>
              <w:t>‘Referral – Issuer’ Channel Breakout</w:t>
            </w:r>
          </w:p>
          <w:p w14:paraId="0B6E0288" w14:textId="596C982A" w:rsidR="004D3D74" w:rsidRDefault="004D3D74" w:rsidP="00981B7B">
            <w:pPr>
              <w:numPr>
                <w:ilvl w:val="0"/>
                <w:numId w:val="5"/>
              </w:numPr>
              <w:ind w:left="540"/>
              <w:textAlignment w:val="center"/>
              <w:rPr>
                <w:rFonts w:eastAsia="Times New Roman" w:cstheme="minorHAnsi"/>
                <w:sz w:val="20"/>
                <w:szCs w:val="20"/>
              </w:rPr>
            </w:pPr>
            <w:r>
              <w:rPr>
                <w:rFonts w:eastAsia="Times New Roman" w:cstheme="minorHAnsi"/>
                <w:b/>
                <w:bCs/>
                <w:sz w:val="20"/>
                <w:szCs w:val="20"/>
              </w:rPr>
              <w:t>V to P Conversion</w:t>
            </w:r>
            <w:r w:rsidRPr="00551E09">
              <w:rPr>
                <w:rFonts w:eastAsia="Times New Roman" w:cstheme="minorHAnsi"/>
                <w:sz w:val="20"/>
                <w:szCs w:val="20"/>
              </w:rPr>
              <w:br/>
            </w:r>
            <w:r>
              <w:rPr>
                <w:rFonts w:eastAsia="Times New Roman" w:cstheme="minorHAnsi"/>
                <w:sz w:val="20"/>
                <w:szCs w:val="20"/>
              </w:rPr>
              <w:t>Channel Overview, Conversion Speed, Channel Details for: ‘Other’, ‘Email’, ‘Ad’</w:t>
            </w:r>
            <w:r w:rsidR="00D67D28">
              <w:rPr>
                <w:rFonts w:eastAsia="Times New Roman" w:cstheme="minorHAnsi"/>
                <w:sz w:val="20"/>
                <w:szCs w:val="20"/>
              </w:rPr>
              <w:t xml:space="preserve">, and </w:t>
            </w:r>
            <w:r w:rsidR="007A026B">
              <w:rPr>
                <w:rFonts w:eastAsia="Times New Roman" w:cstheme="minorHAnsi"/>
                <w:sz w:val="20"/>
                <w:szCs w:val="20"/>
              </w:rPr>
              <w:t>User IDs that went through this Conversion in the Date Range.</w:t>
            </w:r>
          </w:p>
          <w:p w14:paraId="145F0C84" w14:textId="4044DF03" w:rsidR="007A026B" w:rsidRPr="004D3D74" w:rsidRDefault="007A026B" w:rsidP="00981B7B">
            <w:pPr>
              <w:numPr>
                <w:ilvl w:val="0"/>
                <w:numId w:val="5"/>
              </w:numPr>
              <w:ind w:left="540"/>
              <w:textAlignment w:val="center"/>
              <w:rPr>
                <w:rFonts w:eastAsia="Times New Roman" w:cstheme="minorHAnsi"/>
                <w:sz w:val="20"/>
                <w:szCs w:val="20"/>
              </w:rPr>
            </w:pPr>
            <w:r>
              <w:rPr>
                <w:rFonts w:eastAsia="Times New Roman" w:cstheme="minorHAnsi"/>
                <w:b/>
                <w:bCs/>
                <w:sz w:val="20"/>
                <w:szCs w:val="20"/>
              </w:rPr>
              <w:t>P to F Conversion</w:t>
            </w:r>
            <w:r w:rsidRPr="00551E09">
              <w:rPr>
                <w:rFonts w:eastAsia="Times New Roman" w:cstheme="minorHAnsi"/>
                <w:sz w:val="20"/>
                <w:szCs w:val="20"/>
              </w:rPr>
              <w:br/>
            </w:r>
            <w:r>
              <w:rPr>
                <w:rFonts w:eastAsia="Times New Roman" w:cstheme="minorHAnsi"/>
                <w:sz w:val="20"/>
                <w:szCs w:val="20"/>
              </w:rPr>
              <w:t>Channel Overview, Conversion Speed, Channel Details for: ‘Other’, ‘Email’, ‘Ad’</w:t>
            </w:r>
            <w:r w:rsidR="00D67D28">
              <w:rPr>
                <w:rFonts w:eastAsia="Times New Roman" w:cstheme="minorHAnsi"/>
                <w:sz w:val="20"/>
                <w:szCs w:val="20"/>
              </w:rPr>
              <w:t xml:space="preserve">, and </w:t>
            </w:r>
            <w:r>
              <w:rPr>
                <w:rFonts w:eastAsia="Times New Roman" w:cstheme="minorHAnsi"/>
                <w:sz w:val="20"/>
                <w:szCs w:val="20"/>
              </w:rPr>
              <w:t>User IDs that went through this Conversion in the Date Range.</w:t>
            </w:r>
          </w:p>
          <w:p w14:paraId="3462562A" w14:textId="08118587" w:rsidR="004D7D68" w:rsidRDefault="007A026B" w:rsidP="00981B7B">
            <w:pPr>
              <w:numPr>
                <w:ilvl w:val="0"/>
                <w:numId w:val="5"/>
              </w:numPr>
              <w:ind w:left="540"/>
              <w:textAlignment w:val="center"/>
              <w:rPr>
                <w:rFonts w:eastAsia="Times New Roman" w:cstheme="minorHAnsi"/>
                <w:sz w:val="20"/>
                <w:szCs w:val="20"/>
              </w:rPr>
            </w:pPr>
            <w:r>
              <w:rPr>
                <w:rFonts w:eastAsia="Times New Roman" w:cstheme="minorHAnsi"/>
                <w:b/>
                <w:bCs/>
                <w:sz w:val="20"/>
                <w:szCs w:val="20"/>
              </w:rPr>
              <w:t>F to I Conversion</w:t>
            </w:r>
            <w:r w:rsidRPr="00551E09">
              <w:rPr>
                <w:rFonts w:eastAsia="Times New Roman" w:cstheme="minorHAnsi"/>
                <w:sz w:val="20"/>
                <w:szCs w:val="20"/>
              </w:rPr>
              <w:br/>
            </w:r>
            <w:r>
              <w:rPr>
                <w:rFonts w:eastAsia="Times New Roman" w:cstheme="minorHAnsi"/>
                <w:sz w:val="20"/>
                <w:szCs w:val="20"/>
              </w:rPr>
              <w:t>Channel Overview, Conversion Speed, Channel Details for: ‘Other’, ‘Email’, ‘Ad’</w:t>
            </w:r>
            <w:r w:rsidR="00F270A0">
              <w:rPr>
                <w:rFonts w:eastAsia="Times New Roman" w:cstheme="minorHAnsi"/>
                <w:sz w:val="20"/>
                <w:szCs w:val="20"/>
              </w:rPr>
              <w:t>.</w:t>
            </w:r>
            <w:r>
              <w:rPr>
                <w:rFonts w:eastAsia="Times New Roman" w:cstheme="minorHAnsi"/>
                <w:sz w:val="20"/>
                <w:szCs w:val="20"/>
              </w:rPr>
              <w:br/>
            </w:r>
            <w:r w:rsidR="00F270A0">
              <w:rPr>
                <w:rFonts w:eastAsia="Times New Roman" w:cstheme="minorHAnsi"/>
                <w:sz w:val="20"/>
                <w:szCs w:val="20"/>
              </w:rPr>
              <w:t>In addition – Investment Amounts by Channel, Investment Amount Details for ‘Referral - Issuer’, and</w:t>
            </w:r>
            <w:r>
              <w:rPr>
                <w:rFonts w:eastAsia="Times New Roman" w:cstheme="minorHAnsi"/>
                <w:sz w:val="20"/>
                <w:szCs w:val="20"/>
              </w:rPr>
              <w:t xml:space="preserve"> User IDs that went through this Conversion in the Date Range.</w:t>
            </w:r>
          </w:p>
          <w:p w14:paraId="3974498C" w14:textId="622AAB8D" w:rsidR="00F270A0" w:rsidRDefault="00F270A0" w:rsidP="00F270A0">
            <w:pPr>
              <w:numPr>
                <w:ilvl w:val="0"/>
                <w:numId w:val="5"/>
              </w:numPr>
              <w:ind w:left="540"/>
              <w:textAlignment w:val="center"/>
              <w:rPr>
                <w:rFonts w:eastAsia="Times New Roman" w:cstheme="minorHAnsi"/>
                <w:sz w:val="20"/>
                <w:szCs w:val="20"/>
              </w:rPr>
            </w:pPr>
            <w:r>
              <w:rPr>
                <w:rFonts w:eastAsia="Times New Roman" w:cstheme="minorHAnsi"/>
                <w:b/>
                <w:bCs/>
                <w:sz w:val="20"/>
                <w:szCs w:val="20"/>
              </w:rPr>
              <w:t>I to R Conversion</w:t>
            </w:r>
            <w:r w:rsidRPr="00774F0D">
              <w:rPr>
                <w:rFonts w:eastAsia="Times New Roman" w:cstheme="minorHAnsi"/>
                <w:bCs/>
                <w:sz w:val="20"/>
                <w:szCs w:val="20"/>
              </w:rPr>
              <w:t xml:space="preserve"> </w:t>
            </w:r>
            <w:r w:rsidR="00774F0D" w:rsidRPr="00774F0D">
              <w:rPr>
                <w:rFonts w:eastAsia="Times New Roman" w:cstheme="minorHAnsi"/>
                <w:bCs/>
                <w:sz w:val="20"/>
                <w:szCs w:val="20"/>
              </w:rPr>
              <w:t>(</w:t>
            </w:r>
            <w:r w:rsidR="00774F0D">
              <w:rPr>
                <w:rFonts w:eastAsia="Times New Roman" w:cstheme="minorHAnsi"/>
                <w:bCs/>
                <w:sz w:val="20"/>
                <w:szCs w:val="20"/>
              </w:rPr>
              <w:t>note that ‘R/Re-invest’ is counting # of investMENTS</w:t>
            </w:r>
            <w:r w:rsidR="00774F0D" w:rsidRPr="00774F0D">
              <w:rPr>
                <w:rFonts w:eastAsia="Times New Roman" w:cstheme="minorHAnsi"/>
                <w:bCs/>
                <w:sz w:val="20"/>
                <w:szCs w:val="20"/>
              </w:rPr>
              <w:t>)</w:t>
            </w:r>
            <w:r w:rsidR="00774F0D">
              <w:rPr>
                <w:rFonts w:eastAsia="Times New Roman" w:cstheme="minorHAnsi"/>
                <w:b/>
                <w:bCs/>
                <w:sz w:val="20"/>
                <w:szCs w:val="20"/>
              </w:rPr>
              <w:br/>
            </w:r>
            <w:r>
              <w:rPr>
                <w:rFonts w:eastAsia="Times New Roman" w:cstheme="minorHAnsi"/>
                <w:sz w:val="20"/>
                <w:szCs w:val="20"/>
              </w:rPr>
              <w:t>Channel Overview, Conversion Speed, Channel Details for: ‘Other’, ‘Email’, ‘Ad’.</w:t>
            </w:r>
            <w:r>
              <w:rPr>
                <w:rFonts w:eastAsia="Times New Roman" w:cstheme="minorHAnsi"/>
                <w:sz w:val="20"/>
                <w:szCs w:val="20"/>
              </w:rPr>
              <w:br/>
              <w:t xml:space="preserve">In addition – </w:t>
            </w:r>
            <w:r w:rsidR="00996F9D">
              <w:rPr>
                <w:rFonts w:eastAsia="Times New Roman" w:cstheme="minorHAnsi"/>
                <w:sz w:val="20"/>
                <w:szCs w:val="20"/>
              </w:rPr>
              <w:t>Re-</w:t>
            </w:r>
            <w:r w:rsidR="004A2067">
              <w:rPr>
                <w:rFonts w:eastAsia="Times New Roman" w:cstheme="minorHAnsi"/>
                <w:sz w:val="20"/>
                <w:szCs w:val="20"/>
              </w:rPr>
              <w:t>i</w:t>
            </w:r>
            <w:r>
              <w:rPr>
                <w:rFonts w:eastAsia="Times New Roman" w:cstheme="minorHAnsi"/>
                <w:sz w:val="20"/>
                <w:szCs w:val="20"/>
              </w:rPr>
              <w:t xml:space="preserve">nvestment Amounts by Channel, </w:t>
            </w:r>
            <w:r w:rsidR="004A2067">
              <w:rPr>
                <w:rFonts w:eastAsia="Times New Roman" w:cstheme="minorHAnsi"/>
                <w:sz w:val="20"/>
                <w:szCs w:val="20"/>
              </w:rPr>
              <w:t>Re-i</w:t>
            </w:r>
            <w:r>
              <w:rPr>
                <w:rFonts w:eastAsia="Times New Roman" w:cstheme="minorHAnsi"/>
                <w:sz w:val="20"/>
                <w:szCs w:val="20"/>
              </w:rPr>
              <w:t>nvestment</w:t>
            </w:r>
            <w:r w:rsidR="004A2067">
              <w:rPr>
                <w:rFonts w:eastAsia="Times New Roman" w:cstheme="minorHAnsi"/>
                <w:sz w:val="20"/>
                <w:szCs w:val="20"/>
              </w:rPr>
              <w:t>s</w:t>
            </w:r>
            <w:r>
              <w:rPr>
                <w:rFonts w:eastAsia="Times New Roman" w:cstheme="minorHAnsi"/>
                <w:sz w:val="20"/>
                <w:szCs w:val="20"/>
              </w:rPr>
              <w:t xml:space="preserve"> </w:t>
            </w:r>
            <w:r w:rsidR="004A2067">
              <w:rPr>
                <w:rFonts w:eastAsia="Times New Roman" w:cstheme="minorHAnsi"/>
                <w:sz w:val="20"/>
                <w:szCs w:val="20"/>
              </w:rPr>
              <w:t>by Offerings</w:t>
            </w:r>
            <w:r>
              <w:rPr>
                <w:rFonts w:eastAsia="Times New Roman" w:cstheme="minorHAnsi"/>
                <w:sz w:val="20"/>
                <w:szCs w:val="20"/>
              </w:rPr>
              <w:t xml:space="preserve">, and User IDs that </w:t>
            </w:r>
            <w:r w:rsidR="004A2067">
              <w:rPr>
                <w:rFonts w:eastAsia="Times New Roman" w:cstheme="minorHAnsi"/>
                <w:sz w:val="20"/>
                <w:szCs w:val="20"/>
              </w:rPr>
              <w:t>Re-invested</w:t>
            </w:r>
            <w:r>
              <w:rPr>
                <w:rFonts w:eastAsia="Times New Roman" w:cstheme="minorHAnsi"/>
                <w:sz w:val="20"/>
                <w:szCs w:val="20"/>
              </w:rPr>
              <w:t xml:space="preserve"> in the Date Range.</w:t>
            </w:r>
          </w:p>
          <w:p w14:paraId="1BD515C8" w14:textId="3D3338FD" w:rsidR="00F620C0" w:rsidRDefault="00F620C0" w:rsidP="00F270A0">
            <w:pPr>
              <w:numPr>
                <w:ilvl w:val="0"/>
                <w:numId w:val="5"/>
              </w:numPr>
              <w:ind w:left="540"/>
              <w:textAlignment w:val="center"/>
              <w:rPr>
                <w:rFonts w:eastAsia="Times New Roman" w:cstheme="minorHAnsi"/>
                <w:sz w:val="20"/>
                <w:szCs w:val="20"/>
              </w:rPr>
            </w:pPr>
            <w:r>
              <w:rPr>
                <w:rFonts w:eastAsia="Times New Roman" w:cstheme="minorHAnsi"/>
                <w:b/>
                <w:i/>
                <w:sz w:val="20"/>
                <w:szCs w:val="20"/>
              </w:rPr>
              <w:t>[</w:t>
            </w:r>
            <w:r w:rsidRPr="00046623">
              <w:rPr>
                <w:rFonts w:eastAsia="Times New Roman" w:cstheme="minorHAnsi"/>
                <w:b/>
                <w:i/>
                <w:sz w:val="20"/>
                <w:szCs w:val="20"/>
              </w:rPr>
              <w:t>Accelerated</w:t>
            </w:r>
            <w:r>
              <w:rPr>
                <w:rFonts w:eastAsia="Times New Roman" w:cstheme="minorHAnsi"/>
                <w:b/>
                <w:i/>
                <w:sz w:val="20"/>
                <w:szCs w:val="20"/>
              </w:rPr>
              <w:t>]</w:t>
            </w:r>
            <w:r>
              <w:rPr>
                <w:rFonts w:eastAsia="Times New Roman" w:cstheme="minorHAnsi"/>
                <w:b/>
                <w:bCs/>
                <w:sz w:val="20"/>
                <w:szCs w:val="20"/>
              </w:rPr>
              <w:t xml:space="preserve"> V to F Conversion</w:t>
            </w:r>
            <w:r w:rsidRPr="00551E09">
              <w:rPr>
                <w:rFonts w:eastAsia="Times New Roman" w:cstheme="minorHAnsi"/>
                <w:sz w:val="20"/>
                <w:szCs w:val="20"/>
              </w:rPr>
              <w:br/>
            </w:r>
            <w:r>
              <w:rPr>
                <w:rFonts w:eastAsia="Times New Roman" w:cstheme="minorHAnsi"/>
                <w:sz w:val="20"/>
                <w:szCs w:val="20"/>
              </w:rPr>
              <w:t>Channel Overview, Channel Details for: ‘Other’, ‘Email’, ‘Ad’</w:t>
            </w:r>
            <w:r w:rsidR="00D67D28">
              <w:rPr>
                <w:rFonts w:eastAsia="Times New Roman" w:cstheme="minorHAnsi"/>
                <w:sz w:val="20"/>
                <w:szCs w:val="20"/>
              </w:rPr>
              <w:t>, and</w:t>
            </w:r>
            <w:r>
              <w:rPr>
                <w:rFonts w:eastAsia="Times New Roman" w:cstheme="minorHAnsi"/>
                <w:sz w:val="20"/>
                <w:szCs w:val="20"/>
              </w:rPr>
              <w:t xml:space="preserve"> User IDs that went through this Conversion in the Date Range.</w:t>
            </w:r>
          </w:p>
          <w:p w14:paraId="4110F7C6" w14:textId="6DD3615F" w:rsidR="00777760" w:rsidRDefault="00777760" w:rsidP="00777760">
            <w:pPr>
              <w:numPr>
                <w:ilvl w:val="0"/>
                <w:numId w:val="5"/>
              </w:numPr>
              <w:ind w:left="540"/>
              <w:textAlignment w:val="center"/>
              <w:rPr>
                <w:rFonts w:eastAsia="Times New Roman" w:cstheme="minorHAnsi"/>
                <w:sz w:val="20"/>
                <w:szCs w:val="20"/>
              </w:rPr>
            </w:pPr>
            <w:r>
              <w:rPr>
                <w:rFonts w:eastAsia="Times New Roman" w:cstheme="minorHAnsi"/>
                <w:b/>
                <w:i/>
                <w:sz w:val="20"/>
                <w:szCs w:val="20"/>
              </w:rPr>
              <w:t>[</w:t>
            </w:r>
            <w:r w:rsidRPr="00046623">
              <w:rPr>
                <w:rFonts w:eastAsia="Times New Roman" w:cstheme="minorHAnsi"/>
                <w:b/>
                <w:i/>
                <w:sz w:val="20"/>
                <w:szCs w:val="20"/>
              </w:rPr>
              <w:t>Accelerated</w:t>
            </w:r>
            <w:r>
              <w:rPr>
                <w:rFonts w:eastAsia="Times New Roman" w:cstheme="minorHAnsi"/>
                <w:b/>
                <w:i/>
                <w:sz w:val="20"/>
                <w:szCs w:val="20"/>
              </w:rPr>
              <w:t>]</w:t>
            </w:r>
            <w:r>
              <w:rPr>
                <w:rFonts w:eastAsia="Times New Roman" w:cstheme="minorHAnsi"/>
                <w:b/>
                <w:bCs/>
                <w:sz w:val="20"/>
                <w:szCs w:val="20"/>
              </w:rPr>
              <w:t xml:space="preserve"> V to I Conversion</w:t>
            </w:r>
            <w:r w:rsidRPr="00551E09">
              <w:rPr>
                <w:rFonts w:eastAsia="Times New Roman" w:cstheme="minorHAnsi"/>
                <w:sz w:val="20"/>
                <w:szCs w:val="20"/>
              </w:rPr>
              <w:br/>
            </w:r>
            <w:r>
              <w:rPr>
                <w:rFonts w:eastAsia="Times New Roman" w:cstheme="minorHAnsi"/>
                <w:sz w:val="20"/>
                <w:szCs w:val="20"/>
              </w:rPr>
              <w:t>Channel Overview, Channel Details for: ‘Other’, ‘Email’, ‘Ad’.</w:t>
            </w:r>
            <w:r w:rsidR="00D67D28">
              <w:rPr>
                <w:rFonts w:eastAsia="Times New Roman" w:cstheme="minorHAnsi"/>
                <w:sz w:val="20"/>
                <w:szCs w:val="20"/>
              </w:rPr>
              <w:t xml:space="preserve"> </w:t>
            </w:r>
            <w:r>
              <w:rPr>
                <w:rFonts w:eastAsia="Times New Roman" w:cstheme="minorHAnsi"/>
                <w:sz w:val="20"/>
                <w:szCs w:val="20"/>
              </w:rPr>
              <w:t>In addition – Investment Amounts by Channel, Investment Amount Details for ‘Referral - Issuer’, and User IDs that went through this Conversion in the Date Range.</w:t>
            </w:r>
          </w:p>
          <w:p w14:paraId="0BF6DEB9" w14:textId="710AF89E" w:rsidR="00F620C0" w:rsidRPr="00F66105" w:rsidRDefault="00F66105" w:rsidP="00F66105">
            <w:pPr>
              <w:numPr>
                <w:ilvl w:val="0"/>
                <w:numId w:val="5"/>
              </w:numPr>
              <w:ind w:left="540"/>
              <w:textAlignment w:val="center"/>
              <w:rPr>
                <w:rFonts w:eastAsia="Times New Roman" w:cstheme="minorHAnsi"/>
                <w:sz w:val="20"/>
                <w:szCs w:val="20"/>
              </w:rPr>
            </w:pPr>
            <w:r>
              <w:rPr>
                <w:rFonts w:eastAsia="Times New Roman" w:cstheme="minorHAnsi"/>
                <w:b/>
                <w:i/>
                <w:sz w:val="20"/>
                <w:szCs w:val="20"/>
              </w:rPr>
              <w:t>[</w:t>
            </w:r>
            <w:r w:rsidRPr="00046623">
              <w:rPr>
                <w:rFonts w:eastAsia="Times New Roman" w:cstheme="minorHAnsi"/>
                <w:b/>
                <w:i/>
                <w:sz w:val="20"/>
                <w:szCs w:val="20"/>
              </w:rPr>
              <w:t>Accelerated</w:t>
            </w:r>
            <w:r>
              <w:rPr>
                <w:rFonts w:eastAsia="Times New Roman" w:cstheme="minorHAnsi"/>
                <w:b/>
                <w:i/>
                <w:sz w:val="20"/>
                <w:szCs w:val="20"/>
              </w:rPr>
              <w:t>]</w:t>
            </w:r>
            <w:r>
              <w:rPr>
                <w:rFonts w:eastAsia="Times New Roman" w:cstheme="minorHAnsi"/>
                <w:b/>
                <w:bCs/>
                <w:sz w:val="20"/>
                <w:szCs w:val="20"/>
              </w:rPr>
              <w:t xml:space="preserve"> P to I Conversion</w:t>
            </w:r>
            <w:r w:rsidRPr="00551E09">
              <w:rPr>
                <w:rFonts w:eastAsia="Times New Roman" w:cstheme="minorHAnsi"/>
                <w:sz w:val="20"/>
                <w:szCs w:val="20"/>
              </w:rPr>
              <w:br/>
            </w:r>
            <w:r>
              <w:rPr>
                <w:rFonts w:eastAsia="Times New Roman" w:cstheme="minorHAnsi"/>
                <w:sz w:val="20"/>
                <w:szCs w:val="20"/>
              </w:rPr>
              <w:t>Channel Overview, Channel Details for: ‘Other’, ‘Email’, ‘Ad’. In addition – Investment Amounts by Channel, Investment Amount Details for ‘Referral - Issuer’, and User IDs that went through this Conversion in the Date Range.</w:t>
            </w:r>
          </w:p>
          <w:p w14:paraId="2B595D39" w14:textId="77777777" w:rsidR="004D7D68" w:rsidRDefault="004D7D68" w:rsidP="00981B7B">
            <w:pPr>
              <w:textAlignment w:val="center"/>
              <w:rPr>
                <w:rFonts w:eastAsia="Times New Roman" w:cstheme="minorHAnsi"/>
                <w:sz w:val="20"/>
                <w:szCs w:val="20"/>
              </w:rPr>
            </w:pPr>
          </w:p>
          <w:p w14:paraId="1E5A26A8" w14:textId="7A3EAA60" w:rsidR="004D7D68" w:rsidRDefault="004D7D68" w:rsidP="00981B7B">
            <w:pPr>
              <w:textAlignment w:val="center"/>
              <w:rPr>
                <w:rFonts w:eastAsia="Times New Roman" w:cstheme="minorHAnsi"/>
                <w:sz w:val="20"/>
                <w:szCs w:val="20"/>
              </w:rPr>
            </w:pPr>
            <w:r>
              <w:rPr>
                <w:rFonts w:eastAsia="Times New Roman" w:cstheme="minorHAnsi"/>
                <w:sz w:val="20"/>
                <w:szCs w:val="20"/>
              </w:rPr>
              <w:t>Working Filter(s):</w:t>
            </w:r>
          </w:p>
          <w:p w14:paraId="0389B16F" w14:textId="36EB466C" w:rsidR="004D7D68" w:rsidRPr="00661490" w:rsidRDefault="004D7D68" w:rsidP="00981B7B">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Date Range</w:t>
            </w:r>
            <w:r w:rsidR="00046623">
              <w:rPr>
                <w:rFonts w:eastAsia="Times New Roman" w:cstheme="minorHAnsi"/>
                <w:sz w:val="20"/>
                <w:szCs w:val="20"/>
              </w:rPr>
              <w:t xml:space="preserve"> (except the </w:t>
            </w:r>
            <w:r w:rsidR="00046623" w:rsidRPr="00046623">
              <w:rPr>
                <w:rFonts w:eastAsia="Times New Roman" w:cstheme="minorHAnsi"/>
                <w:i/>
                <w:sz w:val="20"/>
                <w:szCs w:val="20"/>
              </w:rPr>
              <w:t>Summary Tables</w:t>
            </w:r>
            <w:r w:rsidR="00046623">
              <w:rPr>
                <w:rFonts w:eastAsia="Times New Roman" w:cstheme="minorHAnsi"/>
                <w:sz w:val="20"/>
                <w:szCs w:val="20"/>
              </w:rPr>
              <w:t>, as those are designed to always show platform life-to-date figures)</w:t>
            </w:r>
          </w:p>
          <w:p w14:paraId="433C27EA" w14:textId="77777777" w:rsidR="004D7D68" w:rsidRPr="009F5833" w:rsidRDefault="004D7D68" w:rsidP="00981B7B">
            <w:pPr>
              <w:rPr>
                <w:rFonts w:cstheme="minorHAnsi"/>
                <w:sz w:val="20"/>
                <w:szCs w:val="20"/>
              </w:rPr>
            </w:pPr>
          </w:p>
        </w:tc>
      </w:tr>
      <w:tr w:rsidR="004D7D68" w:rsidRPr="009F5833" w14:paraId="44EEBB13" w14:textId="77777777" w:rsidTr="004D7D68">
        <w:tc>
          <w:tcPr>
            <w:tcW w:w="3055" w:type="dxa"/>
          </w:tcPr>
          <w:p w14:paraId="34687620" w14:textId="3F1AFCDF" w:rsidR="004D7D68" w:rsidRPr="009F5833" w:rsidRDefault="008417AD" w:rsidP="00981B7B">
            <w:pPr>
              <w:jc w:val="center"/>
              <w:rPr>
                <w:rFonts w:cstheme="minorHAnsi"/>
                <w:sz w:val="20"/>
                <w:szCs w:val="20"/>
              </w:rPr>
            </w:pPr>
            <w:hyperlink r:id="rId15" w:history="1">
              <w:r w:rsidR="004D7D68" w:rsidRPr="009F5833">
                <w:rPr>
                  <w:rStyle w:val="Hyperlink"/>
                  <w:rFonts w:cstheme="minorHAnsi"/>
                  <w:sz w:val="20"/>
                  <w:szCs w:val="20"/>
                </w:rPr>
                <w:t>Account Stats</w:t>
              </w:r>
            </w:hyperlink>
          </w:p>
        </w:tc>
        <w:tc>
          <w:tcPr>
            <w:tcW w:w="7740" w:type="dxa"/>
          </w:tcPr>
          <w:p w14:paraId="5446E19F" w14:textId="4482F46A" w:rsidR="004D7D68" w:rsidRDefault="004D7D68" w:rsidP="00981B7B">
            <w:pPr>
              <w:rPr>
                <w:rFonts w:cstheme="minorHAnsi"/>
                <w:sz w:val="20"/>
                <w:szCs w:val="20"/>
              </w:rPr>
            </w:pPr>
            <w:r>
              <w:rPr>
                <w:rFonts w:cstheme="minorHAnsi"/>
                <w:sz w:val="20"/>
                <w:szCs w:val="20"/>
              </w:rPr>
              <w:t>S</w:t>
            </w:r>
            <w:r w:rsidRPr="009F5833">
              <w:rPr>
                <w:rFonts w:cstheme="minorHAnsi"/>
                <w:sz w:val="20"/>
                <w:szCs w:val="20"/>
              </w:rPr>
              <w:t>hows</w:t>
            </w:r>
            <w:r>
              <w:rPr>
                <w:rFonts w:cstheme="minorHAnsi"/>
                <w:sz w:val="20"/>
                <w:szCs w:val="20"/>
              </w:rPr>
              <w:t xml:space="preserve"> one of the primary Investor-side KPI -- </w:t>
            </w:r>
            <w:r w:rsidR="0045604E">
              <w:rPr>
                <w:rFonts w:cstheme="minorHAnsi"/>
                <w:sz w:val="20"/>
                <w:szCs w:val="20"/>
              </w:rPr>
              <w:t>a</w:t>
            </w:r>
            <w:r>
              <w:rPr>
                <w:rFonts w:cstheme="minorHAnsi"/>
                <w:sz w:val="20"/>
                <w:szCs w:val="20"/>
              </w:rPr>
              <w:t xml:space="preserve">ccount growth; the specific </w:t>
            </w:r>
            <w:r w:rsidR="000E3A6C">
              <w:rPr>
                <w:rFonts w:cstheme="minorHAnsi"/>
                <w:sz w:val="20"/>
                <w:szCs w:val="20"/>
              </w:rPr>
              <w:t>stats</w:t>
            </w:r>
            <w:r>
              <w:rPr>
                <w:rFonts w:cstheme="minorHAnsi"/>
                <w:sz w:val="20"/>
                <w:szCs w:val="20"/>
              </w:rPr>
              <w:t xml:space="preserve"> are:</w:t>
            </w:r>
          </w:p>
          <w:p w14:paraId="4F0A067F" w14:textId="712CC9BA" w:rsidR="004D7D68" w:rsidRDefault="004D7D68" w:rsidP="00981B7B">
            <w:pPr>
              <w:pStyle w:val="ListParagraph"/>
              <w:numPr>
                <w:ilvl w:val="0"/>
                <w:numId w:val="7"/>
              </w:numPr>
              <w:rPr>
                <w:rFonts w:cstheme="minorHAnsi"/>
                <w:sz w:val="20"/>
                <w:szCs w:val="20"/>
              </w:rPr>
            </w:pPr>
            <w:r>
              <w:rPr>
                <w:rFonts w:cstheme="minorHAnsi"/>
                <w:sz w:val="20"/>
                <w:szCs w:val="20"/>
              </w:rPr>
              <w:t>All</w:t>
            </w:r>
            <w:r w:rsidRPr="007B1107">
              <w:rPr>
                <w:rFonts w:cstheme="minorHAnsi"/>
                <w:sz w:val="20"/>
                <w:szCs w:val="20"/>
              </w:rPr>
              <w:t xml:space="preserve"> Members</w:t>
            </w:r>
            <w:r w:rsidR="000E3A6C">
              <w:rPr>
                <w:rFonts w:cstheme="minorHAnsi"/>
                <w:sz w:val="20"/>
                <w:szCs w:val="20"/>
              </w:rPr>
              <w:t xml:space="preserve"> Count</w:t>
            </w:r>
          </w:p>
          <w:p w14:paraId="1088EC78" w14:textId="6B8F65BC" w:rsidR="004D7D68" w:rsidRDefault="000E3A6C" w:rsidP="00981B7B">
            <w:pPr>
              <w:pStyle w:val="ListParagraph"/>
              <w:numPr>
                <w:ilvl w:val="0"/>
                <w:numId w:val="7"/>
              </w:numPr>
              <w:rPr>
                <w:rFonts w:cstheme="minorHAnsi"/>
                <w:sz w:val="20"/>
                <w:szCs w:val="20"/>
              </w:rPr>
            </w:pPr>
            <w:r>
              <w:rPr>
                <w:rFonts w:cstheme="minorHAnsi"/>
                <w:sz w:val="20"/>
                <w:szCs w:val="20"/>
              </w:rPr>
              <w:t>Trending of Anonymous Visitors and Partial/Full/</w:t>
            </w:r>
            <w:r w:rsidR="004D7D68" w:rsidRPr="007B1107">
              <w:rPr>
                <w:rFonts w:cstheme="minorHAnsi"/>
                <w:sz w:val="20"/>
                <w:szCs w:val="20"/>
              </w:rPr>
              <w:t>Investor Accounts</w:t>
            </w:r>
          </w:p>
          <w:p w14:paraId="48C0BD70" w14:textId="10F25372" w:rsidR="004D7D68" w:rsidRPr="000E3A6C" w:rsidRDefault="000E3A6C" w:rsidP="000E3A6C">
            <w:pPr>
              <w:pStyle w:val="ListParagraph"/>
              <w:numPr>
                <w:ilvl w:val="0"/>
                <w:numId w:val="7"/>
              </w:numPr>
              <w:rPr>
                <w:rFonts w:cstheme="minorHAnsi"/>
                <w:sz w:val="20"/>
                <w:szCs w:val="20"/>
              </w:rPr>
            </w:pPr>
            <w:r>
              <w:rPr>
                <w:rFonts w:cstheme="minorHAnsi"/>
                <w:sz w:val="20"/>
                <w:szCs w:val="20"/>
              </w:rPr>
              <w:t>Average Weeks for Account Conversions</w:t>
            </w:r>
            <w:r w:rsidR="00F66105">
              <w:rPr>
                <w:rFonts w:cstheme="minorHAnsi"/>
                <w:sz w:val="20"/>
                <w:szCs w:val="20"/>
              </w:rPr>
              <w:t xml:space="preserve"> </w:t>
            </w:r>
            <w:r w:rsidR="00F66105">
              <w:rPr>
                <w:rFonts w:cstheme="minorHAnsi"/>
                <w:color w:val="FF0000"/>
                <w:sz w:val="20"/>
                <w:szCs w:val="20"/>
              </w:rPr>
              <w:t>(WIP)</w:t>
            </w:r>
          </w:p>
          <w:p w14:paraId="18B6F081" w14:textId="77777777" w:rsidR="004D7D68" w:rsidRDefault="004D7D68" w:rsidP="00981B7B">
            <w:pPr>
              <w:textAlignment w:val="center"/>
              <w:rPr>
                <w:rFonts w:eastAsia="Times New Roman" w:cstheme="minorHAnsi"/>
                <w:sz w:val="20"/>
                <w:szCs w:val="20"/>
              </w:rPr>
            </w:pPr>
          </w:p>
          <w:p w14:paraId="3D3534F8" w14:textId="6E534D23" w:rsidR="004D7D68" w:rsidRDefault="004D7D68" w:rsidP="00981B7B">
            <w:pPr>
              <w:textAlignment w:val="center"/>
              <w:rPr>
                <w:rFonts w:eastAsia="Times New Roman" w:cstheme="minorHAnsi"/>
                <w:sz w:val="20"/>
                <w:szCs w:val="20"/>
              </w:rPr>
            </w:pPr>
            <w:r>
              <w:rPr>
                <w:rFonts w:eastAsia="Times New Roman" w:cstheme="minorHAnsi"/>
                <w:sz w:val="20"/>
                <w:szCs w:val="20"/>
              </w:rPr>
              <w:t>Working Filter(s):</w:t>
            </w:r>
          </w:p>
          <w:p w14:paraId="3D3DD919" w14:textId="4216852C" w:rsidR="004D7D68" w:rsidRDefault="004D7D68" w:rsidP="00981B7B">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Aggregation</w:t>
            </w:r>
          </w:p>
          <w:p w14:paraId="0C35F1CF" w14:textId="6A354248" w:rsidR="004D7D68" w:rsidRDefault="004D7D68" w:rsidP="00981B7B">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Date Range</w:t>
            </w:r>
          </w:p>
          <w:p w14:paraId="183CB766" w14:textId="2CB44DA8" w:rsidR="004D7D68" w:rsidRDefault="004D7D68" w:rsidP="00981B7B">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 xml:space="preserve">Investor Role (Investor / IRA / Entity) </w:t>
            </w:r>
          </w:p>
          <w:p w14:paraId="221C56D7" w14:textId="48B82CAD" w:rsidR="004D7D68" w:rsidRPr="007B1107" w:rsidRDefault="004D7D68" w:rsidP="00981B7B">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Year</w:t>
            </w:r>
          </w:p>
          <w:p w14:paraId="268882F1" w14:textId="77777777" w:rsidR="004D7D68" w:rsidRPr="009F5833" w:rsidRDefault="004D7D68" w:rsidP="00981B7B">
            <w:pPr>
              <w:rPr>
                <w:rFonts w:cstheme="minorHAnsi"/>
                <w:sz w:val="20"/>
                <w:szCs w:val="20"/>
              </w:rPr>
            </w:pPr>
          </w:p>
        </w:tc>
      </w:tr>
      <w:tr w:rsidR="004D7D68" w:rsidRPr="009F5833" w14:paraId="1D3A4DCA" w14:textId="77777777" w:rsidTr="004D7D68">
        <w:tc>
          <w:tcPr>
            <w:tcW w:w="3055" w:type="dxa"/>
          </w:tcPr>
          <w:p w14:paraId="158B9382" w14:textId="691E1690" w:rsidR="004D7D68" w:rsidRPr="009F5833" w:rsidRDefault="008417AD" w:rsidP="00981B7B">
            <w:pPr>
              <w:jc w:val="center"/>
              <w:rPr>
                <w:rFonts w:cstheme="minorHAnsi"/>
                <w:sz w:val="20"/>
                <w:szCs w:val="20"/>
              </w:rPr>
            </w:pPr>
            <w:hyperlink r:id="rId16" w:history="1">
              <w:r w:rsidR="004D7D68" w:rsidRPr="009F5833">
                <w:rPr>
                  <w:rStyle w:val="Hyperlink"/>
                  <w:rFonts w:cstheme="minorHAnsi"/>
                  <w:sz w:val="20"/>
                  <w:szCs w:val="20"/>
                </w:rPr>
                <w:t>Deal Stats</w:t>
              </w:r>
            </w:hyperlink>
          </w:p>
        </w:tc>
        <w:tc>
          <w:tcPr>
            <w:tcW w:w="7740" w:type="dxa"/>
          </w:tcPr>
          <w:p w14:paraId="1DFFB3E3" w14:textId="1ABB4F34" w:rsidR="004D7D68" w:rsidRPr="004D7D68" w:rsidRDefault="004D7D68" w:rsidP="004D7D68">
            <w:pPr>
              <w:rPr>
                <w:rFonts w:cstheme="minorHAnsi"/>
                <w:sz w:val="20"/>
                <w:szCs w:val="20"/>
              </w:rPr>
            </w:pPr>
            <w:r>
              <w:rPr>
                <w:rFonts w:cstheme="minorHAnsi"/>
                <w:sz w:val="20"/>
                <w:szCs w:val="20"/>
              </w:rPr>
              <w:t>A Dashboard to see Deal Information and Funding Performance for Closed/Completed and Live Deals.</w:t>
            </w:r>
          </w:p>
          <w:p w14:paraId="6103A9DF" w14:textId="0279446D" w:rsidR="004D7D68" w:rsidRDefault="004D7D68" w:rsidP="00981B7B">
            <w:pPr>
              <w:rPr>
                <w:rFonts w:cstheme="minorHAnsi"/>
                <w:sz w:val="20"/>
                <w:szCs w:val="20"/>
              </w:rPr>
            </w:pPr>
          </w:p>
          <w:p w14:paraId="6C6D6CA5" w14:textId="77777777" w:rsidR="004D7D68" w:rsidRDefault="004D7D68" w:rsidP="00981B7B">
            <w:pPr>
              <w:rPr>
                <w:rFonts w:cstheme="minorHAnsi"/>
                <w:sz w:val="20"/>
                <w:szCs w:val="20"/>
              </w:rPr>
            </w:pPr>
            <w:r>
              <w:rPr>
                <w:rFonts w:cstheme="minorHAnsi"/>
                <w:sz w:val="20"/>
                <w:szCs w:val="20"/>
              </w:rPr>
              <w:t>Chart List:</w:t>
            </w:r>
          </w:p>
          <w:p w14:paraId="34204F43" w14:textId="0A8A8CE6" w:rsidR="004D7D68" w:rsidRPr="001571F7" w:rsidRDefault="004D7D68" w:rsidP="004E5FB3">
            <w:pPr>
              <w:pStyle w:val="ListParagraph"/>
              <w:numPr>
                <w:ilvl w:val="0"/>
                <w:numId w:val="8"/>
              </w:numPr>
              <w:rPr>
                <w:rFonts w:cstheme="minorHAnsi"/>
                <w:sz w:val="20"/>
                <w:szCs w:val="20"/>
              </w:rPr>
            </w:pPr>
            <w:r w:rsidRPr="008B163B">
              <w:rPr>
                <w:rFonts w:cstheme="minorHAnsi"/>
                <w:b/>
                <w:sz w:val="20"/>
                <w:szCs w:val="20"/>
              </w:rPr>
              <w:t xml:space="preserve">Investment Amounts </w:t>
            </w:r>
            <w:r w:rsidR="00765E94" w:rsidRPr="008B163B">
              <w:rPr>
                <w:rFonts w:cstheme="minorHAnsi"/>
                <w:b/>
                <w:sz w:val="20"/>
                <w:szCs w:val="20"/>
              </w:rPr>
              <w:t>-</w:t>
            </w:r>
            <w:r w:rsidRPr="008B163B">
              <w:rPr>
                <w:rFonts w:cstheme="minorHAnsi"/>
                <w:b/>
                <w:sz w:val="20"/>
                <w:szCs w:val="20"/>
              </w:rPr>
              <w:t xml:space="preserve"> Completed/Live</w:t>
            </w:r>
            <w:r w:rsidR="000E3A6C" w:rsidRPr="008B163B">
              <w:rPr>
                <w:rFonts w:cstheme="minorHAnsi"/>
                <w:b/>
                <w:sz w:val="20"/>
                <w:szCs w:val="20"/>
              </w:rPr>
              <w:t xml:space="preserve"> Deals</w:t>
            </w:r>
            <w:r w:rsidR="001571F7">
              <w:rPr>
                <w:rFonts w:cstheme="minorHAnsi"/>
                <w:sz w:val="20"/>
                <w:szCs w:val="20"/>
              </w:rPr>
              <w:t xml:space="preserve">  </w:t>
            </w:r>
          </w:p>
          <w:p w14:paraId="4D7D4D3C" w14:textId="7F0E9693" w:rsidR="004D7D68" w:rsidRDefault="004D7D68" w:rsidP="004E5FB3">
            <w:pPr>
              <w:pStyle w:val="ListParagraph"/>
              <w:numPr>
                <w:ilvl w:val="0"/>
                <w:numId w:val="8"/>
              </w:numPr>
              <w:rPr>
                <w:rFonts w:cstheme="minorHAnsi"/>
                <w:sz w:val="20"/>
                <w:szCs w:val="20"/>
              </w:rPr>
            </w:pPr>
            <w:r w:rsidRPr="00765E94">
              <w:rPr>
                <w:rFonts w:cstheme="minorHAnsi"/>
                <w:b/>
                <w:sz w:val="20"/>
                <w:szCs w:val="20"/>
              </w:rPr>
              <w:t>Deal Funding Status</w:t>
            </w:r>
            <w:r w:rsidR="00765E94">
              <w:rPr>
                <w:rFonts w:cstheme="minorHAnsi"/>
                <w:sz w:val="20"/>
                <w:szCs w:val="20"/>
              </w:rPr>
              <w:t xml:space="preserve"> – live Deals only</w:t>
            </w:r>
          </w:p>
          <w:p w14:paraId="5B08C745" w14:textId="2AEBECA3" w:rsidR="004D7D68" w:rsidRPr="00765E94" w:rsidRDefault="004D7D68" w:rsidP="004E5FB3">
            <w:pPr>
              <w:pStyle w:val="ListParagraph"/>
              <w:numPr>
                <w:ilvl w:val="0"/>
                <w:numId w:val="8"/>
              </w:numPr>
              <w:rPr>
                <w:rFonts w:cstheme="minorHAnsi"/>
                <w:sz w:val="20"/>
                <w:szCs w:val="20"/>
              </w:rPr>
            </w:pPr>
            <w:r w:rsidRPr="00765E94">
              <w:rPr>
                <w:rFonts w:cstheme="minorHAnsi"/>
                <w:b/>
                <w:sz w:val="20"/>
                <w:szCs w:val="20"/>
              </w:rPr>
              <w:t>Deal Summary</w:t>
            </w:r>
            <w:r w:rsidR="00765E94">
              <w:rPr>
                <w:rFonts w:cstheme="minorHAnsi"/>
                <w:sz w:val="20"/>
                <w:szCs w:val="20"/>
              </w:rPr>
              <w:t xml:space="preserve"> – </w:t>
            </w:r>
            <w:r w:rsidR="000E3A6C">
              <w:rPr>
                <w:rFonts w:cstheme="minorHAnsi"/>
                <w:sz w:val="20"/>
                <w:szCs w:val="20"/>
              </w:rPr>
              <w:t xml:space="preserve">for </w:t>
            </w:r>
            <w:r w:rsidR="00765E94">
              <w:rPr>
                <w:rFonts w:cstheme="minorHAnsi"/>
                <w:sz w:val="20"/>
                <w:szCs w:val="20"/>
              </w:rPr>
              <w:t>all Deals</w:t>
            </w:r>
          </w:p>
          <w:p w14:paraId="7AD17F0D" w14:textId="0AFC9E9D" w:rsidR="004D7D68" w:rsidRDefault="004D7D68" w:rsidP="004E5FB3">
            <w:pPr>
              <w:pStyle w:val="ListParagraph"/>
              <w:numPr>
                <w:ilvl w:val="0"/>
                <w:numId w:val="8"/>
              </w:numPr>
              <w:rPr>
                <w:rFonts w:cstheme="minorHAnsi"/>
                <w:sz w:val="20"/>
                <w:szCs w:val="20"/>
              </w:rPr>
            </w:pPr>
            <w:r>
              <w:rPr>
                <w:rFonts w:cstheme="minorHAnsi"/>
                <w:sz w:val="20"/>
                <w:szCs w:val="20"/>
              </w:rPr>
              <w:t xml:space="preserve">(For each Live Deals) </w:t>
            </w:r>
            <w:r w:rsidRPr="00765E94">
              <w:rPr>
                <w:rFonts w:cstheme="minorHAnsi"/>
                <w:b/>
                <w:sz w:val="20"/>
                <w:szCs w:val="20"/>
              </w:rPr>
              <w:t>Investments per Week</w:t>
            </w:r>
            <w:r>
              <w:rPr>
                <w:rFonts w:cstheme="minorHAnsi"/>
                <w:sz w:val="20"/>
                <w:szCs w:val="20"/>
              </w:rPr>
              <w:t xml:space="preserve"> &amp; </w:t>
            </w:r>
            <w:r w:rsidRPr="00765E94">
              <w:rPr>
                <w:rFonts w:cstheme="minorHAnsi"/>
                <w:b/>
                <w:sz w:val="20"/>
                <w:szCs w:val="20"/>
              </w:rPr>
              <w:t>Investors per Week</w:t>
            </w:r>
          </w:p>
          <w:p w14:paraId="5203FF85" w14:textId="33F510C9" w:rsidR="004D7D68" w:rsidRDefault="004D7D68" w:rsidP="004E5FB3">
            <w:pPr>
              <w:pStyle w:val="ListParagraph"/>
              <w:numPr>
                <w:ilvl w:val="0"/>
                <w:numId w:val="8"/>
              </w:numPr>
              <w:rPr>
                <w:rFonts w:cstheme="minorHAnsi"/>
                <w:sz w:val="20"/>
                <w:szCs w:val="20"/>
              </w:rPr>
            </w:pPr>
            <w:r w:rsidRPr="00765E94">
              <w:rPr>
                <w:rFonts w:cstheme="minorHAnsi"/>
                <w:b/>
                <w:sz w:val="20"/>
                <w:szCs w:val="20"/>
              </w:rPr>
              <w:t>Issuer Referral Traffic</w:t>
            </w:r>
            <w:r w:rsidR="00765E94">
              <w:rPr>
                <w:rFonts w:cstheme="minorHAnsi"/>
                <w:sz w:val="20"/>
                <w:szCs w:val="20"/>
              </w:rPr>
              <w:t xml:space="preserve"> – ranking of all Issuer Referral codes (i.e. team_) by </w:t>
            </w:r>
            <w:r w:rsidR="000E3A6C">
              <w:rPr>
                <w:rFonts w:cstheme="minorHAnsi"/>
                <w:sz w:val="20"/>
                <w:szCs w:val="20"/>
              </w:rPr>
              <w:t>their</w:t>
            </w:r>
            <w:r w:rsidR="00765E94">
              <w:rPr>
                <w:rFonts w:cstheme="minorHAnsi"/>
                <w:sz w:val="20"/>
                <w:szCs w:val="20"/>
              </w:rPr>
              <w:t xml:space="preserve"> associated site traffic</w:t>
            </w:r>
          </w:p>
          <w:p w14:paraId="26A6A045" w14:textId="24A516EE" w:rsidR="004D7D68" w:rsidRPr="00485CA4" w:rsidRDefault="004D7D68" w:rsidP="00485CA4">
            <w:pPr>
              <w:rPr>
                <w:rFonts w:cstheme="minorHAnsi"/>
                <w:sz w:val="20"/>
                <w:szCs w:val="20"/>
              </w:rPr>
            </w:pPr>
          </w:p>
        </w:tc>
      </w:tr>
      <w:tr w:rsidR="004D7D68" w:rsidRPr="009F5833" w14:paraId="4554A9D7" w14:textId="77777777" w:rsidTr="004D7D68">
        <w:tc>
          <w:tcPr>
            <w:tcW w:w="3055" w:type="dxa"/>
          </w:tcPr>
          <w:p w14:paraId="7AD5B572" w14:textId="5F262865" w:rsidR="004D7D68" w:rsidRDefault="004D7D68" w:rsidP="00981B7B">
            <w:pPr>
              <w:jc w:val="center"/>
              <w:rPr>
                <w:rStyle w:val="Hyperlink"/>
                <w:rFonts w:cstheme="minorHAnsi"/>
                <w:sz w:val="20"/>
                <w:szCs w:val="20"/>
              </w:rPr>
            </w:pPr>
            <w:r>
              <w:rPr>
                <w:rStyle w:val="Hyperlink"/>
                <w:rFonts w:cstheme="minorHAnsi"/>
                <w:sz w:val="20"/>
                <w:szCs w:val="20"/>
              </w:rPr>
              <w:lastRenderedPageBreak/>
              <w:t xml:space="preserve">Deal Stats - </w:t>
            </w:r>
            <w:hyperlink r:id="rId17" w:history="1">
              <w:r w:rsidRPr="005A2366">
                <w:rPr>
                  <w:rStyle w:val="Hyperlink"/>
                  <w:rFonts w:cstheme="minorHAnsi"/>
                  <w:sz w:val="20"/>
                  <w:szCs w:val="20"/>
                </w:rPr>
                <w:t>ARCHIVE</w:t>
              </w:r>
            </w:hyperlink>
          </w:p>
        </w:tc>
        <w:tc>
          <w:tcPr>
            <w:tcW w:w="7740" w:type="dxa"/>
          </w:tcPr>
          <w:p w14:paraId="739ED078" w14:textId="66EEE39B" w:rsidR="004D7D68" w:rsidRDefault="004D7D68" w:rsidP="00981B7B">
            <w:pPr>
              <w:rPr>
                <w:rFonts w:cstheme="minorHAnsi"/>
                <w:sz w:val="20"/>
                <w:szCs w:val="20"/>
              </w:rPr>
            </w:pPr>
            <w:r w:rsidRPr="005A2366">
              <w:rPr>
                <w:rFonts w:cstheme="minorHAnsi"/>
                <w:sz w:val="20"/>
                <w:szCs w:val="20"/>
              </w:rPr>
              <w:t>Investments &amp; Investors per Week for Completed Deals</w:t>
            </w:r>
          </w:p>
        </w:tc>
      </w:tr>
      <w:tr w:rsidR="004D7D68" w:rsidRPr="009F5833" w14:paraId="4CABBC9A" w14:textId="77777777" w:rsidTr="004D7D68">
        <w:tc>
          <w:tcPr>
            <w:tcW w:w="3055" w:type="dxa"/>
          </w:tcPr>
          <w:p w14:paraId="60C6F4B4" w14:textId="2CA058CD" w:rsidR="004D7D68" w:rsidRPr="009F5833" w:rsidRDefault="008417AD" w:rsidP="00981B7B">
            <w:pPr>
              <w:jc w:val="center"/>
              <w:rPr>
                <w:rFonts w:cstheme="minorHAnsi"/>
                <w:sz w:val="20"/>
                <w:szCs w:val="20"/>
              </w:rPr>
            </w:pPr>
            <w:hyperlink r:id="rId18" w:history="1">
              <w:r w:rsidR="004D7D68" w:rsidRPr="009F5833">
                <w:rPr>
                  <w:rStyle w:val="Hyperlink"/>
                  <w:rFonts w:cstheme="minorHAnsi"/>
                  <w:sz w:val="20"/>
                  <w:szCs w:val="20"/>
                </w:rPr>
                <w:t>Campaign Dashboard</w:t>
              </w:r>
            </w:hyperlink>
          </w:p>
        </w:tc>
        <w:tc>
          <w:tcPr>
            <w:tcW w:w="7740" w:type="dxa"/>
          </w:tcPr>
          <w:p w14:paraId="5998380B" w14:textId="667E2158" w:rsidR="004D7D68" w:rsidRDefault="004D7D68" w:rsidP="00981B7B">
            <w:pPr>
              <w:rPr>
                <w:rFonts w:cstheme="minorHAnsi"/>
                <w:sz w:val="20"/>
                <w:szCs w:val="20"/>
              </w:rPr>
            </w:pPr>
            <w:r>
              <w:rPr>
                <w:rFonts w:cstheme="minorHAnsi"/>
                <w:sz w:val="20"/>
                <w:szCs w:val="20"/>
              </w:rPr>
              <w:t>Provides the most comprehensive list of</w:t>
            </w:r>
            <w:r w:rsidR="00376F0C">
              <w:rPr>
                <w:rFonts w:cstheme="minorHAnsi"/>
                <w:sz w:val="20"/>
                <w:szCs w:val="20"/>
              </w:rPr>
              <w:t xml:space="preserve"> Deal</w:t>
            </w:r>
            <w:r>
              <w:rPr>
                <w:rFonts w:cstheme="minorHAnsi"/>
                <w:sz w:val="20"/>
                <w:szCs w:val="20"/>
              </w:rPr>
              <w:t xml:space="preserve"> attributes</w:t>
            </w:r>
            <w:r w:rsidR="0035663B">
              <w:rPr>
                <w:rFonts w:cstheme="minorHAnsi"/>
                <w:sz w:val="20"/>
                <w:szCs w:val="20"/>
              </w:rPr>
              <w:t xml:space="preserve"> – below are some of the info presented:</w:t>
            </w:r>
          </w:p>
          <w:p w14:paraId="1A18C7B5" w14:textId="796B1A06" w:rsidR="004D7D68" w:rsidRDefault="0035663B" w:rsidP="003A1E8E">
            <w:pPr>
              <w:pStyle w:val="ListParagraph"/>
              <w:numPr>
                <w:ilvl w:val="0"/>
                <w:numId w:val="9"/>
              </w:numPr>
              <w:ind w:left="515"/>
              <w:rPr>
                <w:rFonts w:cstheme="minorHAnsi"/>
                <w:sz w:val="20"/>
                <w:szCs w:val="20"/>
              </w:rPr>
            </w:pPr>
            <w:r>
              <w:rPr>
                <w:rFonts w:cstheme="minorHAnsi"/>
                <w:sz w:val="20"/>
                <w:szCs w:val="20"/>
              </w:rPr>
              <w:t>Date</w:t>
            </w:r>
            <w:r w:rsidR="008573F6">
              <w:rPr>
                <w:rFonts w:cstheme="minorHAnsi"/>
                <w:sz w:val="20"/>
                <w:szCs w:val="20"/>
              </w:rPr>
              <w:t>-related</w:t>
            </w:r>
            <w:r w:rsidR="0059779A">
              <w:rPr>
                <w:rFonts w:cstheme="minorHAnsi"/>
                <w:sz w:val="20"/>
                <w:szCs w:val="20"/>
              </w:rPr>
              <w:t xml:space="preserve"> –</w:t>
            </w:r>
            <w:r>
              <w:rPr>
                <w:rFonts w:cstheme="minorHAnsi"/>
                <w:sz w:val="20"/>
                <w:szCs w:val="20"/>
              </w:rPr>
              <w:t xml:space="preserve"> </w:t>
            </w:r>
            <w:r w:rsidRPr="008573F6">
              <w:rPr>
                <w:rFonts w:cstheme="minorHAnsi"/>
                <w:b/>
                <w:sz w:val="20"/>
                <w:szCs w:val="20"/>
              </w:rPr>
              <w:t>Launch</w:t>
            </w:r>
            <w:r w:rsidR="0059779A" w:rsidRPr="008573F6">
              <w:rPr>
                <w:rFonts w:cstheme="minorHAnsi"/>
                <w:b/>
                <w:sz w:val="20"/>
                <w:szCs w:val="20"/>
              </w:rPr>
              <w:t xml:space="preserve"> </w:t>
            </w:r>
            <w:r w:rsidRPr="008573F6">
              <w:rPr>
                <w:rFonts w:cstheme="minorHAnsi"/>
                <w:b/>
                <w:sz w:val="20"/>
                <w:szCs w:val="20"/>
              </w:rPr>
              <w:t>Date</w:t>
            </w:r>
            <w:r>
              <w:rPr>
                <w:rFonts w:cstheme="minorHAnsi"/>
                <w:sz w:val="20"/>
                <w:szCs w:val="20"/>
              </w:rPr>
              <w:t xml:space="preserve">, </w:t>
            </w:r>
            <w:r w:rsidRPr="008573F6">
              <w:rPr>
                <w:rFonts w:cstheme="minorHAnsi"/>
                <w:b/>
                <w:sz w:val="20"/>
                <w:szCs w:val="20"/>
              </w:rPr>
              <w:t>Close Date</w:t>
            </w:r>
            <w:r>
              <w:rPr>
                <w:rFonts w:cstheme="minorHAnsi"/>
                <w:sz w:val="20"/>
                <w:szCs w:val="20"/>
              </w:rPr>
              <w:t xml:space="preserve">, </w:t>
            </w:r>
            <w:r w:rsidRPr="008573F6">
              <w:rPr>
                <w:rFonts w:cstheme="minorHAnsi"/>
                <w:b/>
                <w:sz w:val="20"/>
                <w:szCs w:val="20"/>
              </w:rPr>
              <w:t>Number of Day</w:t>
            </w:r>
            <w:r w:rsidR="0059779A" w:rsidRPr="008573F6">
              <w:rPr>
                <w:rFonts w:cstheme="minorHAnsi"/>
                <w:b/>
                <w:sz w:val="20"/>
                <w:szCs w:val="20"/>
              </w:rPr>
              <w:t>s Live</w:t>
            </w:r>
          </w:p>
          <w:p w14:paraId="2E2D9299" w14:textId="76897CE0" w:rsidR="00392435" w:rsidRPr="008573F6" w:rsidRDefault="008573F6" w:rsidP="003A1E8E">
            <w:pPr>
              <w:pStyle w:val="ListParagraph"/>
              <w:numPr>
                <w:ilvl w:val="0"/>
                <w:numId w:val="9"/>
              </w:numPr>
              <w:ind w:left="515"/>
              <w:rPr>
                <w:rFonts w:cstheme="minorHAnsi"/>
                <w:sz w:val="20"/>
                <w:szCs w:val="20"/>
              </w:rPr>
            </w:pPr>
            <w:r w:rsidRPr="008573F6">
              <w:rPr>
                <w:rFonts w:cstheme="minorHAnsi"/>
                <w:b/>
                <w:sz w:val="20"/>
                <w:szCs w:val="20"/>
              </w:rPr>
              <w:t>Offering Type</w:t>
            </w:r>
            <w:r>
              <w:rPr>
                <w:rFonts w:cstheme="minorHAnsi"/>
                <w:sz w:val="20"/>
                <w:szCs w:val="20"/>
              </w:rPr>
              <w:t xml:space="preserve"> – TL (Term Loan) or RSL (Revenue Share Loan)</w:t>
            </w:r>
          </w:p>
          <w:p w14:paraId="3E0F06E1" w14:textId="7AA2D278" w:rsidR="0035663B" w:rsidRDefault="008573F6" w:rsidP="003A1E8E">
            <w:pPr>
              <w:pStyle w:val="ListParagraph"/>
              <w:numPr>
                <w:ilvl w:val="0"/>
                <w:numId w:val="9"/>
              </w:numPr>
              <w:ind w:left="515"/>
              <w:rPr>
                <w:rFonts w:cstheme="minorHAnsi"/>
                <w:sz w:val="20"/>
                <w:szCs w:val="20"/>
              </w:rPr>
            </w:pPr>
            <w:r w:rsidRPr="008573F6">
              <w:rPr>
                <w:rFonts w:cstheme="minorHAnsi"/>
                <w:b/>
                <w:sz w:val="20"/>
                <w:szCs w:val="20"/>
              </w:rPr>
              <w:t>Term</w:t>
            </w:r>
            <w:r>
              <w:rPr>
                <w:rFonts w:cstheme="minorHAnsi"/>
                <w:sz w:val="20"/>
                <w:szCs w:val="20"/>
              </w:rPr>
              <w:t xml:space="preserve">, </w:t>
            </w:r>
            <w:r w:rsidRPr="008573F6">
              <w:rPr>
                <w:rFonts w:cstheme="minorHAnsi"/>
                <w:b/>
                <w:sz w:val="20"/>
                <w:szCs w:val="20"/>
              </w:rPr>
              <w:t>Percentage</w:t>
            </w:r>
            <w:r>
              <w:rPr>
                <w:rFonts w:cstheme="minorHAnsi"/>
                <w:sz w:val="20"/>
                <w:szCs w:val="20"/>
              </w:rPr>
              <w:t xml:space="preserve"> or </w:t>
            </w:r>
            <w:r w:rsidRPr="008573F6">
              <w:rPr>
                <w:rFonts w:cstheme="minorHAnsi"/>
                <w:b/>
                <w:sz w:val="20"/>
                <w:szCs w:val="20"/>
              </w:rPr>
              <w:t>Multiple</w:t>
            </w:r>
            <w:r>
              <w:rPr>
                <w:rFonts w:cstheme="minorHAnsi"/>
                <w:sz w:val="20"/>
                <w:szCs w:val="20"/>
              </w:rPr>
              <w:t xml:space="preserve"> (depending on </w:t>
            </w:r>
            <w:r w:rsidRPr="008573F6">
              <w:rPr>
                <w:rFonts w:cstheme="minorHAnsi"/>
                <w:b/>
                <w:sz w:val="20"/>
                <w:szCs w:val="20"/>
              </w:rPr>
              <w:t>Offering Type</w:t>
            </w:r>
            <w:r>
              <w:rPr>
                <w:rFonts w:cstheme="minorHAnsi"/>
                <w:sz w:val="20"/>
                <w:szCs w:val="20"/>
              </w:rPr>
              <w:t>)</w:t>
            </w:r>
          </w:p>
          <w:p w14:paraId="4191A85F" w14:textId="367A9DD9" w:rsidR="0035663B" w:rsidRDefault="0035663B" w:rsidP="003A1E8E">
            <w:pPr>
              <w:pStyle w:val="ListParagraph"/>
              <w:numPr>
                <w:ilvl w:val="0"/>
                <w:numId w:val="9"/>
              </w:numPr>
              <w:ind w:left="515"/>
              <w:rPr>
                <w:rFonts w:cstheme="minorHAnsi"/>
                <w:sz w:val="20"/>
                <w:szCs w:val="20"/>
              </w:rPr>
            </w:pPr>
            <w:r>
              <w:rPr>
                <w:rFonts w:cstheme="minorHAnsi"/>
                <w:sz w:val="20"/>
                <w:szCs w:val="20"/>
              </w:rPr>
              <w:t xml:space="preserve">Investors </w:t>
            </w:r>
            <w:r w:rsidR="0059779A">
              <w:rPr>
                <w:rFonts w:cstheme="minorHAnsi"/>
                <w:sz w:val="20"/>
                <w:szCs w:val="20"/>
              </w:rPr>
              <w:t xml:space="preserve">count – </w:t>
            </w:r>
            <w:r w:rsidRPr="00024A1F">
              <w:rPr>
                <w:rFonts w:cstheme="minorHAnsi"/>
                <w:b/>
                <w:sz w:val="20"/>
                <w:szCs w:val="20"/>
              </w:rPr>
              <w:t>Total</w:t>
            </w:r>
            <w:r w:rsidR="00024A1F" w:rsidRPr="00024A1F">
              <w:rPr>
                <w:rFonts w:cstheme="minorHAnsi"/>
                <w:b/>
                <w:sz w:val="20"/>
                <w:szCs w:val="20"/>
              </w:rPr>
              <w:t xml:space="preserve"> Investors</w:t>
            </w:r>
            <w:r>
              <w:rPr>
                <w:rFonts w:cstheme="minorHAnsi"/>
                <w:sz w:val="20"/>
                <w:szCs w:val="20"/>
              </w:rPr>
              <w:t xml:space="preserve">, </w:t>
            </w:r>
            <w:r w:rsidRPr="00024A1F">
              <w:rPr>
                <w:rFonts w:cstheme="minorHAnsi"/>
                <w:b/>
                <w:sz w:val="20"/>
                <w:szCs w:val="20"/>
              </w:rPr>
              <w:t>New Investors</w:t>
            </w:r>
            <w:r w:rsidR="0059779A" w:rsidRPr="00024A1F">
              <w:rPr>
                <w:rFonts w:cstheme="minorHAnsi"/>
                <w:b/>
                <w:sz w:val="20"/>
                <w:szCs w:val="20"/>
              </w:rPr>
              <w:t xml:space="preserve"> (NI)</w:t>
            </w:r>
            <w:r>
              <w:rPr>
                <w:rFonts w:cstheme="minorHAnsi"/>
                <w:sz w:val="20"/>
                <w:szCs w:val="20"/>
              </w:rPr>
              <w:t xml:space="preserve">, </w:t>
            </w:r>
            <w:r w:rsidRPr="00024A1F">
              <w:rPr>
                <w:rFonts w:cstheme="minorHAnsi"/>
                <w:b/>
                <w:sz w:val="20"/>
                <w:szCs w:val="20"/>
              </w:rPr>
              <w:t>Old Investors</w:t>
            </w:r>
            <w:r w:rsidR="0059779A" w:rsidRPr="00024A1F">
              <w:rPr>
                <w:rFonts w:cstheme="minorHAnsi"/>
                <w:b/>
                <w:sz w:val="20"/>
                <w:szCs w:val="20"/>
              </w:rPr>
              <w:t xml:space="preserve"> (OI)</w:t>
            </w:r>
            <w:r>
              <w:rPr>
                <w:rFonts w:cstheme="minorHAnsi"/>
                <w:sz w:val="20"/>
                <w:szCs w:val="20"/>
              </w:rPr>
              <w:t>, etc.</w:t>
            </w:r>
          </w:p>
          <w:p w14:paraId="3F433445" w14:textId="0CB5D478" w:rsidR="0035663B" w:rsidRDefault="0035663B" w:rsidP="003A1E8E">
            <w:pPr>
              <w:pStyle w:val="ListParagraph"/>
              <w:numPr>
                <w:ilvl w:val="0"/>
                <w:numId w:val="9"/>
              </w:numPr>
              <w:ind w:left="515"/>
              <w:rPr>
                <w:rFonts w:cstheme="minorHAnsi"/>
                <w:sz w:val="20"/>
                <w:szCs w:val="20"/>
              </w:rPr>
            </w:pPr>
            <w:r>
              <w:rPr>
                <w:rFonts w:cstheme="minorHAnsi"/>
                <w:sz w:val="20"/>
                <w:szCs w:val="20"/>
              </w:rPr>
              <w:t xml:space="preserve">Investment </w:t>
            </w:r>
            <w:r w:rsidR="00024A1F">
              <w:rPr>
                <w:rFonts w:cstheme="minorHAnsi"/>
                <w:sz w:val="20"/>
                <w:szCs w:val="20"/>
              </w:rPr>
              <w:t>a</w:t>
            </w:r>
            <w:r>
              <w:rPr>
                <w:rFonts w:cstheme="minorHAnsi"/>
                <w:sz w:val="20"/>
                <w:szCs w:val="20"/>
              </w:rPr>
              <w:t>mounts</w:t>
            </w:r>
            <w:r w:rsidR="00024A1F">
              <w:rPr>
                <w:rFonts w:cstheme="minorHAnsi"/>
                <w:sz w:val="20"/>
                <w:szCs w:val="20"/>
              </w:rPr>
              <w:t xml:space="preserve"> (in $)</w:t>
            </w:r>
            <w:r>
              <w:rPr>
                <w:rFonts w:cstheme="minorHAnsi"/>
                <w:sz w:val="20"/>
                <w:szCs w:val="20"/>
              </w:rPr>
              <w:t xml:space="preserve"> – </w:t>
            </w:r>
            <w:r w:rsidRPr="00024A1F">
              <w:rPr>
                <w:rFonts w:cstheme="minorHAnsi"/>
                <w:b/>
                <w:sz w:val="20"/>
                <w:szCs w:val="20"/>
              </w:rPr>
              <w:t>Total</w:t>
            </w:r>
            <w:r w:rsidR="00024A1F" w:rsidRPr="00024A1F">
              <w:rPr>
                <w:rFonts w:cstheme="minorHAnsi"/>
                <w:b/>
                <w:sz w:val="20"/>
                <w:szCs w:val="20"/>
              </w:rPr>
              <w:t xml:space="preserve"> Investment</w:t>
            </w:r>
            <w:r>
              <w:rPr>
                <w:rFonts w:cstheme="minorHAnsi"/>
                <w:sz w:val="20"/>
                <w:szCs w:val="20"/>
              </w:rPr>
              <w:t xml:space="preserve">, </w:t>
            </w:r>
            <w:r w:rsidRPr="00024A1F">
              <w:rPr>
                <w:rFonts w:cstheme="minorHAnsi"/>
                <w:b/>
                <w:sz w:val="20"/>
                <w:szCs w:val="20"/>
              </w:rPr>
              <w:t>Average</w:t>
            </w:r>
            <w:r w:rsidR="00024A1F" w:rsidRPr="00024A1F">
              <w:rPr>
                <w:rFonts w:cstheme="minorHAnsi"/>
                <w:b/>
                <w:sz w:val="20"/>
                <w:szCs w:val="20"/>
              </w:rPr>
              <w:t xml:space="preserve"> Investment</w:t>
            </w:r>
            <w:r>
              <w:rPr>
                <w:rFonts w:cstheme="minorHAnsi"/>
                <w:sz w:val="20"/>
                <w:szCs w:val="20"/>
              </w:rPr>
              <w:t xml:space="preserve">, </w:t>
            </w:r>
            <w:r w:rsidR="00024A1F" w:rsidRPr="00024A1F">
              <w:rPr>
                <w:rFonts w:cstheme="minorHAnsi"/>
                <w:b/>
                <w:sz w:val="20"/>
                <w:szCs w:val="20"/>
              </w:rPr>
              <w:t xml:space="preserve">$ Raised </w:t>
            </w:r>
            <w:r w:rsidRPr="00024A1F">
              <w:rPr>
                <w:rFonts w:cstheme="minorHAnsi"/>
                <w:b/>
                <w:sz w:val="20"/>
                <w:szCs w:val="20"/>
              </w:rPr>
              <w:t xml:space="preserve">from </w:t>
            </w:r>
            <w:r w:rsidR="0059779A" w:rsidRPr="00024A1F">
              <w:rPr>
                <w:rFonts w:cstheme="minorHAnsi"/>
                <w:b/>
                <w:sz w:val="20"/>
                <w:szCs w:val="20"/>
              </w:rPr>
              <w:t>NI</w:t>
            </w:r>
            <w:r w:rsidR="0059779A">
              <w:rPr>
                <w:rFonts w:cstheme="minorHAnsi"/>
                <w:sz w:val="20"/>
                <w:szCs w:val="20"/>
              </w:rPr>
              <w:t xml:space="preserve">, </w:t>
            </w:r>
            <w:r w:rsidR="00024A1F" w:rsidRPr="00024A1F">
              <w:rPr>
                <w:rFonts w:cstheme="minorHAnsi"/>
                <w:b/>
                <w:sz w:val="20"/>
                <w:szCs w:val="20"/>
              </w:rPr>
              <w:t xml:space="preserve">$ Raised from </w:t>
            </w:r>
            <w:r w:rsidR="0059779A" w:rsidRPr="00024A1F">
              <w:rPr>
                <w:rFonts w:cstheme="minorHAnsi"/>
                <w:b/>
                <w:sz w:val="20"/>
                <w:szCs w:val="20"/>
              </w:rPr>
              <w:t>OI</w:t>
            </w:r>
          </w:p>
          <w:p w14:paraId="7310AF62" w14:textId="7857344D" w:rsidR="0059779A" w:rsidRDefault="0059779A" w:rsidP="003A1E8E">
            <w:pPr>
              <w:pStyle w:val="ListParagraph"/>
              <w:numPr>
                <w:ilvl w:val="0"/>
                <w:numId w:val="9"/>
              </w:numPr>
              <w:ind w:left="515"/>
              <w:rPr>
                <w:rFonts w:cstheme="minorHAnsi"/>
                <w:sz w:val="20"/>
                <w:szCs w:val="20"/>
              </w:rPr>
            </w:pPr>
            <w:r>
              <w:rPr>
                <w:rFonts w:cstheme="minorHAnsi"/>
                <w:sz w:val="20"/>
                <w:szCs w:val="20"/>
              </w:rPr>
              <w:t>Investor and Investment Amount referred by the Issuer</w:t>
            </w:r>
            <w:r w:rsidR="00024A1F">
              <w:rPr>
                <w:rFonts w:cstheme="minorHAnsi"/>
                <w:sz w:val="20"/>
                <w:szCs w:val="20"/>
              </w:rPr>
              <w:t xml:space="preserve"> (the party who</w:t>
            </w:r>
            <w:r w:rsidR="00765E94">
              <w:rPr>
                <w:rFonts w:cstheme="minorHAnsi"/>
                <w:sz w:val="20"/>
                <w:szCs w:val="20"/>
              </w:rPr>
              <w:t xml:space="preserve"> i</w:t>
            </w:r>
            <w:r w:rsidR="00024A1F">
              <w:rPr>
                <w:rFonts w:cstheme="minorHAnsi"/>
                <w:sz w:val="20"/>
                <w:szCs w:val="20"/>
              </w:rPr>
              <w:t>s raising the funds)</w:t>
            </w:r>
          </w:p>
          <w:p w14:paraId="025DDE33" w14:textId="506B6094" w:rsidR="0059779A" w:rsidRDefault="0059779A" w:rsidP="003A1E8E">
            <w:pPr>
              <w:pStyle w:val="ListParagraph"/>
              <w:numPr>
                <w:ilvl w:val="0"/>
                <w:numId w:val="9"/>
              </w:numPr>
              <w:ind w:left="515"/>
              <w:rPr>
                <w:rFonts w:cstheme="minorHAnsi"/>
                <w:sz w:val="20"/>
                <w:szCs w:val="20"/>
              </w:rPr>
            </w:pPr>
            <w:r>
              <w:rPr>
                <w:rFonts w:cstheme="minorHAnsi"/>
                <w:sz w:val="20"/>
                <w:szCs w:val="20"/>
              </w:rPr>
              <w:t xml:space="preserve">Campaign Page </w:t>
            </w:r>
            <w:r w:rsidR="00376F0C">
              <w:rPr>
                <w:rFonts w:cstheme="minorHAnsi"/>
                <w:sz w:val="20"/>
                <w:szCs w:val="20"/>
              </w:rPr>
              <w:t xml:space="preserve">– </w:t>
            </w:r>
            <w:r w:rsidR="002815E9" w:rsidRPr="002815E9">
              <w:rPr>
                <w:rFonts w:cstheme="minorHAnsi"/>
                <w:b/>
                <w:sz w:val="20"/>
                <w:szCs w:val="20"/>
              </w:rPr>
              <w:t xml:space="preserve">Campaign </w:t>
            </w:r>
            <w:r w:rsidRPr="002815E9">
              <w:rPr>
                <w:rFonts w:cstheme="minorHAnsi"/>
                <w:b/>
                <w:sz w:val="20"/>
                <w:szCs w:val="20"/>
              </w:rPr>
              <w:t>Views</w:t>
            </w:r>
            <w:r w:rsidR="00376F0C">
              <w:rPr>
                <w:rFonts w:cstheme="minorHAnsi"/>
                <w:sz w:val="20"/>
                <w:szCs w:val="20"/>
              </w:rPr>
              <w:t xml:space="preserve"> and</w:t>
            </w:r>
            <w:r>
              <w:rPr>
                <w:rFonts w:cstheme="minorHAnsi"/>
                <w:sz w:val="20"/>
                <w:szCs w:val="20"/>
              </w:rPr>
              <w:t xml:space="preserve"> </w:t>
            </w:r>
            <w:r w:rsidRPr="002815E9">
              <w:rPr>
                <w:rFonts w:cstheme="minorHAnsi"/>
                <w:b/>
                <w:sz w:val="20"/>
                <w:szCs w:val="20"/>
              </w:rPr>
              <w:t>Unique Visitors</w:t>
            </w:r>
          </w:p>
          <w:p w14:paraId="622F96B0" w14:textId="40691988" w:rsidR="0059779A" w:rsidRDefault="00376F0C" w:rsidP="003A1E8E">
            <w:pPr>
              <w:pStyle w:val="ListParagraph"/>
              <w:numPr>
                <w:ilvl w:val="0"/>
                <w:numId w:val="9"/>
              </w:numPr>
              <w:ind w:left="515"/>
              <w:rPr>
                <w:rFonts w:cstheme="minorHAnsi"/>
                <w:sz w:val="20"/>
                <w:szCs w:val="20"/>
              </w:rPr>
            </w:pPr>
            <w:r>
              <w:rPr>
                <w:rFonts w:cstheme="minorHAnsi"/>
                <w:sz w:val="20"/>
                <w:szCs w:val="20"/>
              </w:rPr>
              <w:t xml:space="preserve">Fees we collect – </w:t>
            </w:r>
            <w:proofErr w:type="spellStart"/>
            <w:r w:rsidRPr="00C8397A">
              <w:rPr>
                <w:rFonts w:cstheme="minorHAnsi"/>
                <w:b/>
                <w:sz w:val="20"/>
                <w:szCs w:val="20"/>
              </w:rPr>
              <w:t>CrowdFunding</w:t>
            </w:r>
            <w:proofErr w:type="spellEnd"/>
            <w:r w:rsidRPr="00C8397A">
              <w:rPr>
                <w:rFonts w:cstheme="minorHAnsi"/>
                <w:b/>
                <w:sz w:val="20"/>
                <w:szCs w:val="20"/>
              </w:rPr>
              <w:t xml:space="preserve"> (CF) Fee</w:t>
            </w:r>
            <w:r>
              <w:rPr>
                <w:rFonts w:cstheme="minorHAnsi"/>
                <w:sz w:val="20"/>
                <w:szCs w:val="20"/>
              </w:rPr>
              <w:t xml:space="preserve">, </w:t>
            </w:r>
            <w:r w:rsidRPr="00C8397A">
              <w:rPr>
                <w:rFonts w:cstheme="minorHAnsi"/>
                <w:b/>
                <w:sz w:val="20"/>
                <w:szCs w:val="20"/>
              </w:rPr>
              <w:t>Bank Fee</w:t>
            </w:r>
          </w:p>
          <w:p w14:paraId="2909732F" w14:textId="77777777" w:rsidR="00376F0C" w:rsidRDefault="00376F0C" w:rsidP="003A1E8E">
            <w:pPr>
              <w:pStyle w:val="ListParagraph"/>
              <w:numPr>
                <w:ilvl w:val="0"/>
                <w:numId w:val="9"/>
              </w:numPr>
              <w:ind w:left="515"/>
              <w:rPr>
                <w:rFonts w:cstheme="minorHAnsi"/>
                <w:sz w:val="20"/>
                <w:szCs w:val="20"/>
              </w:rPr>
            </w:pPr>
            <w:r>
              <w:rPr>
                <w:rFonts w:cstheme="minorHAnsi"/>
                <w:sz w:val="20"/>
                <w:szCs w:val="20"/>
              </w:rPr>
              <w:t xml:space="preserve">Fees we pay - </w:t>
            </w:r>
            <w:r w:rsidRPr="00C8397A">
              <w:rPr>
                <w:rFonts w:cstheme="minorHAnsi"/>
                <w:b/>
                <w:sz w:val="20"/>
                <w:szCs w:val="20"/>
              </w:rPr>
              <w:t>GS Disbursement</w:t>
            </w:r>
            <w:r>
              <w:rPr>
                <w:rFonts w:cstheme="minorHAnsi"/>
                <w:sz w:val="20"/>
                <w:szCs w:val="20"/>
              </w:rPr>
              <w:t xml:space="preserve">, </w:t>
            </w:r>
            <w:proofErr w:type="spellStart"/>
            <w:r w:rsidRPr="00C8397A">
              <w:rPr>
                <w:rFonts w:cstheme="minorHAnsi"/>
                <w:b/>
                <w:sz w:val="20"/>
                <w:szCs w:val="20"/>
              </w:rPr>
              <w:t>GoldStar</w:t>
            </w:r>
            <w:proofErr w:type="spellEnd"/>
            <w:r w:rsidRPr="00C8397A">
              <w:rPr>
                <w:rFonts w:cstheme="minorHAnsi"/>
                <w:b/>
                <w:sz w:val="20"/>
                <w:szCs w:val="20"/>
              </w:rPr>
              <w:t xml:space="preserve"> (GS) Payment Fees</w:t>
            </w:r>
            <w:r>
              <w:rPr>
                <w:rFonts w:cstheme="minorHAnsi"/>
                <w:sz w:val="20"/>
                <w:szCs w:val="20"/>
              </w:rPr>
              <w:t xml:space="preserve"> (our banking partner/custodian)</w:t>
            </w:r>
          </w:p>
          <w:p w14:paraId="260FFE93" w14:textId="35A5B02E" w:rsidR="00376F0C" w:rsidRDefault="00376F0C" w:rsidP="003A1E8E">
            <w:pPr>
              <w:pStyle w:val="ListParagraph"/>
              <w:numPr>
                <w:ilvl w:val="0"/>
                <w:numId w:val="9"/>
              </w:numPr>
              <w:ind w:left="515"/>
              <w:rPr>
                <w:rFonts w:cstheme="minorHAnsi"/>
                <w:sz w:val="20"/>
                <w:szCs w:val="20"/>
              </w:rPr>
            </w:pPr>
            <w:r w:rsidRPr="00C8397A">
              <w:rPr>
                <w:rFonts w:cstheme="minorHAnsi"/>
                <w:b/>
                <w:sz w:val="20"/>
                <w:szCs w:val="20"/>
              </w:rPr>
              <w:t>Advertising (Ad) Spend</w:t>
            </w:r>
            <w:r w:rsidR="00C8397A">
              <w:rPr>
                <w:rFonts w:cstheme="minorHAnsi"/>
                <w:sz w:val="20"/>
                <w:szCs w:val="20"/>
              </w:rPr>
              <w:t xml:space="preserve"> - $ spend on Digital Ads</w:t>
            </w:r>
          </w:p>
          <w:p w14:paraId="30649500" w14:textId="2AA2F80F" w:rsidR="00D11EC2" w:rsidRPr="00D11EC2" w:rsidRDefault="00D11EC2" w:rsidP="003A1E8E">
            <w:pPr>
              <w:pStyle w:val="ListParagraph"/>
              <w:numPr>
                <w:ilvl w:val="0"/>
                <w:numId w:val="9"/>
              </w:numPr>
              <w:ind w:left="515"/>
              <w:rPr>
                <w:rFonts w:cstheme="minorHAnsi"/>
                <w:sz w:val="20"/>
                <w:szCs w:val="20"/>
              </w:rPr>
            </w:pPr>
            <w:r>
              <w:rPr>
                <w:rFonts w:cstheme="minorHAnsi"/>
                <w:sz w:val="20"/>
                <w:szCs w:val="20"/>
              </w:rPr>
              <w:t xml:space="preserve">Facts presented about the Offer or the Offer page – </w:t>
            </w:r>
            <w:r w:rsidRPr="00D11EC2">
              <w:rPr>
                <w:rFonts w:cstheme="minorHAnsi"/>
                <w:b/>
                <w:sz w:val="20"/>
                <w:szCs w:val="20"/>
              </w:rPr>
              <w:t>Number of Videos</w:t>
            </w:r>
            <w:r>
              <w:rPr>
                <w:rFonts w:cstheme="minorHAnsi"/>
                <w:sz w:val="20"/>
                <w:szCs w:val="20"/>
              </w:rPr>
              <w:t xml:space="preserve">, </w:t>
            </w:r>
            <w:r w:rsidRPr="00D11EC2">
              <w:rPr>
                <w:rFonts w:cstheme="minorHAnsi"/>
                <w:b/>
                <w:sz w:val="20"/>
                <w:szCs w:val="20"/>
              </w:rPr>
              <w:t>Number of Images</w:t>
            </w:r>
            <w:r>
              <w:rPr>
                <w:rFonts w:cstheme="minorHAnsi"/>
                <w:sz w:val="20"/>
                <w:szCs w:val="20"/>
              </w:rPr>
              <w:t xml:space="preserve">, </w:t>
            </w:r>
            <w:r w:rsidRPr="00D11EC2">
              <w:rPr>
                <w:rFonts w:cstheme="minorHAnsi"/>
                <w:b/>
                <w:sz w:val="20"/>
                <w:szCs w:val="20"/>
              </w:rPr>
              <w:t>Video Quality</w:t>
            </w:r>
            <w:r>
              <w:rPr>
                <w:rFonts w:cstheme="minorHAnsi"/>
                <w:sz w:val="20"/>
                <w:szCs w:val="20"/>
              </w:rPr>
              <w:t xml:space="preserve">, </w:t>
            </w:r>
            <w:r w:rsidRPr="00D11EC2">
              <w:rPr>
                <w:rFonts w:cstheme="minorHAnsi"/>
                <w:b/>
                <w:sz w:val="20"/>
                <w:szCs w:val="20"/>
              </w:rPr>
              <w:t>Number of Leaders Listed</w:t>
            </w:r>
            <w:r>
              <w:rPr>
                <w:rFonts w:cstheme="minorHAnsi"/>
                <w:sz w:val="20"/>
                <w:szCs w:val="20"/>
              </w:rPr>
              <w:t xml:space="preserve">, etc. </w:t>
            </w:r>
          </w:p>
          <w:p w14:paraId="4BA691AE" w14:textId="074F2020" w:rsidR="00B64442" w:rsidRPr="003A1E8E" w:rsidRDefault="0045604E" w:rsidP="003A1E8E">
            <w:pPr>
              <w:pStyle w:val="ListParagraph"/>
              <w:numPr>
                <w:ilvl w:val="0"/>
                <w:numId w:val="9"/>
              </w:numPr>
              <w:ind w:left="515"/>
              <w:rPr>
                <w:rFonts w:cstheme="minorHAnsi"/>
                <w:sz w:val="20"/>
                <w:szCs w:val="20"/>
              </w:rPr>
            </w:pPr>
            <w:r>
              <w:rPr>
                <w:rFonts w:cstheme="minorHAnsi"/>
                <w:sz w:val="20"/>
                <w:szCs w:val="20"/>
              </w:rPr>
              <w:t xml:space="preserve">Issuer demographics – </w:t>
            </w:r>
            <w:r w:rsidRPr="0045604E">
              <w:rPr>
                <w:rFonts w:cstheme="minorHAnsi"/>
                <w:b/>
                <w:sz w:val="20"/>
                <w:szCs w:val="20"/>
              </w:rPr>
              <w:t>Woman Co/Owners</w:t>
            </w:r>
            <w:r>
              <w:rPr>
                <w:rFonts w:cstheme="minorHAnsi"/>
                <w:sz w:val="20"/>
                <w:szCs w:val="20"/>
              </w:rPr>
              <w:t xml:space="preserve">, </w:t>
            </w:r>
            <w:r w:rsidRPr="0045604E">
              <w:rPr>
                <w:rFonts w:cstheme="minorHAnsi"/>
                <w:b/>
                <w:sz w:val="20"/>
                <w:szCs w:val="20"/>
              </w:rPr>
              <w:t>Minority Co/Owners</w:t>
            </w:r>
            <w:r>
              <w:rPr>
                <w:rFonts w:cstheme="minorHAnsi"/>
                <w:sz w:val="20"/>
                <w:szCs w:val="20"/>
              </w:rPr>
              <w:t xml:space="preserve">, </w:t>
            </w:r>
            <w:r w:rsidRPr="0045604E">
              <w:rPr>
                <w:rFonts w:cstheme="minorHAnsi"/>
                <w:b/>
                <w:sz w:val="20"/>
                <w:szCs w:val="20"/>
              </w:rPr>
              <w:t>First-Gen Co/Owners</w:t>
            </w:r>
          </w:p>
        </w:tc>
      </w:tr>
      <w:tr w:rsidR="004D7D68" w:rsidRPr="009F5833" w14:paraId="7D389387" w14:textId="77777777" w:rsidTr="004D7D68">
        <w:tc>
          <w:tcPr>
            <w:tcW w:w="3055" w:type="dxa"/>
          </w:tcPr>
          <w:p w14:paraId="736F3F54" w14:textId="495062EE" w:rsidR="004D7D68" w:rsidRPr="009F5833" w:rsidRDefault="008417AD" w:rsidP="00981B7B">
            <w:pPr>
              <w:jc w:val="center"/>
              <w:rPr>
                <w:rFonts w:cstheme="minorHAnsi"/>
                <w:sz w:val="20"/>
                <w:szCs w:val="20"/>
              </w:rPr>
            </w:pPr>
            <w:hyperlink r:id="rId19" w:history="1">
              <w:r w:rsidR="004D7D68" w:rsidRPr="009F5833">
                <w:rPr>
                  <w:rStyle w:val="Hyperlink"/>
                  <w:rFonts w:cstheme="minorHAnsi"/>
                  <w:sz w:val="20"/>
                  <w:szCs w:val="20"/>
                </w:rPr>
                <w:t>Management Dashboard</w:t>
              </w:r>
            </w:hyperlink>
          </w:p>
        </w:tc>
        <w:tc>
          <w:tcPr>
            <w:tcW w:w="7740" w:type="dxa"/>
          </w:tcPr>
          <w:p w14:paraId="3CA5D79B" w14:textId="632759E9" w:rsidR="004D7D68" w:rsidRDefault="004D7D68" w:rsidP="00981B7B">
            <w:pPr>
              <w:rPr>
                <w:rFonts w:cstheme="minorHAnsi"/>
                <w:sz w:val="20"/>
                <w:szCs w:val="20"/>
              </w:rPr>
            </w:pPr>
            <w:r>
              <w:rPr>
                <w:rFonts w:cstheme="minorHAnsi"/>
                <w:sz w:val="20"/>
                <w:szCs w:val="20"/>
              </w:rPr>
              <w:t xml:space="preserve">Summary of high-level information </w:t>
            </w:r>
            <w:r w:rsidR="00B852A4">
              <w:rPr>
                <w:rFonts w:cstheme="minorHAnsi"/>
                <w:sz w:val="20"/>
                <w:szCs w:val="20"/>
              </w:rPr>
              <w:t xml:space="preserve">and repayment progress </w:t>
            </w:r>
            <w:r>
              <w:rPr>
                <w:rFonts w:cstheme="minorHAnsi"/>
                <w:sz w:val="20"/>
                <w:szCs w:val="20"/>
              </w:rPr>
              <w:t>by Deals</w:t>
            </w:r>
            <w:r w:rsidR="00A05064">
              <w:rPr>
                <w:rFonts w:cstheme="minorHAnsi"/>
                <w:sz w:val="20"/>
                <w:szCs w:val="20"/>
              </w:rPr>
              <w:t xml:space="preserve"> – below are some of the info presented:</w:t>
            </w:r>
          </w:p>
          <w:p w14:paraId="37D836E9" w14:textId="75AC0C71" w:rsidR="00392435" w:rsidRDefault="004D7D68" w:rsidP="004D7D68">
            <w:pPr>
              <w:pStyle w:val="ListParagraph"/>
              <w:numPr>
                <w:ilvl w:val="0"/>
                <w:numId w:val="13"/>
              </w:numPr>
              <w:ind w:left="510"/>
              <w:rPr>
                <w:rFonts w:cstheme="minorHAnsi"/>
                <w:sz w:val="20"/>
                <w:szCs w:val="20"/>
              </w:rPr>
            </w:pPr>
            <w:r w:rsidRPr="008573F6">
              <w:rPr>
                <w:rFonts w:cstheme="minorHAnsi"/>
                <w:b/>
                <w:sz w:val="20"/>
                <w:szCs w:val="20"/>
              </w:rPr>
              <w:t>Total Investment</w:t>
            </w:r>
            <w:r w:rsidR="00392435">
              <w:rPr>
                <w:rFonts w:cstheme="minorHAnsi"/>
                <w:sz w:val="20"/>
                <w:szCs w:val="20"/>
              </w:rPr>
              <w:t xml:space="preserve"> (in $)</w:t>
            </w:r>
          </w:p>
          <w:p w14:paraId="26833C7E" w14:textId="08797DB5" w:rsidR="004D7D68" w:rsidRDefault="00A05064" w:rsidP="004D7D68">
            <w:pPr>
              <w:pStyle w:val="ListParagraph"/>
              <w:numPr>
                <w:ilvl w:val="0"/>
                <w:numId w:val="13"/>
              </w:numPr>
              <w:ind w:left="510"/>
              <w:rPr>
                <w:rFonts w:cstheme="minorHAnsi"/>
                <w:sz w:val="20"/>
                <w:szCs w:val="20"/>
              </w:rPr>
            </w:pPr>
            <w:r w:rsidRPr="008573F6">
              <w:rPr>
                <w:rFonts w:cstheme="minorHAnsi"/>
                <w:b/>
                <w:sz w:val="20"/>
                <w:szCs w:val="20"/>
              </w:rPr>
              <w:t>Expected Payback</w:t>
            </w:r>
            <w:r w:rsidR="00392435">
              <w:rPr>
                <w:rFonts w:cstheme="minorHAnsi"/>
                <w:sz w:val="20"/>
                <w:szCs w:val="20"/>
              </w:rPr>
              <w:t xml:space="preserve"> (in $)</w:t>
            </w:r>
          </w:p>
          <w:p w14:paraId="5171C0C9" w14:textId="77D89E74" w:rsidR="004D7D68" w:rsidRDefault="004D7D68" w:rsidP="004D7D68">
            <w:pPr>
              <w:pStyle w:val="ListParagraph"/>
              <w:numPr>
                <w:ilvl w:val="0"/>
                <w:numId w:val="13"/>
              </w:numPr>
              <w:ind w:left="510"/>
              <w:rPr>
                <w:rFonts w:cstheme="minorHAnsi"/>
                <w:sz w:val="20"/>
                <w:szCs w:val="20"/>
              </w:rPr>
            </w:pPr>
            <w:r w:rsidRPr="008573F6">
              <w:rPr>
                <w:rFonts w:cstheme="minorHAnsi"/>
                <w:b/>
                <w:sz w:val="20"/>
                <w:szCs w:val="20"/>
              </w:rPr>
              <w:t>Offering Type</w:t>
            </w:r>
            <w:r>
              <w:rPr>
                <w:rFonts w:cstheme="minorHAnsi"/>
                <w:sz w:val="20"/>
                <w:szCs w:val="20"/>
              </w:rPr>
              <w:t xml:space="preserve"> – TL (Term Loan) or RSL (Revenue Share Loan)</w:t>
            </w:r>
          </w:p>
          <w:p w14:paraId="4C43B828" w14:textId="7F0A5940" w:rsidR="00392435" w:rsidRDefault="00392435" w:rsidP="004D7D68">
            <w:pPr>
              <w:pStyle w:val="ListParagraph"/>
              <w:numPr>
                <w:ilvl w:val="0"/>
                <w:numId w:val="13"/>
              </w:numPr>
              <w:ind w:left="510"/>
              <w:rPr>
                <w:rFonts w:cstheme="minorHAnsi"/>
                <w:sz w:val="20"/>
                <w:szCs w:val="20"/>
              </w:rPr>
            </w:pPr>
            <w:r w:rsidRPr="008573F6">
              <w:rPr>
                <w:rFonts w:cstheme="minorHAnsi"/>
                <w:b/>
                <w:sz w:val="20"/>
                <w:szCs w:val="20"/>
              </w:rPr>
              <w:t>Term</w:t>
            </w:r>
            <w:r>
              <w:rPr>
                <w:rFonts w:cstheme="minorHAnsi"/>
                <w:sz w:val="20"/>
                <w:szCs w:val="20"/>
              </w:rPr>
              <w:t xml:space="preserve">, </w:t>
            </w:r>
            <w:r w:rsidRPr="008573F6">
              <w:rPr>
                <w:rFonts w:cstheme="minorHAnsi"/>
                <w:b/>
                <w:sz w:val="20"/>
                <w:szCs w:val="20"/>
              </w:rPr>
              <w:t>Percentage</w:t>
            </w:r>
            <w:r w:rsidR="008573F6">
              <w:rPr>
                <w:rFonts w:cstheme="minorHAnsi"/>
                <w:sz w:val="20"/>
                <w:szCs w:val="20"/>
              </w:rPr>
              <w:t xml:space="preserve"> or </w:t>
            </w:r>
            <w:r w:rsidRPr="008573F6">
              <w:rPr>
                <w:rFonts w:cstheme="minorHAnsi"/>
                <w:b/>
                <w:sz w:val="20"/>
                <w:szCs w:val="20"/>
              </w:rPr>
              <w:t>Multiple</w:t>
            </w:r>
            <w:r w:rsidR="008573F6">
              <w:rPr>
                <w:rFonts w:cstheme="minorHAnsi"/>
                <w:sz w:val="20"/>
                <w:szCs w:val="20"/>
              </w:rPr>
              <w:t xml:space="preserve"> (depending on </w:t>
            </w:r>
            <w:r w:rsidR="008573F6" w:rsidRPr="008573F6">
              <w:rPr>
                <w:rFonts w:cstheme="minorHAnsi"/>
                <w:b/>
                <w:sz w:val="20"/>
                <w:szCs w:val="20"/>
              </w:rPr>
              <w:t>Offering Type</w:t>
            </w:r>
            <w:r w:rsidR="008573F6">
              <w:rPr>
                <w:rFonts w:cstheme="minorHAnsi"/>
                <w:sz w:val="20"/>
                <w:szCs w:val="20"/>
              </w:rPr>
              <w:t>)</w:t>
            </w:r>
          </w:p>
          <w:p w14:paraId="094CDE2B" w14:textId="68A1E594" w:rsidR="004D7D68" w:rsidRDefault="00392435" w:rsidP="004D7D68">
            <w:pPr>
              <w:pStyle w:val="ListParagraph"/>
              <w:numPr>
                <w:ilvl w:val="0"/>
                <w:numId w:val="13"/>
              </w:numPr>
              <w:ind w:left="510"/>
              <w:rPr>
                <w:rFonts w:cstheme="minorHAnsi"/>
                <w:sz w:val="20"/>
                <w:szCs w:val="20"/>
              </w:rPr>
            </w:pPr>
            <w:r w:rsidRPr="008573F6">
              <w:rPr>
                <w:rFonts w:cstheme="minorHAnsi"/>
                <w:b/>
                <w:sz w:val="20"/>
                <w:szCs w:val="20"/>
              </w:rPr>
              <w:t>Paid-to-Date</w:t>
            </w:r>
            <w:r>
              <w:rPr>
                <w:rFonts w:cstheme="minorHAnsi"/>
                <w:sz w:val="20"/>
                <w:szCs w:val="20"/>
              </w:rPr>
              <w:t xml:space="preserve"> (in $), </w:t>
            </w:r>
            <w:r w:rsidRPr="008573F6">
              <w:rPr>
                <w:rFonts w:cstheme="minorHAnsi"/>
                <w:b/>
                <w:sz w:val="20"/>
                <w:szCs w:val="20"/>
              </w:rPr>
              <w:t>Payment Progress</w:t>
            </w:r>
            <w:r>
              <w:rPr>
                <w:rFonts w:cstheme="minorHAnsi"/>
                <w:sz w:val="20"/>
                <w:szCs w:val="20"/>
              </w:rPr>
              <w:t xml:space="preserve"> (</w:t>
            </w:r>
            <w:r w:rsidRPr="008573F6">
              <w:rPr>
                <w:rFonts w:cstheme="minorHAnsi"/>
                <w:b/>
                <w:sz w:val="20"/>
                <w:szCs w:val="20"/>
              </w:rPr>
              <w:t>Paid-to-Date</w:t>
            </w:r>
            <w:r>
              <w:rPr>
                <w:rFonts w:cstheme="minorHAnsi"/>
                <w:sz w:val="20"/>
                <w:szCs w:val="20"/>
              </w:rPr>
              <w:t xml:space="preserve"> </w:t>
            </w:r>
            <w:r w:rsidR="00C06DE2">
              <w:rPr>
                <w:rFonts w:cstheme="minorHAnsi"/>
                <w:sz w:val="20"/>
                <w:szCs w:val="20"/>
              </w:rPr>
              <w:t>divided by</w:t>
            </w:r>
            <w:r>
              <w:rPr>
                <w:rFonts w:cstheme="minorHAnsi"/>
                <w:sz w:val="20"/>
                <w:szCs w:val="20"/>
              </w:rPr>
              <w:t xml:space="preserve"> </w:t>
            </w:r>
            <w:r w:rsidRPr="008573F6">
              <w:rPr>
                <w:rFonts w:cstheme="minorHAnsi"/>
                <w:b/>
                <w:sz w:val="20"/>
                <w:szCs w:val="20"/>
              </w:rPr>
              <w:t>Expected Payback</w:t>
            </w:r>
            <w:r>
              <w:rPr>
                <w:rFonts w:cstheme="minorHAnsi"/>
                <w:sz w:val="20"/>
                <w:szCs w:val="20"/>
              </w:rPr>
              <w:t>)</w:t>
            </w:r>
          </w:p>
          <w:p w14:paraId="5A1EBA4F" w14:textId="47362A9C" w:rsidR="00392435" w:rsidRDefault="00392435" w:rsidP="004D7D68">
            <w:pPr>
              <w:pStyle w:val="ListParagraph"/>
              <w:numPr>
                <w:ilvl w:val="0"/>
                <w:numId w:val="13"/>
              </w:numPr>
              <w:ind w:left="510"/>
              <w:rPr>
                <w:rFonts w:cstheme="minorHAnsi"/>
                <w:sz w:val="20"/>
                <w:szCs w:val="20"/>
              </w:rPr>
            </w:pPr>
            <w:r w:rsidRPr="008573F6">
              <w:rPr>
                <w:rFonts w:cstheme="minorHAnsi"/>
                <w:b/>
                <w:sz w:val="20"/>
                <w:szCs w:val="20"/>
              </w:rPr>
              <w:t>Month-in-Repayment</w:t>
            </w:r>
            <w:r>
              <w:rPr>
                <w:rFonts w:cstheme="minorHAnsi"/>
                <w:sz w:val="20"/>
                <w:szCs w:val="20"/>
              </w:rPr>
              <w:t xml:space="preserve">, </w:t>
            </w:r>
            <w:r w:rsidRPr="008573F6">
              <w:rPr>
                <w:rFonts w:cstheme="minorHAnsi"/>
                <w:b/>
                <w:sz w:val="20"/>
                <w:szCs w:val="20"/>
              </w:rPr>
              <w:t>Month Elapsed</w:t>
            </w:r>
            <w:r>
              <w:rPr>
                <w:rFonts w:cstheme="minorHAnsi"/>
                <w:sz w:val="20"/>
                <w:szCs w:val="20"/>
              </w:rPr>
              <w:t xml:space="preserve"> (</w:t>
            </w:r>
            <w:r w:rsidR="00C06DE2" w:rsidRPr="008573F6">
              <w:rPr>
                <w:rFonts w:cstheme="minorHAnsi"/>
                <w:b/>
                <w:sz w:val="20"/>
                <w:szCs w:val="20"/>
              </w:rPr>
              <w:t>Month-in-Repayment</w:t>
            </w:r>
            <w:r w:rsidR="00C06DE2">
              <w:rPr>
                <w:rFonts w:cstheme="minorHAnsi"/>
                <w:sz w:val="20"/>
                <w:szCs w:val="20"/>
              </w:rPr>
              <w:t xml:space="preserve"> divided by </w:t>
            </w:r>
            <w:r w:rsidR="00C06DE2" w:rsidRPr="008573F6">
              <w:rPr>
                <w:rFonts w:cstheme="minorHAnsi"/>
                <w:b/>
                <w:sz w:val="20"/>
                <w:szCs w:val="20"/>
              </w:rPr>
              <w:t>Term</w:t>
            </w:r>
            <w:r w:rsidR="00C06DE2">
              <w:rPr>
                <w:rFonts w:cstheme="minorHAnsi"/>
                <w:sz w:val="20"/>
                <w:szCs w:val="20"/>
              </w:rPr>
              <w:t>)</w:t>
            </w:r>
            <w:r>
              <w:rPr>
                <w:rFonts w:cstheme="minorHAnsi"/>
                <w:sz w:val="20"/>
                <w:szCs w:val="20"/>
              </w:rPr>
              <w:t xml:space="preserve">, </w:t>
            </w:r>
            <w:r w:rsidRPr="008573F6">
              <w:rPr>
                <w:rFonts w:cstheme="minorHAnsi"/>
                <w:b/>
                <w:sz w:val="20"/>
                <w:szCs w:val="20"/>
              </w:rPr>
              <w:t>Monthly Payments-to-Date</w:t>
            </w:r>
            <w:r w:rsidR="00C06DE2">
              <w:rPr>
                <w:rFonts w:cstheme="minorHAnsi"/>
                <w:sz w:val="20"/>
                <w:szCs w:val="20"/>
              </w:rPr>
              <w:t xml:space="preserve"> (months)</w:t>
            </w:r>
          </w:p>
          <w:p w14:paraId="5E36F92A" w14:textId="7B7C3BB5" w:rsidR="00392435" w:rsidRDefault="00392435" w:rsidP="004D7D68">
            <w:pPr>
              <w:pStyle w:val="ListParagraph"/>
              <w:numPr>
                <w:ilvl w:val="0"/>
                <w:numId w:val="13"/>
              </w:numPr>
              <w:ind w:left="510"/>
              <w:rPr>
                <w:rFonts w:cstheme="minorHAnsi"/>
                <w:sz w:val="20"/>
                <w:szCs w:val="20"/>
              </w:rPr>
            </w:pPr>
            <w:r w:rsidRPr="008573F6">
              <w:rPr>
                <w:rFonts w:cstheme="minorHAnsi"/>
                <w:b/>
                <w:sz w:val="20"/>
                <w:szCs w:val="20"/>
              </w:rPr>
              <w:t>Ahead/(Behind) Schedule</w:t>
            </w:r>
            <w:r>
              <w:rPr>
                <w:rFonts w:cstheme="minorHAnsi"/>
                <w:sz w:val="20"/>
                <w:szCs w:val="20"/>
              </w:rPr>
              <w:t xml:space="preserve"> </w:t>
            </w:r>
            <w:r w:rsidR="00C06DE2">
              <w:rPr>
                <w:rFonts w:cstheme="minorHAnsi"/>
                <w:sz w:val="20"/>
                <w:szCs w:val="20"/>
              </w:rPr>
              <w:t>–</w:t>
            </w:r>
            <w:r>
              <w:rPr>
                <w:rFonts w:cstheme="minorHAnsi"/>
                <w:sz w:val="20"/>
                <w:szCs w:val="20"/>
              </w:rPr>
              <w:t xml:space="preserve"> </w:t>
            </w:r>
            <w:r w:rsidR="008573F6">
              <w:rPr>
                <w:rFonts w:cstheme="minorHAnsi"/>
                <w:sz w:val="20"/>
                <w:szCs w:val="20"/>
              </w:rPr>
              <w:t xml:space="preserve">gauge the alignment between Payment and Term obligation by dividing </w:t>
            </w:r>
            <w:r w:rsidR="00C06DE2">
              <w:rPr>
                <w:rFonts w:cstheme="minorHAnsi"/>
                <w:sz w:val="20"/>
                <w:szCs w:val="20"/>
              </w:rPr>
              <w:t>Payment Progress by Month Elapsed</w:t>
            </w:r>
            <w:r w:rsidR="008573F6">
              <w:rPr>
                <w:rFonts w:cstheme="minorHAnsi"/>
                <w:sz w:val="20"/>
                <w:szCs w:val="20"/>
              </w:rPr>
              <w:t>; a negative number indicates behind schedule.</w:t>
            </w:r>
          </w:p>
          <w:p w14:paraId="03B949D0" w14:textId="6677BC4E" w:rsidR="00392435" w:rsidRDefault="008573F6" w:rsidP="004D7D68">
            <w:pPr>
              <w:pStyle w:val="ListParagraph"/>
              <w:numPr>
                <w:ilvl w:val="0"/>
                <w:numId w:val="13"/>
              </w:numPr>
              <w:ind w:left="510"/>
              <w:rPr>
                <w:rFonts w:cstheme="minorHAnsi"/>
                <w:sz w:val="20"/>
                <w:szCs w:val="20"/>
              </w:rPr>
            </w:pPr>
            <w:r w:rsidRPr="00024A1F">
              <w:rPr>
                <w:rFonts w:cstheme="minorHAnsi"/>
                <w:b/>
                <w:sz w:val="20"/>
                <w:szCs w:val="20"/>
              </w:rPr>
              <w:t>Est TNAR</w:t>
            </w:r>
            <w:r w:rsidR="00024A1F">
              <w:rPr>
                <w:rFonts w:cstheme="minorHAnsi"/>
                <w:sz w:val="20"/>
                <w:szCs w:val="20"/>
              </w:rPr>
              <w:t xml:space="preserve"> (Estimated TNAR)</w:t>
            </w:r>
            <w:r>
              <w:rPr>
                <w:rFonts w:cstheme="minorHAnsi"/>
                <w:sz w:val="20"/>
                <w:szCs w:val="20"/>
              </w:rPr>
              <w:t xml:space="preserve"> and </w:t>
            </w:r>
            <w:r w:rsidRPr="00024A1F">
              <w:rPr>
                <w:rFonts w:cstheme="minorHAnsi"/>
                <w:b/>
                <w:sz w:val="20"/>
                <w:szCs w:val="20"/>
              </w:rPr>
              <w:t>Actual TNAR</w:t>
            </w:r>
            <w:r w:rsidR="00024A1F">
              <w:rPr>
                <w:rFonts w:cstheme="minorHAnsi"/>
                <w:sz w:val="20"/>
                <w:szCs w:val="20"/>
              </w:rPr>
              <w:t xml:space="preserve"> – for reference only</w:t>
            </w:r>
          </w:p>
          <w:p w14:paraId="3062520A" w14:textId="77777777" w:rsidR="00F66105" w:rsidRDefault="00F66105" w:rsidP="00F66105">
            <w:pPr>
              <w:pStyle w:val="ListParagraph"/>
              <w:ind w:left="0"/>
              <w:rPr>
                <w:rFonts w:cstheme="minorHAnsi"/>
                <w:sz w:val="20"/>
                <w:szCs w:val="20"/>
              </w:rPr>
            </w:pPr>
          </w:p>
          <w:p w14:paraId="1A7FEFBA" w14:textId="7F0DE90B" w:rsidR="00F66105" w:rsidRPr="00F66105" w:rsidRDefault="00F66105" w:rsidP="00F66105">
            <w:pPr>
              <w:pStyle w:val="ListParagraph"/>
              <w:ind w:left="0"/>
              <w:rPr>
                <w:rFonts w:cstheme="minorHAnsi"/>
                <w:sz w:val="20"/>
                <w:szCs w:val="20"/>
              </w:rPr>
            </w:pPr>
            <w:r w:rsidRPr="00F66105">
              <w:rPr>
                <w:rFonts w:cstheme="minorHAnsi"/>
                <w:sz w:val="20"/>
                <w:szCs w:val="20"/>
              </w:rPr>
              <w:t>A</w:t>
            </w:r>
            <w:r>
              <w:rPr>
                <w:rFonts w:cstheme="minorHAnsi"/>
                <w:sz w:val="20"/>
                <w:szCs w:val="20"/>
              </w:rPr>
              <w:t>dditionally,</w:t>
            </w:r>
          </w:p>
          <w:p w14:paraId="6545B83C" w14:textId="74C78F8E" w:rsidR="00F66105" w:rsidRPr="00F66105" w:rsidRDefault="00F66105" w:rsidP="004D7D68">
            <w:pPr>
              <w:pStyle w:val="ListParagraph"/>
              <w:numPr>
                <w:ilvl w:val="0"/>
                <w:numId w:val="13"/>
              </w:numPr>
              <w:ind w:left="510"/>
              <w:rPr>
                <w:rFonts w:cstheme="minorHAnsi"/>
                <w:sz w:val="20"/>
                <w:szCs w:val="20"/>
              </w:rPr>
            </w:pPr>
            <w:r>
              <w:rPr>
                <w:rFonts w:cstheme="minorHAnsi"/>
                <w:sz w:val="20"/>
                <w:szCs w:val="20"/>
              </w:rPr>
              <w:t xml:space="preserve"># of </w:t>
            </w:r>
            <w:r>
              <w:rPr>
                <w:rFonts w:cstheme="minorHAnsi"/>
                <w:b/>
                <w:sz w:val="20"/>
                <w:szCs w:val="20"/>
              </w:rPr>
              <w:t>All Members, Investor Accounts, Full Accounts</w:t>
            </w:r>
          </w:p>
          <w:p w14:paraId="4BB43A96" w14:textId="77777777" w:rsidR="00F66105" w:rsidRPr="00F66105" w:rsidRDefault="00F66105" w:rsidP="004D7D68">
            <w:pPr>
              <w:pStyle w:val="ListParagraph"/>
              <w:numPr>
                <w:ilvl w:val="0"/>
                <w:numId w:val="13"/>
              </w:numPr>
              <w:ind w:left="510"/>
              <w:rPr>
                <w:rFonts w:cstheme="minorHAnsi"/>
                <w:sz w:val="20"/>
                <w:szCs w:val="20"/>
              </w:rPr>
            </w:pPr>
            <w:r>
              <w:rPr>
                <w:rFonts w:cstheme="minorHAnsi"/>
                <w:b/>
                <w:sz w:val="20"/>
                <w:szCs w:val="20"/>
              </w:rPr>
              <w:t>Average &amp; Median Investor Age</w:t>
            </w:r>
          </w:p>
          <w:p w14:paraId="70E939E5" w14:textId="6B999C30" w:rsidR="00F66105" w:rsidRDefault="00F66105" w:rsidP="004D7D68">
            <w:pPr>
              <w:pStyle w:val="ListParagraph"/>
              <w:numPr>
                <w:ilvl w:val="0"/>
                <w:numId w:val="13"/>
              </w:numPr>
              <w:ind w:left="510"/>
              <w:rPr>
                <w:rFonts w:cstheme="minorHAnsi"/>
                <w:sz w:val="20"/>
                <w:szCs w:val="20"/>
              </w:rPr>
            </w:pPr>
            <w:r w:rsidRPr="002A3D29">
              <w:rPr>
                <w:rFonts w:cstheme="minorHAnsi"/>
                <w:b/>
                <w:sz w:val="20"/>
                <w:szCs w:val="20"/>
              </w:rPr>
              <w:t>Investment Heatmap</w:t>
            </w:r>
            <w:r>
              <w:rPr>
                <w:rFonts w:cstheme="minorHAnsi"/>
                <w:sz w:val="20"/>
                <w:szCs w:val="20"/>
              </w:rPr>
              <w:t xml:space="preserve"> – Investors’ address</w:t>
            </w:r>
            <w:r w:rsidR="002A3D29">
              <w:rPr>
                <w:rFonts w:cstheme="minorHAnsi"/>
                <w:sz w:val="20"/>
                <w:szCs w:val="20"/>
              </w:rPr>
              <w:t>es on file</w:t>
            </w:r>
          </w:p>
          <w:p w14:paraId="0DDD5C20" w14:textId="150F9C8F" w:rsidR="00F66105" w:rsidRPr="004D7D68" w:rsidRDefault="002A3D29" w:rsidP="004D7D68">
            <w:pPr>
              <w:pStyle w:val="ListParagraph"/>
              <w:numPr>
                <w:ilvl w:val="0"/>
                <w:numId w:val="13"/>
              </w:numPr>
              <w:ind w:left="510"/>
              <w:rPr>
                <w:rFonts w:cstheme="minorHAnsi"/>
                <w:sz w:val="20"/>
                <w:szCs w:val="20"/>
              </w:rPr>
            </w:pPr>
            <w:r>
              <w:rPr>
                <w:rFonts w:cstheme="minorHAnsi"/>
                <w:b/>
                <w:sz w:val="20"/>
                <w:szCs w:val="20"/>
              </w:rPr>
              <w:t>Weekly Ad Spend</w:t>
            </w:r>
            <w:r>
              <w:rPr>
                <w:rFonts w:cstheme="minorHAnsi"/>
                <w:sz w:val="20"/>
                <w:szCs w:val="20"/>
              </w:rPr>
              <w:t xml:space="preserve"> – digital ad </w:t>
            </w:r>
            <w:proofErr w:type="gramStart"/>
            <w:r>
              <w:rPr>
                <w:rFonts w:cstheme="minorHAnsi"/>
                <w:sz w:val="20"/>
                <w:szCs w:val="20"/>
              </w:rPr>
              <w:t>spend</w:t>
            </w:r>
            <w:proofErr w:type="gramEnd"/>
            <w:r>
              <w:rPr>
                <w:rFonts w:cstheme="minorHAnsi"/>
                <w:sz w:val="20"/>
                <w:szCs w:val="20"/>
              </w:rPr>
              <w:t xml:space="preserve"> for the past 8 weeks</w:t>
            </w:r>
          </w:p>
        </w:tc>
      </w:tr>
      <w:tr w:rsidR="00F33947" w:rsidRPr="009F5833" w14:paraId="13155E62" w14:textId="77777777" w:rsidTr="004D7D68">
        <w:tc>
          <w:tcPr>
            <w:tcW w:w="3055" w:type="dxa"/>
          </w:tcPr>
          <w:p w14:paraId="1BA5C46C" w14:textId="3780E55F" w:rsidR="00F33947" w:rsidRPr="00E44ADE" w:rsidRDefault="008417AD" w:rsidP="00981B7B">
            <w:pPr>
              <w:jc w:val="center"/>
              <w:rPr>
                <w:sz w:val="20"/>
                <w:szCs w:val="20"/>
              </w:rPr>
            </w:pPr>
            <w:hyperlink r:id="rId20" w:history="1">
              <w:r w:rsidR="00F33947" w:rsidRPr="00E44ADE">
                <w:rPr>
                  <w:rStyle w:val="Hyperlink"/>
                  <w:sz w:val="20"/>
                  <w:szCs w:val="20"/>
                </w:rPr>
                <w:t>Marketing Dashboard</w:t>
              </w:r>
            </w:hyperlink>
          </w:p>
        </w:tc>
        <w:tc>
          <w:tcPr>
            <w:tcW w:w="7740" w:type="dxa"/>
          </w:tcPr>
          <w:p w14:paraId="416D2446" w14:textId="77777777" w:rsidR="00F33947" w:rsidRDefault="00F33947" w:rsidP="00981B7B">
            <w:pPr>
              <w:rPr>
                <w:rFonts w:cstheme="minorHAnsi"/>
                <w:sz w:val="20"/>
                <w:szCs w:val="20"/>
              </w:rPr>
            </w:pPr>
          </w:p>
        </w:tc>
      </w:tr>
      <w:tr w:rsidR="004D7D68" w:rsidRPr="009F5833" w14:paraId="5B9922BD" w14:textId="77777777" w:rsidTr="004D7D68">
        <w:tc>
          <w:tcPr>
            <w:tcW w:w="3055" w:type="dxa"/>
          </w:tcPr>
          <w:p w14:paraId="2FF6C28B" w14:textId="024A65CA" w:rsidR="004D7D68" w:rsidRDefault="008417AD" w:rsidP="00981B7B">
            <w:pPr>
              <w:jc w:val="center"/>
              <w:rPr>
                <w:rStyle w:val="Hyperlink"/>
                <w:rFonts w:cstheme="minorHAnsi"/>
                <w:sz w:val="20"/>
                <w:szCs w:val="20"/>
              </w:rPr>
            </w:pPr>
            <w:hyperlink r:id="rId21" w:history="1">
              <w:r w:rsidR="00E45AE2">
                <w:rPr>
                  <w:rStyle w:val="Hyperlink"/>
                  <w:rFonts w:cstheme="minorHAnsi"/>
                  <w:sz w:val="20"/>
                  <w:szCs w:val="20"/>
                </w:rPr>
                <w:t>Sales Dashboard</w:t>
              </w:r>
            </w:hyperlink>
          </w:p>
          <w:p w14:paraId="5EAAFC87" w14:textId="44DEDCE4" w:rsidR="004D7D68" w:rsidRPr="0092502C" w:rsidRDefault="008417AD" w:rsidP="00981B7B">
            <w:pPr>
              <w:jc w:val="center"/>
              <w:rPr>
                <w:rStyle w:val="Hyperlink"/>
                <w:rFonts w:cstheme="minorHAnsi"/>
                <w:sz w:val="16"/>
                <w:szCs w:val="16"/>
                <w:u w:val="none"/>
              </w:rPr>
            </w:pPr>
            <w:hyperlink r:id="rId22" w:history="1">
              <w:r w:rsidR="00E45AE2">
                <w:rPr>
                  <w:rStyle w:val="Hyperlink"/>
                  <w:rFonts w:cstheme="minorHAnsi"/>
                  <w:sz w:val="16"/>
                  <w:szCs w:val="16"/>
                </w:rPr>
                <w:t>https://app.periscopedata.com/app/nextseed/273005/Sales-Dashboard</w:t>
              </w:r>
            </w:hyperlink>
          </w:p>
          <w:p w14:paraId="4780B747" w14:textId="1146A816" w:rsidR="004D7D68" w:rsidRPr="0092502C" w:rsidRDefault="004D7D68" w:rsidP="00981B7B">
            <w:pPr>
              <w:jc w:val="center"/>
              <w:rPr>
                <w:rStyle w:val="Hyperlink"/>
                <w:rFonts w:cstheme="minorHAnsi"/>
                <w:sz w:val="20"/>
                <w:szCs w:val="20"/>
                <w:u w:val="none"/>
              </w:rPr>
            </w:pPr>
          </w:p>
        </w:tc>
        <w:tc>
          <w:tcPr>
            <w:tcW w:w="7740" w:type="dxa"/>
          </w:tcPr>
          <w:p w14:paraId="439BF680" w14:textId="24CC7A96" w:rsidR="00A202E0" w:rsidRDefault="004D7D68" w:rsidP="00981B7B">
            <w:pPr>
              <w:rPr>
                <w:rFonts w:cstheme="minorHAnsi"/>
                <w:sz w:val="20"/>
                <w:szCs w:val="20"/>
              </w:rPr>
            </w:pPr>
            <w:r>
              <w:rPr>
                <w:rFonts w:cstheme="minorHAnsi"/>
                <w:sz w:val="20"/>
                <w:szCs w:val="20"/>
              </w:rPr>
              <w:t>Background: NextSeed’s Business Application consist of 4 steps/stages: Step 1 is Pre-Qualification (Pre-Qual), and Step 2-4 is Full Application (Full App).</w:t>
            </w:r>
          </w:p>
          <w:p w14:paraId="6AA69FB0" w14:textId="77777777" w:rsidR="00205250" w:rsidRDefault="00205250" w:rsidP="00981B7B">
            <w:pPr>
              <w:rPr>
                <w:rFonts w:cstheme="minorHAnsi"/>
                <w:sz w:val="20"/>
                <w:szCs w:val="20"/>
              </w:rPr>
            </w:pPr>
          </w:p>
          <w:p w14:paraId="1B0B9F9E" w14:textId="74187DFF" w:rsidR="004D7D68" w:rsidRDefault="004D7D68" w:rsidP="00981B7B">
            <w:pPr>
              <w:rPr>
                <w:rFonts w:cstheme="minorHAnsi"/>
                <w:sz w:val="20"/>
                <w:szCs w:val="20"/>
              </w:rPr>
            </w:pPr>
            <w:r>
              <w:rPr>
                <w:rFonts w:cstheme="minorHAnsi"/>
                <w:sz w:val="20"/>
                <w:szCs w:val="20"/>
              </w:rPr>
              <w:t>Chart List:</w:t>
            </w:r>
          </w:p>
          <w:p w14:paraId="0938E48E" w14:textId="5F52977F" w:rsidR="004D7D68" w:rsidRDefault="004D7D68" w:rsidP="00275FCA">
            <w:pPr>
              <w:pStyle w:val="ListParagraph"/>
              <w:numPr>
                <w:ilvl w:val="0"/>
                <w:numId w:val="10"/>
              </w:numPr>
              <w:ind w:left="510"/>
              <w:rPr>
                <w:rFonts w:cstheme="minorHAnsi"/>
                <w:sz w:val="20"/>
                <w:szCs w:val="20"/>
              </w:rPr>
            </w:pPr>
            <w:r w:rsidRPr="00103A50">
              <w:rPr>
                <w:rFonts w:cstheme="minorHAnsi"/>
                <w:b/>
                <w:sz w:val="20"/>
                <w:szCs w:val="20"/>
              </w:rPr>
              <w:t>Sales Channel Overview</w:t>
            </w:r>
            <w:r>
              <w:rPr>
                <w:rFonts w:cstheme="minorHAnsi"/>
                <w:sz w:val="20"/>
                <w:szCs w:val="20"/>
              </w:rPr>
              <w:t xml:space="preserve"> </w:t>
            </w:r>
            <w:r w:rsidRPr="00103A50">
              <w:rPr>
                <w:rFonts w:cstheme="minorHAnsi"/>
                <w:color w:val="FF0000"/>
                <w:sz w:val="20"/>
                <w:szCs w:val="20"/>
              </w:rPr>
              <w:t>(WIP –</w:t>
            </w:r>
            <w:r w:rsidR="00FA1911">
              <w:rPr>
                <w:rFonts w:cstheme="minorHAnsi"/>
                <w:color w:val="FF0000"/>
                <w:sz w:val="20"/>
                <w:szCs w:val="20"/>
              </w:rPr>
              <w:t xml:space="preserve"> we have </w:t>
            </w:r>
            <w:r w:rsidRPr="00103A50">
              <w:rPr>
                <w:rFonts w:cstheme="minorHAnsi"/>
                <w:color w:val="FF0000"/>
                <w:sz w:val="20"/>
                <w:szCs w:val="20"/>
              </w:rPr>
              <w:t>estimat</w:t>
            </w:r>
            <w:r w:rsidR="00FA1911">
              <w:rPr>
                <w:rFonts w:cstheme="minorHAnsi"/>
                <w:color w:val="FF0000"/>
                <w:sz w:val="20"/>
                <w:szCs w:val="20"/>
              </w:rPr>
              <w:t>ed the labor hours involved for each Sales Channel, still need to “hardcode” it into the query to produce the cost estimates</w:t>
            </w:r>
            <w:r>
              <w:rPr>
                <w:rFonts w:cstheme="minorHAnsi"/>
                <w:color w:val="FF0000"/>
                <w:sz w:val="20"/>
                <w:szCs w:val="20"/>
              </w:rPr>
              <w:t xml:space="preserve">; we want a </w:t>
            </w:r>
            <w:r w:rsidR="00FA1911">
              <w:rPr>
                <w:rFonts w:cstheme="minorHAnsi"/>
                <w:color w:val="FF0000"/>
                <w:sz w:val="20"/>
                <w:szCs w:val="20"/>
              </w:rPr>
              <w:t>monthly chart</w:t>
            </w:r>
            <w:r w:rsidRPr="00103A50">
              <w:rPr>
                <w:rFonts w:cstheme="minorHAnsi"/>
                <w:color w:val="FF0000"/>
                <w:sz w:val="20"/>
                <w:szCs w:val="20"/>
              </w:rPr>
              <w:t xml:space="preserve">) </w:t>
            </w:r>
            <w:r>
              <w:rPr>
                <w:rFonts w:cstheme="minorHAnsi"/>
                <w:sz w:val="20"/>
                <w:szCs w:val="20"/>
              </w:rPr>
              <w:t>– shows the Cost and Results per Sales Channel; specifically Spend (in $), Number of Leads, Number of Pre-Qual Applications, Number of Pre-Qual Applications Passed/Failed, and Number of Full App Submitted</w:t>
            </w:r>
            <w:r w:rsidR="00205250">
              <w:rPr>
                <w:rFonts w:cstheme="minorHAnsi"/>
                <w:sz w:val="20"/>
                <w:szCs w:val="20"/>
              </w:rPr>
              <w:t>.</w:t>
            </w:r>
            <w:r w:rsidR="00A32123">
              <w:rPr>
                <w:rFonts w:cstheme="minorHAnsi"/>
                <w:sz w:val="20"/>
                <w:szCs w:val="20"/>
              </w:rPr>
              <w:br/>
            </w:r>
          </w:p>
          <w:p w14:paraId="014DD88C" w14:textId="4E7DC3C2" w:rsidR="00E45AE2" w:rsidRDefault="00E45AE2" w:rsidP="00E45AE2">
            <w:pPr>
              <w:pStyle w:val="ListParagraph"/>
              <w:numPr>
                <w:ilvl w:val="0"/>
                <w:numId w:val="10"/>
              </w:numPr>
              <w:ind w:left="510"/>
              <w:rPr>
                <w:rFonts w:cstheme="minorHAnsi"/>
                <w:sz w:val="20"/>
                <w:szCs w:val="20"/>
              </w:rPr>
            </w:pPr>
            <w:r>
              <w:rPr>
                <w:rFonts w:cstheme="minorHAnsi"/>
                <w:b/>
                <w:sz w:val="20"/>
                <w:szCs w:val="20"/>
              </w:rPr>
              <w:t xml:space="preserve">Lead to Business App Conversion Rates </w:t>
            </w:r>
            <w:r w:rsidRPr="00E45AE2">
              <w:rPr>
                <w:rFonts w:cstheme="minorHAnsi"/>
                <w:sz w:val="20"/>
                <w:szCs w:val="20"/>
              </w:rPr>
              <w:t>(</w:t>
            </w:r>
            <w:r>
              <w:rPr>
                <w:rFonts w:cstheme="minorHAnsi"/>
                <w:sz w:val="20"/>
                <w:szCs w:val="20"/>
              </w:rPr>
              <w:t xml:space="preserve">4 </w:t>
            </w:r>
            <w:r w:rsidR="0016283B">
              <w:rPr>
                <w:rFonts w:cstheme="minorHAnsi"/>
                <w:sz w:val="20"/>
                <w:szCs w:val="20"/>
              </w:rPr>
              <w:t>different time periods</w:t>
            </w:r>
            <w:r w:rsidRPr="00E45AE2">
              <w:rPr>
                <w:rFonts w:cstheme="minorHAnsi"/>
                <w:sz w:val="20"/>
                <w:szCs w:val="20"/>
              </w:rPr>
              <w:t>)</w:t>
            </w:r>
            <w:r>
              <w:rPr>
                <w:rFonts w:cstheme="minorHAnsi"/>
                <w:sz w:val="20"/>
                <w:szCs w:val="20"/>
              </w:rPr>
              <w:t xml:space="preserve"> – shows the Conversion Rates through the Sales Funnel</w:t>
            </w:r>
            <w:r w:rsidR="00585A9D">
              <w:rPr>
                <w:rFonts w:cstheme="minorHAnsi"/>
                <w:sz w:val="20"/>
                <w:szCs w:val="20"/>
              </w:rPr>
              <w:t xml:space="preserve"> as follows:</w:t>
            </w:r>
          </w:p>
          <w:tbl>
            <w:tblPr>
              <w:tblStyle w:val="TableGrid"/>
              <w:tblW w:w="0" w:type="auto"/>
              <w:tblInd w:w="510" w:type="dxa"/>
              <w:tblLayout w:type="fixed"/>
              <w:tblLook w:val="04A0" w:firstRow="1" w:lastRow="0" w:firstColumn="1" w:lastColumn="0" w:noHBand="0" w:noVBand="1"/>
            </w:tblPr>
            <w:tblGrid>
              <w:gridCol w:w="6600"/>
            </w:tblGrid>
            <w:tr w:rsidR="00E45AE2" w14:paraId="3D48CAB3" w14:textId="77777777" w:rsidTr="00FB34BD">
              <w:tc>
                <w:tcPr>
                  <w:tcW w:w="6600" w:type="dxa"/>
                </w:tcPr>
                <w:p w14:paraId="2279236A" w14:textId="5062048F" w:rsidR="00E45AE2" w:rsidRDefault="00E45AE2" w:rsidP="00E45AE2">
                  <w:pPr>
                    <w:pStyle w:val="ListParagraph"/>
                    <w:numPr>
                      <w:ilvl w:val="0"/>
                      <w:numId w:val="11"/>
                    </w:numPr>
                    <w:ind w:left="153" w:hanging="180"/>
                    <w:rPr>
                      <w:rFonts w:cstheme="minorHAnsi"/>
                      <w:sz w:val="20"/>
                      <w:szCs w:val="20"/>
                    </w:rPr>
                  </w:pPr>
                  <w:r>
                    <w:rPr>
                      <w:rFonts w:cstheme="minorHAnsi"/>
                      <w:sz w:val="20"/>
                      <w:szCs w:val="20"/>
                    </w:rPr>
                    <w:t xml:space="preserve">Conv </w:t>
                  </w:r>
                  <w:r w:rsidR="004E7A35">
                    <w:rPr>
                      <w:rFonts w:cstheme="minorHAnsi"/>
                      <w:sz w:val="20"/>
                      <w:szCs w:val="20"/>
                    </w:rPr>
                    <w:t xml:space="preserve">- </w:t>
                  </w:r>
                  <w:r>
                    <w:rPr>
                      <w:rFonts w:cstheme="minorHAnsi"/>
                      <w:sz w:val="20"/>
                      <w:szCs w:val="20"/>
                    </w:rPr>
                    <w:t xml:space="preserve">Pre-Qual Apps = </w:t>
                  </w:r>
                  <w:r w:rsidRPr="00E45AE2">
                    <w:rPr>
                      <w:rFonts w:cstheme="minorHAnsi"/>
                      <w:sz w:val="20"/>
                      <w:szCs w:val="20"/>
                    </w:rPr>
                    <w:t>Pre-Qual App</w:t>
                  </w:r>
                  <w:r w:rsidR="004E7A35">
                    <w:rPr>
                      <w:rFonts w:cstheme="minorHAnsi"/>
                      <w:sz w:val="20"/>
                      <w:szCs w:val="20"/>
                    </w:rPr>
                    <w:t xml:space="preserve"> submitted</w:t>
                  </w:r>
                  <w:r w:rsidRPr="00E45AE2">
                    <w:rPr>
                      <w:rFonts w:cstheme="minorHAnsi"/>
                      <w:sz w:val="20"/>
                      <w:szCs w:val="20"/>
                    </w:rPr>
                    <w:t xml:space="preserve"> / </w:t>
                  </w:r>
                  <w:r w:rsidR="001141D2">
                    <w:rPr>
                      <w:rFonts w:cstheme="minorHAnsi"/>
                      <w:sz w:val="20"/>
                      <w:szCs w:val="20"/>
                    </w:rPr>
                    <w:t xml:space="preserve">New </w:t>
                  </w:r>
                  <w:r w:rsidRPr="00E45AE2">
                    <w:rPr>
                      <w:rFonts w:cstheme="minorHAnsi"/>
                      <w:sz w:val="20"/>
                      <w:szCs w:val="20"/>
                    </w:rPr>
                    <w:t xml:space="preserve">Leads </w:t>
                  </w:r>
                  <w:r w:rsidR="004E7A35">
                    <w:rPr>
                      <w:rFonts w:cstheme="minorHAnsi"/>
                      <w:sz w:val="20"/>
                      <w:szCs w:val="20"/>
                    </w:rPr>
                    <w:t>c</w:t>
                  </w:r>
                  <w:r w:rsidRPr="00E45AE2">
                    <w:rPr>
                      <w:rFonts w:cstheme="minorHAnsi"/>
                      <w:sz w:val="20"/>
                      <w:szCs w:val="20"/>
                    </w:rPr>
                    <w:t>ontacted</w:t>
                  </w:r>
                </w:p>
                <w:p w14:paraId="1C5067F6" w14:textId="4E5D555E" w:rsidR="00E45AE2" w:rsidRDefault="00BC23F6" w:rsidP="00E45AE2">
                  <w:pPr>
                    <w:pStyle w:val="ListParagraph"/>
                    <w:numPr>
                      <w:ilvl w:val="0"/>
                      <w:numId w:val="11"/>
                    </w:numPr>
                    <w:ind w:left="153" w:hanging="180"/>
                    <w:rPr>
                      <w:rFonts w:cstheme="minorHAnsi"/>
                      <w:sz w:val="20"/>
                      <w:szCs w:val="20"/>
                    </w:rPr>
                  </w:pPr>
                  <w:r>
                    <w:rPr>
                      <w:rFonts w:cstheme="minorHAnsi"/>
                      <w:sz w:val="20"/>
                      <w:szCs w:val="20"/>
                    </w:rPr>
                    <w:t xml:space="preserve">Conv </w:t>
                  </w:r>
                  <w:r w:rsidR="004E7A35">
                    <w:rPr>
                      <w:rFonts w:cstheme="minorHAnsi"/>
                      <w:sz w:val="20"/>
                      <w:szCs w:val="20"/>
                    </w:rPr>
                    <w:t xml:space="preserve">- </w:t>
                  </w:r>
                  <w:r>
                    <w:rPr>
                      <w:rFonts w:cstheme="minorHAnsi"/>
                      <w:sz w:val="20"/>
                      <w:szCs w:val="20"/>
                    </w:rPr>
                    <w:t xml:space="preserve">Pre-Qual </w:t>
                  </w:r>
                  <w:r w:rsidR="004E7A35">
                    <w:rPr>
                      <w:rFonts w:cstheme="minorHAnsi"/>
                      <w:sz w:val="20"/>
                      <w:szCs w:val="20"/>
                    </w:rPr>
                    <w:t>Passed</w:t>
                  </w:r>
                  <w:r>
                    <w:rPr>
                      <w:rFonts w:cstheme="minorHAnsi"/>
                      <w:sz w:val="20"/>
                      <w:szCs w:val="20"/>
                    </w:rPr>
                    <w:t xml:space="preserve"> = </w:t>
                  </w:r>
                  <w:r w:rsidR="004E7A35" w:rsidRPr="004E7A35">
                    <w:rPr>
                      <w:rFonts w:cstheme="minorHAnsi"/>
                      <w:sz w:val="20"/>
                      <w:szCs w:val="20"/>
                    </w:rPr>
                    <w:t xml:space="preserve">Pre-Qual </w:t>
                  </w:r>
                  <w:r w:rsidR="004E7A35">
                    <w:rPr>
                      <w:rFonts w:cstheme="minorHAnsi"/>
                      <w:sz w:val="20"/>
                      <w:szCs w:val="20"/>
                    </w:rPr>
                    <w:t>App passed</w:t>
                  </w:r>
                  <w:r w:rsidR="004E7A35" w:rsidRPr="004E7A35">
                    <w:rPr>
                      <w:rFonts w:cstheme="minorHAnsi"/>
                      <w:sz w:val="20"/>
                      <w:szCs w:val="20"/>
                    </w:rPr>
                    <w:t xml:space="preserve"> / </w:t>
                  </w:r>
                  <w:r w:rsidR="001141D2">
                    <w:rPr>
                      <w:rFonts w:cstheme="minorHAnsi"/>
                      <w:sz w:val="20"/>
                      <w:szCs w:val="20"/>
                    </w:rPr>
                    <w:t xml:space="preserve">New </w:t>
                  </w:r>
                  <w:r w:rsidR="004E7A35" w:rsidRPr="004E7A35">
                    <w:rPr>
                      <w:rFonts w:cstheme="minorHAnsi"/>
                      <w:sz w:val="20"/>
                      <w:szCs w:val="20"/>
                    </w:rPr>
                    <w:t xml:space="preserve">Leads </w:t>
                  </w:r>
                  <w:r w:rsidR="004E7A35">
                    <w:rPr>
                      <w:rFonts w:cstheme="minorHAnsi"/>
                      <w:sz w:val="20"/>
                      <w:szCs w:val="20"/>
                    </w:rPr>
                    <w:t>c</w:t>
                  </w:r>
                  <w:r w:rsidR="004E7A35" w:rsidRPr="004E7A35">
                    <w:rPr>
                      <w:rFonts w:cstheme="minorHAnsi"/>
                      <w:sz w:val="20"/>
                      <w:szCs w:val="20"/>
                    </w:rPr>
                    <w:t>ontacted</w:t>
                  </w:r>
                </w:p>
                <w:p w14:paraId="53B10E29" w14:textId="4D5FCEE1" w:rsidR="00E45AE2" w:rsidRPr="0001268E" w:rsidRDefault="004E7A35" w:rsidP="00E45AE2">
                  <w:pPr>
                    <w:pStyle w:val="ListParagraph"/>
                    <w:numPr>
                      <w:ilvl w:val="0"/>
                      <w:numId w:val="11"/>
                    </w:numPr>
                    <w:ind w:left="153" w:hanging="180"/>
                    <w:rPr>
                      <w:rFonts w:cstheme="minorHAnsi"/>
                      <w:sz w:val="20"/>
                      <w:szCs w:val="20"/>
                    </w:rPr>
                  </w:pPr>
                  <w:r>
                    <w:rPr>
                      <w:rFonts w:cstheme="minorHAnsi"/>
                      <w:sz w:val="20"/>
                      <w:szCs w:val="20"/>
                    </w:rPr>
                    <w:t xml:space="preserve">Conv - Full Apps = </w:t>
                  </w:r>
                  <w:r w:rsidRPr="004E7A35">
                    <w:rPr>
                      <w:rFonts w:cstheme="minorHAnsi"/>
                      <w:sz w:val="20"/>
                      <w:szCs w:val="20"/>
                    </w:rPr>
                    <w:t>Full App</w:t>
                  </w:r>
                  <w:r>
                    <w:rPr>
                      <w:rFonts w:cstheme="minorHAnsi"/>
                      <w:sz w:val="20"/>
                      <w:szCs w:val="20"/>
                    </w:rPr>
                    <w:t xml:space="preserve"> submitted</w:t>
                  </w:r>
                  <w:r w:rsidRPr="004E7A35">
                    <w:rPr>
                      <w:rFonts w:cstheme="minorHAnsi"/>
                      <w:sz w:val="20"/>
                      <w:szCs w:val="20"/>
                    </w:rPr>
                    <w:t xml:space="preserve"> / Pre-Qual App</w:t>
                  </w:r>
                  <w:r>
                    <w:rPr>
                      <w:rFonts w:cstheme="minorHAnsi"/>
                      <w:sz w:val="20"/>
                      <w:szCs w:val="20"/>
                    </w:rPr>
                    <w:t xml:space="preserve"> submitted</w:t>
                  </w:r>
                </w:p>
                <w:p w14:paraId="4A792F85" w14:textId="5C360064" w:rsidR="00E45AE2" w:rsidRDefault="004E7A35" w:rsidP="00E45AE2">
                  <w:pPr>
                    <w:pStyle w:val="ListParagraph"/>
                    <w:numPr>
                      <w:ilvl w:val="0"/>
                      <w:numId w:val="11"/>
                    </w:numPr>
                    <w:ind w:left="153" w:hanging="180"/>
                    <w:rPr>
                      <w:rFonts w:cstheme="minorHAnsi"/>
                      <w:sz w:val="20"/>
                      <w:szCs w:val="20"/>
                    </w:rPr>
                  </w:pPr>
                  <w:r>
                    <w:rPr>
                      <w:rFonts w:cstheme="minorHAnsi"/>
                      <w:sz w:val="20"/>
                      <w:szCs w:val="20"/>
                    </w:rPr>
                    <w:t xml:space="preserve">Conv - Offers Made = </w:t>
                  </w:r>
                  <w:r w:rsidRPr="004E7A35">
                    <w:rPr>
                      <w:rFonts w:cstheme="minorHAnsi"/>
                      <w:sz w:val="20"/>
                      <w:szCs w:val="20"/>
                    </w:rPr>
                    <w:t>Offer</w:t>
                  </w:r>
                  <w:r>
                    <w:rPr>
                      <w:rFonts w:cstheme="minorHAnsi"/>
                      <w:sz w:val="20"/>
                      <w:szCs w:val="20"/>
                    </w:rPr>
                    <w:t>s</w:t>
                  </w:r>
                  <w:r w:rsidRPr="004E7A35">
                    <w:rPr>
                      <w:rFonts w:cstheme="minorHAnsi"/>
                      <w:sz w:val="20"/>
                      <w:szCs w:val="20"/>
                    </w:rPr>
                    <w:t xml:space="preserve"> Made / Full App</w:t>
                  </w:r>
                  <w:r>
                    <w:rPr>
                      <w:rFonts w:cstheme="minorHAnsi"/>
                      <w:sz w:val="20"/>
                      <w:szCs w:val="20"/>
                    </w:rPr>
                    <w:t xml:space="preserve"> submitted</w:t>
                  </w:r>
                </w:p>
                <w:p w14:paraId="5BE6B8B4" w14:textId="39585A09" w:rsidR="00E45AE2" w:rsidRPr="004E7A35" w:rsidRDefault="004E7A35" w:rsidP="004E7A35">
                  <w:pPr>
                    <w:pStyle w:val="ListParagraph"/>
                    <w:numPr>
                      <w:ilvl w:val="0"/>
                      <w:numId w:val="11"/>
                    </w:numPr>
                    <w:ind w:left="153" w:hanging="180"/>
                    <w:rPr>
                      <w:rFonts w:cstheme="minorHAnsi"/>
                      <w:sz w:val="20"/>
                      <w:szCs w:val="20"/>
                    </w:rPr>
                  </w:pPr>
                  <w:r>
                    <w:rPr>
                      <w:rFonts w:cstheme="minorHAnsi"/>
                      <w:sz w:val="20"/>
                      <w:szCs w:val="20"/>
                    </w:rPr>
                    <w:lastRenderedPageBreak/>
                    <w:t>Conv - Campaigns Launched =</w:t>
                  </w:r>
                  <w:r w:rsidR="00E45AE2">
                    <w:rPr>
                      <w:rFonts w:cstheme="minorHAnsi"/>
                      <w:sz w:val="20"/>
                      <w:szCs w:val="20"/>
                    </w:rPr>
                    <w:t xml:space="preserve"> </w:t>
                  </w:r>
                  <w:r w:rsidRPr="004E7A35">
                    <w:rPr>
                      <w:rFonts w:cstheme="minorHAnsi"/>
                      <w:sz w:val="20"/>
                      <w:szCs w:val="20"/>
                    </w:rPr>
                    <w:t>Launched / Offer</w:t>
                  </w:r>
                  <w:r>
                    <w:rPr>
                      <w:rFonts w:cstheme="minorHAnsi"/>
                      <w:sz w:val="20"/>
                      <w:szCs w:val="20"/>
                    </w:rPr>
                    <w:t>s</w:t>
                  </w:r>
                  <w:r w:rsidRPr="004E7A35">
                    <w:rPr>
                      <w:rFonts w:cstheme="minorHAnsi"/>
                      <w:sz w:val="20"/>
                      <w:szCs w:val="20"/>
                    </w:rPr>
                    <w:t xml:space="preserve"> Made</w:t>
                  </w:r>
                </w:p>
              </w:tc>
            </w:tr>
          </w:tbl>
          <w:p w14:paraId="1C9EEDA3" w14:textId="77777777" w:rsidR="00585A9D" w:rsidRPr="00585A9D" w:rsidRDefault="00585A9D" w:rsidP="00585A9D">
            <w:pPr>
              <w:pStyle w:val="ListParagraph"/>
              <w:ind w:left="510"/>
              <w:rPr>
                <w:rFonts w:cstheme="minorHAnsi"/>
                <w:sz w:val="20"/>
                <w:szCs w:val="20"/>
              </w:rPr>
            </w:pPr>
          </w:p>
          <w:p w14:paraId="3212BA27" w14:textId="57C82897" w:rsidR="00585A9D" w:rsidRDefault="004E7A35" w:rsidP="00585A9D">
            <w:pPr>
              <w:pStyle w:val="ListParagraph"/>
              <w:numPr>
                <w:ilvl w:val="0"/>
                <w:numId w:val="10"/>
              </w:numPr>
              <w:ind w:left="510"/>
              <w:rPr>
                <w:rFonts w:cstheme="minorHAnsi"/>
                <w:sz w:val="20"/>
                <w:szCs w:val="20"/>
              </w:rPr>
            </w:pPr>
            <w:r>
              <w:rPr>
                <w:rFonts w:cstheme="minorHAnsi"/>
                <w:b/>
                <w:sz w:val="20"/>
                <w:szCs w:val="20"/>
              </w:rPr>
              <w:t>Sales Activities Summary</w:t>
            </w:r>
            <w:r>
              <w:rPr>
                <w:rFonts w:cstheme="minorHAnsi"/>
                <w:sz w:val="20"/>
                <w:szCs w:val="20"/>
              </w:rPr>
              <w:t xml:space="preserve"> – shows the </w:t>
            </w:r>
            <w:r w:rsidR="00585A9D">
              <w:rPr>
                <w:rFonts w:cstheme="minorHAnsi"/>
                <w:sz w:val="20"/>
                <w:szCs w:val="20"/>
              </w:rPr>
              <w:t>activity count of the following by Sales Channel</w:t>
            </w:r>
            <w:r w:rsidR="00E75983">
              <w:rPr>
                <w:rFonts w:cstheme="minorHAnsi"/>
                <w:sz w:val="20"/>
                <w:szCs w:val="20"/>
              </w:rPr>
              <w:t>s (Inbound, Mass Outbound, N/A, Other, Referral, Targeted Outbound)</w:t>
            </w:r>
            <w:r w:rsidR="00585A9D">
              <w:rPr>
                <w:rFonts w:cstheme="minorHAnsi"/>
                <w:sz w:val="20"/>
                <w:szCs w:val="20"/>
              </w:rPr>
              <w:t>:</w:t>
            </w:r>
          </w:p>
          <w:tbl>
            <w:tblPr>
              <w:tblStyle w:val="TableGrid"/>
              <w:tblW w:w="0" w:type="auto"/>
              <w:tblInd w:w="510" w:type="dxa"/>
              <w:tblLayout w:type="fixed"/>
              <w:tblLook w:val="04A0" w:firstRow="1" w:lastRow="0" w:firstColumn="1" w:lastColumn="0" w:noHBand="0" w:noVBand="1"/>
            </w:tblPr>
            <w:tblGrid>
              <w:gridCol w:w="6600"/>
            </w:tblGrid>
            <w:tr w:rsidR="00585A9D" w14:paraId="72DFABE0" w14:textId="77777777" w:rsidTr="00FB34BD">
              <w:tc>
                <w:tcPr>
                  <w:tcW w:w="6600" w:type="dxa"/>
                </w:tcPr>
                <w:p w14:paraId="137C43B6" w14:textId="10F61AA7" w:rsidR="00585A9D" w:rsidRDefault="00585A9D" w:rsidP="00585A9D">
                  <w:pPr>
                    <w:pStyle w:val="ListParagraph"/>
                    <w:numPr>
                      <w:ilvl w:val="0"/>
                      <w:numId w:val="11"/>
                    </w:numPr>
                    <w:ind w:left="153" w:hanging="180"/>
                    <w:rPr>
                      <w:rFonts w:cstheme="minorHAnsi"/>
                      <w:sz w:val="20"/>
                      <w:szCs w:val="20"/>
                    </w:rPr>
                  </w:pPr>
                  <w:r>
                    <w:rPr>
                      <w:rFonts w:cstheme="minorHAnsi"/>
                      <w:sz w:val="20"/>
                      <w:szCs w:val="20"/>
                    </w:rPr>
                    <w:t># Leads</w:t>
                  </w:r>
                  <w:r w:rsidR="002A3D29">
                    <w:rPr>
                      <w:rFonts w:cstheme="minorHAnsi"/>
                      <w:sz w:val="20"/>
                      <w:szCs w:val="20"/>
                    </w:rPr>
                    <w:t xml:space="preserve"> (new)</w:t>
                  </w:r>
                  <w:r>
                    <w:rPr>
                      <w:rFonts w:cstheme="minorHAnsi"/>
                      <w:sz w:val="20"/>
                      <w:szCs w:val="20"/>
                    </w:rPr>
                    <w:t xml:space="preserve"> Contacted</w:t>
                  </w:r>
                </w:p>
                <w:p w14:paraId="213E52EB" w14:textId="2908EF32" w:rsidR="00585A9D" w:rsidRDefault="00585A9D" w:rsidP="00585A9D">
                  <w:pPr>
                    <w:pStyle w:val="ListParagraph"/>
                    <w:numPr>
                      <w:ilvl w:val="0"/>
                      <w:numId w:val="11"/>
                    </w:numPr>
                    <w:ind w:left="153" w:hanging="180"/>
                    <w:rPr>
                      <w:rFonts w:cstheme="minorHAnsi"/>
                      <w:sz w:val="20"/>
                      <w:szCs w:val="20"/>
                    </w:rPr>
                  </w:pPr>
                  <w:r>
                    <w:rPr>
                      <w:rFonts w:cstheme="minorHAnsi"/>
                      <w:sz w:val="20"/>
                      <w:szCs w:val="20"/>
                    </w:rPr>
                    <w:t xml:space="preserve"># of </w:t>
                  </w:r>
                  <w:r w:rsidR="00E75983">
                    <w:rPr>
                      <w:rFonts w:cstheme="minorHAnsi"/>
                      <w:sz w:val="20"/>
                      <w:szCs w:val="20"/>
                    </w:rPr>
                    <w:t>Meetings/Calls</w:t>
                  </w:r>
                </w:p>
                <w:p w14:paraId="6EFFC4E1" w14:textId="3449D6CE" w:rsidR="00585A9D" w:rsidRPr="0001268E" w:rsidRDefault="00E75983" w:rsidP="00585A9D">
                  <w:pPr>
                    <w:pStyle w:val="ListParagraph"/>
                    <w:numPr>
                      <w:ilvl w:val="0"/>
                      <w:numId w:val="11"/>
                    </w:numPr>
                    <w:ind w:left="153" w:hanging="180"/>
                    <w:rPr>
                      <w:rFonts w:cstheme="minorHAnsi"/>
                      <w:sz w:val="20"/>
                      <w:szCs w:val="20"/>
                    </w:rPr>
                  </w:pPr>
                  <w:r>
                    <w:rPr>
                      <w:rFonts w:cstheme="minorHAnsi"/>
                      <w:sz w:val="20"/>
                      <w:szCs w:val="20"/>
                    </w:rPr>
                    <w:t># of Apps Received</w:t>
                  </w:r>
                </w:p>
                <w:p w14:paraId="6530DED4" w14:textId="70489210" w:rsidR="00585A9D" w:rsidRDefault="00E75983" w:rsidP="00585A9D">
                  <w:pPr>
                    <w:pStyle w:val="ListParagraph"/>
                    <w:numPr>
                      <w:ilvl w:val="0"/>
                      <w:numId w:val="11"/>
                    </w:numPr>
                    <w:ind w:left="153" w:hanging="180"/>
                    <w:rPr>
                      <w:rFonts w:cstheme="minorHAnsi"/>
                      <w:sz w:val="20"/>
                      <w:szCs w:val="20"/>
                    </w:rPr>
                  </w:pPr>
                  <w:r>
                    <w:rPr>
                      <w:rFonts w:cstheme="minorHAnsi"/>
                      <w:sz w:val="20"/>
                      <w:szCs w:val="20"/>
                    </w:rPr>
                    <w:t># of Full Apps</w:t>
                  </w:r>
                </w:p>
                <w:p w14:paraId="1EE144DB" w14:textId="471B7E7E" w:rsidR="00585A9D" w:rsidRDefault="00E75983" w:rsidP="00585A9D">
                  <w:pPr>
                    <w:pStyle w:val="ListParagraph"/>
                    <w:numPr>
                      <w:ilvl w:val="0"/>
                      <w:numId w:val="11"/>
                    </w:numPr>
                    <w:ind w:left="153" w:hanging="180"/>
                    <w:rPr>
                      <w:rFonts w:cstheme="minorHAnsi"/>
                      <w:sz w:val="20"/>
                      <w:szCs w:val="20"/>
                    </w:rPr>
                  </w:pPr>
                  <w:r>
                    <w:rPr>
                      <w:rFonts w:cstheme="minorHAnsi"/>
                      <w:sz w:val="20"/>
                      <w:szCs w:val="20"/>
                    </w:rPr>
                    <w:t># Offers Made</w:t>
                  </w:r>
                </w:p>
                <w:p w14:paraId="431B573B" w14:textId="3A51B51E" w:rsidR="00585A9D" w:rsidRDefault="00E75983" w:rsidP="00585A9D">
                  <w:pPr>
                    <w:pStyle w:val="ListParagraph"/>
                    <w:numPr>
                      <w:ilvl w:val="0"/>
                      <w:numId w:val="11"/>
                    </w:numPr>
                    <w:ind w:left="153" w:hanging="180"/>
                    <w:rPr>
                      <w:rFonts w:cstheme="minorHAnsi"/>
                      <w:sz w:val="20"/>
                      <w:szCs w:val="20"/>
                    </w:rPr>
                  </w:pPr>
                  <w:r>
                    <w:rPr>
                      <w:rFonts w:cstheme="minorHAnsi"/>
                      <w:sz w:val="20"/>
                      <w:szCs w:val="20"/>
                    </w:rPr>
                    <w:t># Campaigns</w:t>
                  </w:r>
                  <w:r w:rsidR="002A3D29">
                    <w:rPr>
                      <w:rFonts w:cstheme="minorHAnsi"/>
                      <w:sz w:val="20"/>
                      <w:szCs w:val="20"/>
                    </w:rPr>
                    <w:t xml:space="preserve"> – Campaigns/Deals launched</w:t>
                  </w:r>
                </w:p>
                <w:p w14:paraId="0AEE4BD4" w14:textId="6CE228D8" w:rsidR="00585A9D" w:rsidRDefault="00E75983" w:rsidP="00585A9D">
                  <w:pPr>
                    <w:pStyle w:val="ListParagraph"/>
                    <w:numPr>
                      <w:ilvl w:val="0"/>
                      <w:numId w:val="11"/>
                    </w:numPr>
                    <w:ind w:left="153" w:hanging="180"/>
                    <w:rPr>
                      <w:rFonts w:cstheme="minorHAnsi"/>
                      <w:sz w:val="20"/>
                      <w:szCs w:val="20"/>
                    </w:rPr>
                  </w:pPr>
                  <w:r>
                    <w:rPr>
                      <w:rFonts w:cstheme="minorHAnsi"/>
                      <w:sz w:val="20"/>
                      <w:szCs w:val="20"/>
                    </w:rPr>
                    <w:t># New Opportunities</w:t>
                  </w:r>
                </w:p>
              </w:tc>
            </w:tr>
          </w:tbl>
          <w:p w14:paraId="07777A18" w14:textId="22B56C6E" w:rsidR="00E45AE2" w:rsidRDefault="00A32123" w:rsidP="00585A9D">
            <w:pPr>
              <w:pStyle w:val="ListParagraph"/>
              <w:ind w:left="510"/>
              <w:rPr>
                <w:rFonts w:cstheme="minorHAnsi"/>
                <w:sz w:val="20"/>
                <w:szCs w:val="20"/>
              </w:rPr>
            </w:pPr>
            <w:r>
              <w:rPr>
                <w:rFonts w:cstheme="minorHAnsi"/>
                <w:sz w:val="20"/>
                <w:szCs w:val="20"/>
              </w:rPr>
              <w:br/>
              <w:t>Working Filter: Aggregation, Date Range.</w:t>
            </w:r>
            <w:r>
              <w:rPr>
                <w:rFonts w:cstheme="minorHAnsi"/>
                <w:sz w:val="20"/>
                <w:szCs w:val="20"/>
              </w:rPr>
              <w:br/>
            </w:r>
          </w:p>
          <w:p w14:paraId="440D8E4F" w14:textId="7E8ABFAB" w:rsidR="004E7A35" w:rsidRDefault="004E7A35" w:rsidP="004E7A35">
            <w:pPr>
              <w:pStyle w:val="ListParagraph"/>
              <w:numPr>
                <w:ilvl w:val="0"/>
                <w:numId w:val="10"/>
              </w:numPr>
              <w:ind w:left="510"/>
              <w:rPr>
                <w:rFonts w:cstheme="minorHAnsi"/>
                <w:sz w:val="20"/>
                <w:szCs w:val="20"/>
              </w:rPr>
            </w:pPr>
            <w:r>
              <w:rPr>
                <w:rFonts w:cstheme="minorHAnsi"/>
                <w:b/>
                <w:sz w:val="20"/>
                <w:szCs w:val="20"/>
              </w:rPr>
              <w:t>Sales Activities Details</w:t>
            </w:r>
            <w:r>
              <w:rPr>
                <w:rFonts w:cstheme="minorHAnsi"/>
                <w:sz w:val="20"/>
                <w:szCs w:val="20"/>
              </w:rPr>
              <w:t xml:space="preserve"> – </w:t>
            </w:r>
            <w:r w:rsidR="00A32123">
              <w:rPr>
                <w:rFonts w:cstheme="minorHAnsi"/>
                <w:sz w:val="20"/>
                <w:szCs w:val="20"/>
              </w:rPr>
              <w:t>lists the Activity Details from the Summary view above, such as: Business Name, Business Owner(s), Business Contact, Record Type, NextSeed Contact, and the corresponding Time Period.</w:t>
            </w:r>
            <w:r w:rsidR="00A32123">
              <w:rPr>
                <w:rFonts w:cstheme="minorHAnsi"/>
                <w:sz w:val="20"/>
                <w:szCs w:val="20"/>
              </w:rPr>
              <w:br/>
            </w:r>
          </w:p>
          <w:p w14:paraId="5D2F845F" w14:textId="2BE80FD7" w:rsidR="004D7D68" w:rsidRDefault="004D7D68" w:rsidP="00275FCA">
            <w:pPr>
              <w:pStyle w:val="ListParagraph"/>
              <w:numPr>
                <w:ilvl w:val="0"/>
                <w:numId w:val="10"/>
              </w:numPr>
              <w:ind w:left="510"/>
              <w:rPr>
                <w:rFonts w:cstheme="minorHAnsi"/>
                <w:sz w:val="20"/>
                <w:szCs w:val="20"/>
              </w:rPr>
            </w:pPr>
            <w:r w:rsidRPr="00103A50">
              <w:rPr>
                <w:rFonts w:cstheme="minorHAnsi"/>
                <w:b/>
                <w:sz w:val="20"/>
                <w:szCs w:val="20"/>
              </w:rPr>
              <w:t>Business Application Industry Breakdown</w:t>
            </w:r>
            <w:r>
              <w:rPr>
                <w:rFonts w:cstheme="minorHAnsi"/>
                <w:sz w:val="20"/>
                <w:szCs w:val="20"/>
              </w:rPr>
              <w:t xml:space="preserve"> – shows the self-reported Industry composition of the Pre-Qual Applicants</w:t>
            </w:r>
            <w:r w:rsidR="00205250">
              <w:rPr>
                <w:rFonts w:cstheme="minorHAnsi"/>
                <w:sz w:val="20"/>
                <w:szCs w:val="20"/>
              </w:rPr>
              <w:t>.</w:t>
            </w:r>
            <w:r w:rsidR="00A32123">
              <w:rPr>
                <w:rFonts w:cstheme="minorHAnsi"/>
                <w:sz w:val="20"/>
                <w:szCs w:val="20"/>
              </w:rPr>
              <w:br/>
            </w:r>
          </w:p>
          <w:p w14:paraId="03D9BAE7" w14:textId="00B46361" w:rsidR="004D7D68" w:rsidRDefault="004D7D68" w:rsidP="00275FCA">
            <w:pPr>
              <w:pStyle w:val="ListParagraph"/>
              <w:numPr>
                <w:ilvl w:val="0"/>
                <w:numId w:val="10"/>
              </w:numPr>
              <w:ind w:left="510"/>
              <w:rPr>
                <w:rFonts w:cstheme="minorHAnsi"/>
                <w:sz w:val="20"/>
                <w:szCs w:val="20"/>
              </w:rPr>
            </w:pPr>
            <w:r w:rsidRPr="00103A50">
              <w:rPr>
                <w:rFonts w:cstheme="minorHAnsi"/>
                <w:b/>
                <w:sz w:val="20"/>
                <w:szCs w:val="20"/>
              </w:rPr>
              <w:t>Period-over-Period Business Applications</w:t>
            </w:r>
            <w:r>
              <w:rPr>
                <w:rFonts w:cstheme="minorHAnsi"/>
                <w:sz w:val="20"/>
                <w:szCs w:val="20"/>
              </w:rPr>
              <w:t xml:space="preserve"> – shows the stats for Pre-Qual Applications and Full Applications by Time Period</w:t>
            </w:r>
            <w:r w:rsidR="00205250">
              <w:rPr>
                <w:rFonts w:cstheme="minorHAnsi"/>
                <w:sz w:val="20"/>
                <w:szCs w:val="20"/>
              </w:rPr>
              <w:t>.</w:t>
            </w:r>
            <w:r>
              <w:rPr>
                <w:rFonts w:cstheme="minorHAnsi"/>
                <w:sz w:val="20"/>
                <w:szCs w:val="20"/>
              </w:rPr>
              <w:br/>
              <w:t>Working Filter: Aggregation</w:t>
            </w:r>
            <w:r w:rsidR="00A32123">
              <w:rPr>
                <w:rFonts w:cstheme="minorHAnsi"/>
                <w:sz w:val="20"/>
                <w:szCs w:val="20"/>
              </w:rPr>
              <w:br/>
            </w:r>
          </w:p>
          <w:p w14:paraId="2FA39737" w14:textId="59180575" w:rsidR="004D7D68" w:rsidRDefault="004D7D68" w:rsidP="00275FCA">
            <w:pPr>
              <w:pStyle w:val="ListParagraph"/>
              <w:numPr>
                <w:ilvl w:val="0"/>
                <w:numId w:val="10"/>
              </w:numPr>
              <w:ind w:left="510"/>
              <w:rPr>
                <w:rFonts w:cstheme="minorHAnsi"/>
                <w:sz w:val="20"/>
                <w:szCs w:val="20"/>
              </w:rPr>
            </w:pPr>
            <w:r w:rsidRPr="0001268E">
              <w:rPr>
                <w:rFonts w:cstheme="minorHAnsi"/>
                <w:b/>
                <w:sz w:val="20"/>
                <w:szCs w:val="20"/>
              </w:rPr>
              <w:t>Business Ad Spending</w:t>
            </w:r>
            <w:r>
              <w:rPr>
                <w:rFonts w:cstheme="minorHAnsi"/>
                <w:sz w:val="20"/>
                <w:szCs w:val="20"/>
              </w:rPr>
              <w:t xml:space="preserve"> – list out all Digital Ad Campaigns/Ads targeting Business Owners, with call-to-action being to submit a Business Application. </w:t>
            </w:r>
            <w:r>
              <w:rPr>
                <w:rFonts w:cstheme="minorHAnsi"/>
                <w:sz w:val="20"/>
                <w:szCs w:val="20"/>
              </w:rPr>
              <w:br/>
            </w:r>
            <w:r>
              <w:rPr>
                <w:rFonts w:cstheme="minorHAnsi"/>
                <w:sz w:val="20"/>
                <w:szCs w:val="20"/>
              </w:rPr>
              <w:br/>
              <w:t xml:space="preserve">The key info </w:t>
            </w:r>
            <w:proofErr w:type="gramStart"/>
            <w:r>
              <w:rPr>
                <w:rFonts w:cstheme="minorHAnsi"/>
                <w:sz w:val="20"/>
                <w:szCs w:val="20"/>
              </w:rPr>
              <w:t>are</w:t>
            </w:r>
            <w:proofErr w:type="gramEnd"/>
            <w:r>
              <w:rPr>
                <w:rFonts w:cstheme="minorHAnsi"/>
                <w:sz w:val="20"/>
                <w:szCs w:val="20"/>
              </w:rPr>
              <w:t>:</w:t>
            </w:r>
          </w:p>
          <w:tbl>
            <w:tblPr>
              <w:tblStyle w:val="TableGrid"/>
              <w:tblW w:w="0" w:type="auto"/>
              <w:tblInd w:w="510" w:type="dxa"/>
              <w:tblLayout w:type="fixed"/>
              <w:tblLook w:val="04A0" w:firstRow="1" w:lastRow="0" w:firstColumn="1" w:lastColumn="0" w:noHBand="0" w:noVBand="1"/>
            </w:tblPr>
            <w:tblGrid>
              <w:gridCol w:w="6600"/>
            </w:tblGrid>
            <w:tr w:rsidR="004D7D68" w14:paraId="3B86EB3A" w14:textId="77777777" w:rsidTr="0092502C">
              <w:tc>
                <w:tcPr>
                  <w:tcW w:w="6600" w:type="dxa"/>
                </w:tcPr>
                <w:p w14:paraId="487802D3" w14:textId="77777777" w:rsidR="004D7D68" w:rsidRDefault="004D7D68" w:rsidP="0001268E">
                  <w:pPr>
                    <w:pStyle w:val="ListParagraph"/>
                    <w:numPr>
                      <w:ilvl w:val="0"/>
                      <w:numId w:val="11"/>
                    </w:numPr>
                    <w:ind w:left="153" w:hanging="180"/>
                    <w:rPr>
                      <w:rFonts w:cstheme="minorHAnsi"/>
                      <w:sz w:val="20"/>
                      <w:szCs w:val="20"/>
                    </w:rPr>
                  </w:pPr>
                  <w:r>
                    <w:rPr>
                      <w:rFonts w:cstheme="minorHAnsi"/>
                      <w:sz w:val="20"/>
                      <w:szCs w:val="20"/>
                    </w:rPr>
                    <w:t>Status – On = Ad is being delivered</w:t>
                  </w:r>
                </w:p>
                <w:p w14:paraId="6BA4C499" w14:textId="77777777" w:rsidR="004D7D68" w:rsidRDefault="004D7D68" w:rsidP="0001268E">
                  <w:pPr>
                    <w:pStyle w:val="ListParagraph"/>
                    <w:numPr>
                      <w:ilvl w:val="0"/>
                      <w:numId w:val="11"/>
                    </w:numPr>
                    <w:ind w:left="153" w:hanging="180"/>
                    <w:rPr>
                      <w:rFonts w:cstheme="minorHAnsi"/>
                      <w:sz w:val="20"/>
                      <w:szCs w:val="20"/>
                    </w:rPr>
                  </w:pPr>
                  <w:r>
                    <w:rPr>
                      <w:rFonts w:cstheme="minorHAnsi"/>
                      <w:sz w:val="20"/>
                      <w:szCs w:val="20"/>
                    </w:rPr>
                    <w:t>Spend – Cumulative Spend</w:t>
                  </w:r>
                </w:p>
                <w:p w14:paraId="1A40D86A" w14:textId="751F5532" w:rsidR="004D7D68" w:rsidRPr="0001268E" w:rsidRDefault="004D7D68" w:rsidP="0001268E">
                  <w:pPr>
                    <w:pStyle w:val="ListParagraph"/>
                    <w:numPr>
                      <w:ilvl w:val="0"/>
                      <w:numId w:val="11"/>
                    </w:numPr>
                    <w:ind w:left="153" w:hanging="180"/>
                    <w:rPr>
                      <w:rFonts w:cstheme="minorHAnsi"/>
                      <w:sz w:val="20"/>
                      <w:szCs w:val="20"/>
                    </w:rPr>
                  </w:pPr>
                  <w:r>
                    <w:rPr>
                      <w:rFonts w:cstheme="minorHAnsi"/>
                      <w:sz w:val="20"/>
                      <w:szCs w:val="20"/>
                    </w:rPr>
                    <w:t>Channel – Facebook</w:t>
                  </w:r>
                  <w:r w:rsidR="00485E1A">
                    <w:rPr>
                      <w:rFonts w:cstheme="minorHAnsi"/>
                      <w:sz w:val="20"/>
                      <w:szCs w:val="20"/>
                    </w:rPr>
                    <w:t xml:space="preserve">, </w:t>
                  </w:r>
                  <w:r>
                    <w:rPr>
                      <w:rFonts w:cstheme="minorHAnsi"/>
                      <w:sz w:val="20"/>
                      <w:szCs w:val="20"/>
                    </w:rPr>
                    <w:t>Google</w:t>
                  </w:r>
                  <w:r w:rsidR="00485E1A">
                    <w:rPr>
                      <w:rFonts w:cstheme="minorHAnsi"/>
                      <w:sz w:val="20"/>
                      <w:szCs w:val="20"/>
                    </w:rPr>
                    <w:t>, or Bing</w:t>
                  </w:r>
                </w:p>
                <w:p w14:paraId="1A4420B7" w14:textId="77777777" w:rsidR="004D7D68" w:rsidRDefault="004D7D68" w:rsidP="0001268E">
                  <w:pPr>
                    <w:pStyle w:val="ListParagraph"/>
                    <w:numPr>
                      <w:ilvl w:val="0"/>
                      <w:numId w:val="11"/>
                    </w:numPr>
                    <w:ind w:left="153" w:hanging="180"/>
                    <w:rPr>
                      <w:rFonts w:cstheme="minorHAnsi"/>
                      <w:sz w:val="20"/>
                      <w:szCs w:val="20"/>
                    </w:rPr>
                  </w:pPr>
                  <w:r>
                    <w:rPr>
                      <w:rFonts w:cstheme="minorHAnsi"/>
                      <w:sz w:val="20"/>
                      <w:szCs w:val="20"/>
                    </w:rPr>
                    <w:t>Pre-Qual Driven - # of Pre-Qual App the Ad brought to our site</w:t>
                  </w:r>
                </w:p>
                <w:p w14:paraId="645A6362" w14:textId="77777777" w:rsidR="004D7D68" w:rsidRDefault="004D7D68" w:rsidP="0001268E">
                  <w:pPr>
                    <w:pStyle w:val="ListParagraph"/>
                    <w:numPr>
                      <w:ilvl w:val="0"/>
                      <w:numId w:val="11"/>
                    </w:numPr>
                    <w:ind w:left="153" w:hanging="180"/>
                    <w:rPr>
                      <w:rFonts w:cstheme="minorHAnsi"/>
                      <w:sz w:val="20"/>
                      <w:szCs w:val="20"/>
                    </w:rPr>
                  </w:pPr>
                  <w:r>
                    <w:rPr>
                      <w:rFonts w:cstheme="minorHAnsi"/>
                      <w:sz w:val="20"/>
                      <w:szCs w:val="20"/>
                    </w:rPr>
                    <w:t>Pre-Qual Passed - # of Pre-Qual Driven that Passed Pre-Qual</w:t>
                  </w:r>
                </w:p>
                <w:p w14:paraId="4D754752" w14:textId="250D77E0" w:rsidR="004D7D68" w:rsidRDefault="004D7D68" w:rsidP="0001268E">
                  <w:pPr>
                    <w:pStyle w:val="ListParagraph"/>
                    <w:numPr>
                      <w:ilvl w:val="0"/>
                      <w:numId w:val="11"/>
                    </w:numPr>
                    <w:ind w:left="153" w:hanging="180"/>
                    <w:rPr>
                      <w:rFonts w:cstheme="minorHAnsi"/>
                      <w:sz w:val="20"/>
                      <w:szCs w:val="20"/>
                    </w:rPr>
                  </w:pPr>
                  <w:r>
                    <w:rPr>
                      <w:rFonts w:cstheme="minorHAnsi"/>
                      <w:sz w:val="20"/>
                      <w:szCs w:val="20"/>
                    </w:rPr>
                    <w:t>Pre-Qual Failed - # of Pre-Qual Driven that Failed Pre-Qual</w:t>
                  </w:r>
                </w:p>
                <w:p w14:paraId="10BCA3E5" w14:textId="09A93986" w:rsidR="00A32123" w:rsidRDefault="00A32123" w:rsidP="0001268E">
                  <w:pPr>
                    <w:pStyle w:val="ListParagraph"/>
                    <w:numPr>
                      <w:ilvl w:val="0"/>
                      <w:numId w:val="11"/>
                    </w:numPr>
                    <w:ind w:left="153" w:hanging="180"/>
                    <w:rPr>
                      <w:rFonts w:cstheme="minorHAnsi"/>
                      <w:sz w:val="20"/>
                      <w:szCs w:val="20"/>
                    </w:rPr>
                  </w:pPr>
                  <w:r>
                    <w:rPr>
                      <w:rFonts w:cstheme="minorHAnsi"/>
                      <w:sz w:val="20"/>
                      <w:szCs w:val="20"/>
                    </w:rPr>
                    <w:t>Full Apps - # of Full App</w:t>
                  </w:r>
                  <w:r w:rsidR="00535912">
                    <w:rPr>
                      <w:rFonts w:cstheme="minorHAnsi"/>
                      <w:sz w:val="20"/>
                      <w:szCs w:val="20"/>
                    </w:rPr>
                    <w:t xml:space="preserve"> submission</w:t>
                  </w:r>
                  <w:r>
                    <w:rPr>
                      <w:rFonts w:cstheme="minorHAnsi"/>
                      <w:sz w:val="20"/>
                      <w:szCs w:val="20"/>
                    </w:rPr>
                    <w:t xml:space="preserve"> </w:t>
                  </w:r>
                  <w:r w:rsidR="002D36F1">
                    <w:rPr>
                      <w:rFonts w:cstheme="minorHAnsi"/>
                      <w:sz w:val="20"/>
                      <w:szCs w:val="20"/>
                    </w:rPr>
                    <w:t>the Ad brought</w:t>
                  </w:r>
                  <w:r w:rsidR="00535912">
                    <w:rPr>
                      <w:rFonts w:cstheme="minorHAnsi"/>
                      <w:sz w:val="20"/>
                      <w:szCs w:val="20"/>
                    </w:rPr>
                    <w:t xml:space="preserve"> to our site</w:t>
                  </w:r>
                </w:p>
                <w:p w14:paraId="661E82A5" w14:textId="273DE93C" w:rsidR="004D7D68" w:rsidRDefault="004D7D68" w:rsidP="0001268E">
                  <w:pPr>
                    <w:pStyle w:val="ListParagraph"/>
                    <w:numPr>
                      <w:ilvl w:val="0"/>
                      <w:numId w:val="11"/>
                    </w:numPr>
                    <w:ind w:left="153" w:hanging="180"/>
                    <w:rPr>
                      <w:rFonts w:cstheme="minorHAnsi"/>
                      <w:sz w:val="20"/>
                      <w:szCs w:val="20"/>
                    </w:rPr>
                  </w:pPr>
                  <w:r>
                    <w:rPr>
                      <w:rFonts w:cstheme="minorHAnsi"/>
                      <w:sz w:val="20"/>
                      <w:szCs w:val="20"/>
                    </w:rPr>
                    <w:t>Visits - # of Visitors (Users and Anonymous Visitors) attributed to the Ad</w:t>
                  </w:r>
                </w:p>
              </w:tc>
            </w:tr>
          </w:tbl>
          <w:p w14:paraId="7327682C" w14:textId="63BDA93E" w:rsidR="004D7D68" w:rsidRDefault="004D7D68" w:rsidP="0001268E">
            <w:pPr>
              <w:pStyle w:val="ListParagraph"/>
              <w:ind w:left="510"/>
              <w:rPr>
                <w:rFonts w:cstheme="minorHAnsi"/>
                <w:sz w:val="20"/>
                <w:szCs w:val="20"/>
              </w:rPr>
            </w:pPr>
          </w:p>
          <w:p w14:paraId="38AE2733" w14:textId="1F15796F" w:rsidR="004D7D68" w:rsidRDefault="004D7D68" w:rsidP="00275FCA">
            <w:pPr>
              <w:pStyle w:val="ListParagraph"/>
              <w:numPr>
                <w:ilvl w:val="0"/>
                <w:numId w:val="10"/>
              </w:numPr>
              <w:ind w:left="510"/>
              <w:rPr>
                <w:rFonts w:cstheme="minorHAnsi"/>
                <w:sz w:val="20"/>
                <w:szCs w:val="20"/>
              </w:rPr>
            </w:pPr>
            <w:r w:rsidRPr="00691475">
              <w:rPr>
                <w:rFonts w:cstheme="minorHAnsi"/>
                <w:b/>
                <w:sz w:val="20"/>
                <w:szCs w:val="20"/>
              </w:rPr>
              <w:t>Lead Overview</w:t>
            </w:r>
            <w:r>
              <w:rPr>
                <w:rFonts w:cstheme="minorHAnsi"/>
                <w:sz w:val="20"/>
                <w:szCs w:val="20"/>
              </w:rPr>
              <w:t xml:space="preserve"> – all Leads we have captured in the CRM, broken out by the Status Sales have assigned to each Lead. ‘Approaching’ is an indicator if Sales has engaged the Lead and he/she is likely to start an Application later. The ‘User Mapped’ column indicates Leads in the CRM who have gone through the Application Process and are linked to a Business User Account.</w:t>
            </w:r>
          </w:p>
          <w:p w14:paraId="509E3C4F" w14:textId="0D937B0E" w:rsidR="004D7D68" w:rsidRDefault="004D7D68" w:rsidP="00275FCA">
            <w:pPr>
              <w:pStyle w:val="ListParagraph"/>
              <w:numPr>
                <w:ilvl w:val="0"/>
                <w:numId w:val="10"/>
              </w:numPr>
              <w:ind w:left="510"/>
              <w:rPr>
                <w:rFonts w:cstheme="minorHAnsi"/>
                <w:sz w:val="20"/>
                <w:szCs w:val="20"/>
              </w:rPr>
            </w:pPr>
            <w:r w:rsidRPr="00B7438C">
              <w:rPr>
                <w:rFonts w:cstheme="minorHAnsi"/>
                <w:b/>
                <w:sz w:val="20"/>
                <w:szCs w:val="20"/>
              </w:rPr>
              <w:t>Opportunity Geo</w:t>
            </w:r>
            <w:r>
              <w:rPr>
                <w:rFonts w:cstheme="minorHAnsi"/>
                <w:sz w:val="20"/>
                <w:szCs w:val="20"/>
              </w:rPr>
              <w:t xml:space="preserve"> – the location of the Account that the Opportunity was created for</w:t>
            </w:r>
            <w:r w:rsidR="00205250">
              <w:rPr>
                <w:rFonts w:cstheme="minorHAnsi"/>
                <w:sz w:val="20"/>
                <w:szCs w:val="20"/>
              </w:rPr>
              <w:t>.</w:t>
            </w:r>
          </w:p>
          <w:p w14:paraId="7F3BE970" w14:textId="73DA0234" w:rsidR="004D7D68" w:rsidRDefault="004D7D68" w:rsidP="00275FCA">
            <w:pPr>
              <w:pStyle w:val="ListParagraph"/>
              <w:numPr>
                <w:ilvl w:val="0"/>
                <w:numId w:val="10"/>
              </w:numPr>
              <w:ind w:left="510"/>
              <w:rPr>
                <w:rFonts w:cstheme="minorHAnsi"/>
                <w:sz w:val="20"/>
                <w:szCs w:val="20"/>
              </w:rPr>
            </w:pPr>
            <w:r w:rsidRPr="002F054D">
              <w:rPr>
                <w:rFonts w:cstheme="minorHAnsi"/>
                <w:b/>
                <w:sz w:val="20"/>
                <w:szCs w:val="20"/>
              </w:rPr>
              <w:t>Opportunity Overview</w:t>
            </w:r>
            <w:r>
              <w:rPr>
                <w:rFonts w:cstheme="minorHAnsi"/>
                <w:sz w:val="20"/>
                <w:szCs w:val="20"/>
              </w:rPr>
              <w:t xml:space="preserve"> – Count of Opportunities and their Expected Revenue, by Opportunity Stage</w:t>
            </w:r>
            <w:r w:rsidR="00205250">
              <w:rPr>
                <w:rFonts w:cstheme="minorHAnsi"/>
                <w:sz w:val="20"/>
                <w:szCs w:val="20"/>
              </w:rPr>
              <w:t>.</w:t>
            </w:r>
          </w:p>
          <w:p w14:paraId="056E7965" w14:textId="7A8C4FB0" w:rsidR="004D7D68" w:rsidRDefault="004D7D68" w:rsidP="00275FCA">
            <w:pPr>
              <w:pStyle w:val="ListParagraph"/>
              <w:numPr>
                <w:ilvl w:val="0"/>
                <w:numId w:val="10"/>
              </w:numPr>
              <w:ind w:left="510"/>
              <w:rPr>
                <w:rFonts w:cstheme="minorHAnsi"/>
                <w:sz w:val="20"/>
                <w:szCs w:val="20"/>
              </w:rPr>
            </w:pPr>
            <w:r w:rsidRPr="002F054D">
              <w:rPr>
                <w:rFonts w:cstheme="minorHAnsi"/>
                <w:b/>
                <w:sz w:val="20"/>
                <w:szCs w:val="20"/>
              </w:rPr>
              <w:t>Lead</w:t>
            </w:r>
            <w:r>
              <w:rPr>
                <w:rFonts w:cstheme="minorHAnsi"/>
                <w:b/>
                <w:sz w:val="20"/>
                <w:szCs w:val="20"/>
              </w:rPr>
              <w:t>s</w:t>
            </w:r>
            <w:r w:rsidRPr="002F054D">
              <w:rPr>
                <w:rFonts w:cstheme="minorHAnsi"/>
                <w:b/>
                <w:sz w:val="20"/>
                <w:szCs w:val="20"/>
              </w:rPr>
              <w:t xml:space="preserve"> </w:t>
            </w:r>
            <w:r>
              <w:rPr>
                <w:rFonts w:cstheme="minorHAnsi"/>
                <w:b/>
                <w:sz w:val="20"/>
                <w:szCs w:val="20"/>
              </w:rPr>
              <w:t>by</w:t>
            </w:r>
            <w:r w:rsidRPr="002F054D">
              <w:rPr>
                <w:rFonts w:cstheme="minorHAnsi"/>
                <w:b/>
                <w:sz w:val="20"/>
                <w:szCs w:val="20"/>
              </w:rPr>
              <w:t xml:space="preserve"> Sales Channel</w:t>
            </w:r>
            <w:r>
              <w:rPr>
                <w:rFonts w:cstheme="minorHAnsi"/>
                <w:sz w:val="20"/>
                <w:szCs w:val="20"/>
              </w:rPr>
              <w:t xml:space="preserve"> – Sales Channel composition of Leads charted by the Lead Status</w:t>
            </w:r>
            <w:r w:rsidR="00205250">
              <w:rPr>
                <w:rFonts w:cstheme="minorHAnsi"/>
                <w:sz w:val="20"/>
                <w:szCs w:val="20"/>
              </w:rPr>
              <w:t>.</w:t>
            </w:r>
          </w:p>
          <w:p w14:paraId="44F163D9" w14:textId="7AFDED7A" w:rsidR="004D7D68" w:rsidRDefault="004D7D68" w:rsidP="00275FCA">
            <w:pPr>
              <w:pStyle w:val="ListParagraph"/>
              <w:numPr>
                <w:ilvl w:val="0"/>
                <w:numId w:val="10"/>
              </w:numPr>
              <w:ind w:left="510"/>
              <w:rPr>
                <w:rFonts w:cstheme="minorHAnsi"/>
                <w:sz w:val="20"/>
                <w:szCs w:val="20"/>
              </w:rPr>
            </w:pPr>
            <w:r w:rsidRPr="00E51EF0">
              <w:rPr>
                <w:rFonts w:cstheme="minorHAnsi"/>
                <w:b/>
                <w:sz w:val="20"/>
                <w:szCs w:val="20"/>
              </w:rPr>
              <w:t>Lead</w:t>
            </w:r>
            <w:r>
              <w:rPr>
                <w:rFonts w:cstheme="minorHAnsi"/>
                <w:b/>
                <w:sz w:val="20"/>
                <w:szCs w:val="20"/>
              </w:rPr>
              <w:t>s</w:t>
            </w:r>
            <w:r w:rsidRPr="00E51EF0">
              <w:rPr>
                <w:rFonts w:cstheme="minorHAnsi"/>
                <w:b/>
                <w:sz w:val="20"/>
                <w:szCs w:val="20"/>
              </w:rPr>
              <w:t xml:space="preserve"> </w:t>
            </w:r>
            <w:r>
              <w:rPr>
                <w:rFonts w:cstheme="minorHAnsi"/>
                <w:b/>
                <w:sz w:val="20"/>
                <w:szCs w:val="20"/>
              </w:rPr>
              <w:t>by</w:t>
            </w:r>
            <w:r w:rsidRPr="00E51EF0">
              <w:rPr>
                <w:rFonts w:cstheme="minorHAnsi"/>
                <w:b/>
                <w:sz w:val="20"/>
                <w:szCs w:val="20"/>
              </w:rPr>
              <w:t xml:space="preserve"> Lead Source</w:t>
            </w:r>
            <w:r>
              <w:rPr>
                <w:rFonts w:cstheme="minorHAnsi"/>
                <w:sz w:val="20"/>
                <w:szCs w:val="20"/>
              </w:rPr>
              <w:t xml:space="preserve"> – Lead Source and its use is still being clearly defined, but it is related to Sales Channel, for example – we only run Ads [Facebook, Google, Bing ads] to drive the Inbound </w:t>
            </w:r>
            <w:r w:rsidR="00205250">
              <w:rPr>
                <w:rFonts w:cstheme="minorHAnsi"/>
                <w:sz w:val="20"/>
                <w:szCs w:val="20"/>
              </w:rPr>
              <w:t xml:space="preserve">Sales </w:t>
            </w:r>
            <w:r>
              <w:rPr>
                <w:rFonts w:cstheme="minorHAnsi"/>
                <w:sz w:val="20"/>
                <w:szCs w:val="20"/>
              </w:rPr>
              <w:t>Channel</w:t>
            </w:r>
            <w:r w:rsidR="00205250">
              <w:rPr>
                <w:rFonts w:cstheme="minorHAnsi"/>
                <w:sz w:val="20"/>
                <w:szCs w:val="20"/>
              </w:rPr>
              <w:t>.</w:t>
            </w:r>
          </w:p>
          <w:p w14:paraId="1019534D" w14:textId="216E84DA" w:rsidR="004D7D68" w:rsidRDefault="004D7D68" w:rsidP="00275FCA">
            <w:pPr>
              <w:pStyle w:val="ListParagraph"/>
              <w:numPr>
                <w:ilvl w:val="0"/>
                <w:numId w:val="10"/>
              </w:numPr>
              <w:ind w:left="510"/>
              <w:rPr>
                <w:rFonts w:cstheme="minorHAnsi"/>
                <w:sz w:val="20"/>
                <w:szCs w:val="20"/>
              </w:rPr>
            </w:pPr>
            <w:r w:rsidRPr="00E51EF0">
              <w:rPr>
                <w:rFonts w:cstheme="minorHAnsi"/>
                <w:b/>
                <w:sz w:val="20"/>
                <w:szCs w:val="20"/>
              </w:rPr>
              <w:t>Pipeline Health</w:t>
            </w:r>
            <w:r>
              <w:rPr>
                <w:rFonts w:cstheme="minorHAnsi"/>
                <w:sz w:val="20"/>
                <w:szCs w:val="20"/>
              </w:rPr>
              <w:t xml:space="preserve"> – Opportunities’ Expected Revenue by the Close Dates</w:t>
            </w:r>
            <w:r w:rsidR="00057EBB">
              <w:rPr>
                <w:rFonts w:cstheme="minorHAnsi"/>
                <w:sz w:val="20"/>
                <w:szCs w:val="20"/>
              </w:rPr>
              <w:t>, charted by month</w:t>
            </w:r>
            <w:r w:rsidR="00205250">
              <w:rPr>
                <w:rFonts w:cstheme="minorHAnsi"/>
                <w:sz w:val="20"/>
                <w:szCs w:val="20"/>
              </w:rPr>
              <w:t>.</w:t>
            </w:r>
          </w:p>
          <w:p w14:paraId="2C6AD1B6" w14:textId="5DC71B43" w:rsidR="004D7D68" w:rsidRDefault="004D7D68" w:rsidP="00275FCA">
            <w:pPr>
              <w:pStyle w:val="ListParagraph"/>
              <w:numPr>
                <w:ilvl w:val="0"/>
                <w:numId w:val="10"/>
              </w:numPr>
              <w:ind w:left="510"/>
              <w:rPr>
                <w:rFonts w:cstheme="minorHAnsi"/>
                <w:sz w:val="20"/>
                <w:szCs w:val="20"/>
              </w:rPr>
            </w:pPr>
            <w:r w:rsidRPr="00E51EF0">
              <w:rPr>
                <w:rFonts w:cstheme="minorHAnsi"/>
                <w:b/>
                <w:sz w:val="20"/>
                <w:szCs w:val="20"/>
              </w:rPr>
              <w:t>Pipeline by Sales Channel</w:t>
            </w:r>
            <w:r>
              <w:rPr>
                <w:rFonts w:cstheme="minorHAnsi"/>
                <w:sz w:val="20"/>
                <w:szCs w:val="20"/>
              </w:rPr>
              <w:t xml:space="preserve"> – shows the Opportunity by Sales Channel</w:t>
            </w:r>
            <w:r w:rsidR="00205250">
              <w:rPr>
                <w:rFonts w:cstheme="minorHAnsi"/>
                <w:sz w:val="20"/>
                <w:szCs w:val="20"/>
              </w:rPr>
              <w:t>.</w:t>
            </w:r>
          </w:p>
          <w:p w14:paraId="2CE41059" w14:textId="51CA6D12" w:rsidR="004D7D68" w:rsidRDefault="004D7D68" w:rsidP="00275FCA">
            <w:pPr>
              <w:pStyle w:val="ListParagraph"/>
              <w:numPr>
                <w:ilvl w:val="0"/>
                <w:numId w:val="10"/>
              </w:numPr>
              <w:ind w:left="510"/>
              <w:rPr>
                <w:rFonts w:cstheme="minorHAnsi"/>
                <w:sz w:val="20"/>
                <w:szCs w:val="20"/>
              </w:rPr>
            </w:pPr>
            <w:r w:rsidRPr="00A202E0">
              <w:rPr>
                <w:rFonts w:cstheme="minorHAnsi"/>
                <w:b/>
                <w:sz w:val="20"/>
                <w:szCs w:val="20"/>
              </w:rPr>
              <w:t xml:space="preserve">Pre-Qual </w:t>
            </w:r>
            <w:r w:rsidR="00A2663B" w:rsidRPr="00A202E0">
              <w:rPr>
                <w:rFonts w:cstheme="minorHAnsi"/>
                <w:b/>
                <w:sz w:val="20"/>
                <w:szCs w:val="20"/>
              </w:rPr>
              <w:t xml:space="preserve">App </w:t>
            </w:r>
            <w:r w:rsidRPr="00A202E0">
              <w:rPr>
                <w:rFonts w:cstheme="minorHAnsi"/>
                <w:b/>
                <w:sz w:val="20"/>
                <w:szCs w:val="20"/>
              </w:rPr>
              <w:t xml:space="preserve">Visits </w:t>
            </w:r>
            <w:r w:rsidR="00CE41FF" w:rsidRPr="00A202E0">
              <w:rPr>
                <w:rFonts w:cstheme="minorHAnsi"/>
                <w:b/>
                <w:sz w:val="20"/>
                <w:szCs w:val="20"/>
              </w:rPr>
              <w:t>-</w:t>
            </w:r>
            <w:r w:rsidR="00A2663B" w:rsidRPr="00A202E0">
              <w:rPr>
                <w:rFonts w:cstheme="minorHAnsi"/>
                <w:b/>
                <w:sz w:val="20"/>
                <w:szCs w:val="20"/>
              </w:rPr>
              <w:t xml:space="preserve"> </w:t>
            </w:r>
            <w:r w:rsidRPr="00A202E0">
              <w:rPr>
                <w:rFonts w:cstheme="minorHAnsi"/>
                <w:b/>
                <w:sz w:val="20"/>
                <w:szCs w:val="20"/>
              </w:rPr>
              <w:t xml:space="preserve">Channel </w:t>
            </w:r>
            <w:r w:rsidR="00A2663B" w:rsidRPr="00A202E0">
              <w:rPr>
                <w:rFonts w:cstheme="minorHAnsi"/>
                <w:b/>
                <w:sz w:val="20"/>
                <w:szCs w:val="20"/>
              </w:rPr>
              <w:t>Used</w:t>
            </w:r>
            <w:r>
              <w:rPr>
                <w:rFonts w:cstheme="minorHAnsi"/>
                <w:sz w:val="20"/>
                <w:szCs w:val="20"/>
              </w:rPr>
              <w:t xml:space="preserve"> – the Channel that was attributed with </w:t>
            </w:r>
            <w:r w:rsidR="00CE41FF">
              <w:rPr>
                <w:rFonts w:cstheme="minorHAnsi"/>
                <w:sz w:val="20"/>
                <w:szCs w:val="20"/>
              </w:rPr>
              <w:t>bringing the Pre-Qual Applicant</w:t>
            </w:r>
            <w:r w:rsidR="00205250">
              <w:rPr>
                <w:rFonts w:cstheme="minorHAnsi"/>
                <w:sz w:val="20"/>
                <w:szCs w:val="20"/>
              </w:rPr>
              <w:t>.</w:t>
            </w:r>
          </w:p>
          <w:p w14:paraId="3820A0DE" w14:textId="01205E33" w:rsidR="004D7D68" w:rsidRDefault="004D7D68" w:rsidP="00275FCA">
            <w:pPr>
              <w:pStyle w:val="ListParagraph"/>
              <w:numPr>
                <w:ilvl w:val="0"/>
                <w:numId w:val="10"/>
              </w:numPr>
              <w:ind w:left="510"/>
              <w:rPr>
                <w:rFonts w:cstheme="minorHAnsi"/>
                <w:sz w:val="20"/>
                <w:szCs w:val="20"/>
              </w:rPr>
            </w:pPr>
            <w:r w:rsidRPr="00A202E0">
              <w:rPr>
                <w:rFonts w:cstheme="minorHAnsi"/>
                <w:b/>
                <w:sz w:val="20"/>
                <w:szCs w:val="20"/>
              </w:rPr>
              <w:lastRenderedPageBreak/>
              <w:t xml:space="preserve">Pre-Qual Confirm Page Visits </w:t>
            </w:r>
            <w:r w:rsidR="00CE41FF" w:rsidRPr="00A202E0">
              <w:rPr>
                <w:rFonts w:cstheme="minorHAnsi"/>
                <w:b/>
                <w:sz w:val="20"/>
                <w:szCs w:val="20"/>
              </w:rPr>
              <w:t xml:space="preserve">- </w:t>
            </w:r>
            <w:r w:rsidRPr="00A202E0">
              <w:rPr>
                <w:rFonts w:cstheme="minorHAnsi"/>
                <w:b/>
                <w:sz w:val="20"/>
                <w:szCs w:val="20"/>
              </w:rPr>
              <w:t xml:space="preserve">Channel </w:t>
            </w:r>
            <w:r w:rsidR="00CE41FF" w:rsidRPr="00A202E0">
              <w:rPr>
                <w:rFonts w:cstheme="minorHAnsi"/>
                <w:b/>
                <w:sz w:val="20"/>
                <w:szCs w:val="20"/>
              </w:rPr>
              <w:t>Used</w:t>
            </w:r>
            <w:r>
              <w:rPr>
                <w:rFonts w:cstheme="minorHAnsi"/>
                <w:sz w:val="20"/>
                <w:szCs w:val="20"/>
              </w:rPr>
              <w:t xml:space="preserve"> – the Channel that was attributed with</w:t>
            </w:r>
            <w:r w:rsidR="00CE41FF">
              <w:rPr>
                <w:rFonts w:cstheme="minorHAnsi"/>
                <w:sz w:val="20"/>
                <w:szCs w:val="20"/>
              </w:rPr>
              <w:t xml:space="preserve"> </w:t>
            </w:r>
            <w:r>
              <w:rPr>
                <w:rFonts w:cstheme="minorHAnsi"/>
                <w:sz w:val="20"/>
                <w:szCs w:val="20"/>
              </w:rPr>
              <w:t>bringing the Pre-Qual App</w:t>
            </w:r>
            <w:r w:rsidR="00CE41FF">
              <w:rPr>
                <w:rFonts w:cstheme="minorHAnsi"/>
                <w:sz w:val="20"/>
                <w:szCs w:val="20"/>
              </w:rPr>
              <w:t>licant who finished the Pre-Qual App</w:t>
            </w:r>
            <w:r w:rsidR="00205250">
              <w:rPr>
                <w:rFonts w:cstheme="minorHAnsi"/>
                <w:sz w:val="20"/>
                <w:szCs w:val="20"/>
              </w:rPr>
              <w:t>.</w:t>
            </w:r>
          </w:p>
          <w:p w14:paraId="09D91F12" w14:textId="77777777" w:rsidR="00585A9D" w:rsidRDefault="00585A9D" w:rsidP="00585A9D">
            <w:pPr>
              <w:textAlignment w:val="center"/>
              <w:rPr>
                <w:rFonts w:eastAsia="Times New Roman" w:cstheme="minorHAnsi"/>
                <w:sz w:val="20"/>
                <w:szCs w:val="20"/>
              </w:rPr>
            </w:pPr>
          </w:p>
          <w:p w14:paraId="41FC6D82" w14:textId="40FECBB1" w:rsidR="00585A9D" w:rsidRDefault="00585A9D" w:rsidP="00585A9D">
            <w:pPr>
              <w:textAlignment w:val="center"/>
              <w:rPr>
                <w:rFonts w:eastAsia="Times New Roman" w:cstheme="minorHAnsi"/>
                <w:sz w:val="20"/>
                <w:szCs w:val="20"/>
              </w:rPr>
            </w:pPr>
            <w:r>
              <w:rPr>
                <w:rFonts w:eastAsia="Times New Roman" w:cstheme="minorHAnsi"/>
                <w:sz w:val="20"/>
                <w:szCs w:val="20"/>
              </w:rPr>
              <w:t>Working Filter(s):</w:t>
            </w:r>
          </w:p>
          <w:p w14:paraId="0C01E06F" w14:textId="77777777" w:rsidR="00585A9D" w:rsidRDefault="00585A9D" w:rsidP="00585A9D">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Aggregation</w:t>
            </w:r>
          </w:p>
          <w:p w14:paraId="3F0BAB63" w14:textId="77777777" w:rsidR="00585A9D" w:rsidRDefault="00585A9D" w:rsidP="00585A9D">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Date Range</w:t>
            </w:r>
          </w:p>
          <w:p w14:paraId="3DBABD1F" w14:textId="77777777" w:rsidR="00585A9D" w:rsidRDefault="00585A9D" w:rsidP="00585A9D">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 xml:space="preserve">Investor Role (Investor / IRA / Entity) </w:t>
            </w:r>
          </w:p>
          <w:p w14:paraId="3003F410" w14:textId="42A14C74" w:rsidR="00585A9D" w:rsidRPr="00585A9D" w:rsidRDefault="00585A9D" w:rsidP="00585A9D">
            <w:pPr>
              <w:pStyle w:val="ListParagraph"/>
              <w:numPr>
                <w:ilvl w:val="0"/>
                <w:numId w:val="3"/>
              </w:numPr>
              <w:ind w:left="520"/>
              <w:textAlignment w:val="center"/>
              <w:rPr>
                <w:rFonts w:eastAsia="Times New Roman" w:cstheme="minorHAnsi"/>
                <w:sz w:val="20"/>
                <w:szCs w:val="20"/>
              </w:rPr>
            </w:pPr>
            <w:r>
              <w:rPr>
                <w:rFonts w:eastAsia="Times New Roman" w:cstheme="minorHAnsi"/>
                <w:sz w:val="20"/>
                <w:szCs w:val="20"/>
              </w:rPr>
              <w:t>Year</w:t>
            </w:r>
          </w:p>
        </w:tc>
      </w:tr>
      <w:tr w:rsidR="004D7D68" w:rsidRPr="009F5833" w14:paraId="1005A2FA" w14:textId="77777777" w:rsidTr="004D7D68">
        <w:tc>
          <w:tcPr>
            <w:tcW w:w="3055" w:type="dxa"/>
          </w:tcPr>
          <w:p w14:paraId="7E809C19" w14:textId="02430EF6" w:rsidR="004D7D68" w:rsidRPr="009F5833" w:rsidRDefault="008417AD" w:rsidP="00981B7B">
            <w:pPr>
              <w:jc w:val="center"/>
              <w:rPr>
                <w:rFonts w:cstheme="minorHAnsi"/>
                <w:sz w:val="20"/>
                <w:szCs w:val="20"/>
              </w:rPr>
            </w:pPr>
            <w:hyperlink r:id="rId23" w:history="1">
              <w:r w:rsidR="004D7D68" w:rsidRPr="002C0068">
                <w:rPr>
                  <w:rStyle w:val="Hyperlink"/>
                  <w:rFonts w:cstheme="minorHAnsi"/>
                  <w:sz w:val="20"/>
                  <w:szCs w:val="20"/>
                </w:rPr>
                <w:t>Events</w:t>
              </w:r>
            </w:hyperlink>
          </w:p>
        </w:tc>
        <w:tc>
          <w:tcPr>
            <w:tcW w:w="7740" w:type="dxa"/>
          </w:tcPr>
          <w:p w14:paraId="26F175A0" w14:textId="789C50D8" w:rsidR="004D7D68" w:rsidRPr="009F5833" w:rsidRDefault="004D7D68" w:rsidP="00981B7B">
            <w:pPr>
              <w:rPr>
                <w:rFonts w:cstheme="minorHAnsi"/>
                <w:sz w:val="20"/>
                <w:szCs w:val="20"/>
              </w:rPr>
            </w:pPr>
            <w:r>
              <w:rPr>
                <w:rFonts w:cstheme="minorHAnsi"/>
                <w:sz w:val="20"/>
                <w:szCs w:val="20"/>
              </w:rPr>
              <w:t>Maps of Investor Addresses by Cities; primarily for any event-planning needs, or to visualize Investor clusters in</w:t>
            </w:r>
            <w:r w:rsidR="0002019F">
              <w:rPr>
                <w:rFonts w:cstheme="minorHAnsi"/>
                <w:sz w:val="20"/>
                <w:szCs w:val="20"/>
              </w:rPr>
              <w:t xml:space="preserve"> our key</w:t>
            </w:r>
            <w:r>
              <w:rPr>
                <w:rFonts w:cstheme="minorHAnsi"/>
                <w:sz w:val="20"/>
                <w:szCs w:val="20"/>
              </w:rPr>
              <w:t xml:space="preserve"> metro area.</w:t>
            </w:r>
            <w:r w:rsidR="00057EBB">
              <w:rPr>
                <w:rFonts w:cstheme="minorHAnsi"/>
                <w:sz w:val="20"/>
                <w:szCs w:val="20"/>
              </w:rPr>
              <w:t xml:space="preserve"> </w:t>
            </w:r>
            <w:r w:rsidR="00057EBB" w:rsidRPr="00103A50">
              <w:rPr>
                <w:rFonts w:cstheme="minorHAnsi"/>
                <w:color w:val="FF0000"/>
                <w:sz w:val="20"/>
                <w:szCs w:val="20"/>
              </w:rPr>
              <w:t>(</w:t>
            </w:r>
            <w:r w:rsidR="00057EBB">
              <w:rPr>
                <w:rFonts w:cstheme="minorHAnsi"/>
                <w:color w:val="FF0000"/>
                <w:sz w:val="20"/>
                <w:szCs w:val="20"/>
              </w:rPr>
              <w:t>currently not working)</w:t>
            </w:r>
          </w:p>
        </w:tc>
      </w:tr>
      <w:tr w:rsidR="004D7D68" w:rsidRPr="009F5833" w14:paraId="5CEB8E90" w14:textId="77777777" w:rsidTr="004D7D68">
        <w:tc>
          <w:tcPr>
            <w:tcW w:w="3055" w:type="dxa"/>
          </w:tcPr>
          <w:p w14:paraId="72A9C271" w14:textId="644AC977" w:rsidR="004D7D68" w:rsidRPr="009F5833" w:rsidRDefault="008417AD" w:rsidP="00981B7B">
            <w:pPr>
              <w:jc w:val="center"/>
              <w:rPr>
                <w:rFonts w:cstheme="minorHAnsi"/>
                <w:sz w:val="20"/>
                <w:szCs w:val="20"/>
              </w:rPr>
            </w:pPr>
            <w:hyperlink r:id="rId24" w:history="1">
              <w:r w:rsidR="00614224" w:rsidRPr="00D36895">
                <w:rPr>
                  <w:rStyle w:val="Hyperlink"/>
                  <w:rFonts w:cstheme="minorHAnsi"/>
                  <w:sz w:val="20"/>
                  <w:szCs w:val="20"/>
                </w:rPr>
                <w:t>New Issuer Dashboard</w:t>
              </w:r>
            </w:hyperlink>
          </w:p>
        </w:tc>
        <w:tc>
          <w:tcPr>
            <w:tcW w:w="7740" w:type="dxa"/>
          </w:tcPr>
          <w:p w14:paraId="75956A39" w14:textId="08A9B4F5" w:rsidR="00D36895" w:rsidRPr="009F5833" w:rsidRDefault="00D36895" w:rsidP="00D36895">
            <w:pPr>
              <w:rPr>
                <w:rFonts w:cstheme="minorHAnsi"/>
                <w:sz w:val="20"/>
                <w:szCs w:val="20"/>
              </w:rPr>
            </w:pPr>
            <w:r>
              <w:rPr>
                <w:rFonts w:cstheme="minorHAnsi"/>
                <w:sz w:val="20"/>
                <w:szCs w:val="20"/>
              </w:rPr>
              <w:t xml:space="preserve">Dashboard shared to Issuers so they can see the performance of their </w:t>
            </w:r>
            <w:proofErr w:type="gramStart"/>
            <w:r>
              <w:rPr>
                <w:rFonts w:cstheme="minorHAnsi"/>
                <w:sz w:val="20"/>
                <w:szCs w:val="20"/>
              </w:rPr>
              <w:t>Fund Raising</w:t>
            </w:r>
            <w:proofErr w:type="gramEnd"/>
            <w:r>
              <w:rPr>
                <w:rFonts w:cstheme="minorHAnsi"/>
                <w:sz w:val="20"/>
                <w:szCs w:val="20"/>
              </w:rPr>
              <w:t xml:space="preserve"> Campaigns/Offers; each Issuer receives a unique link that filters all the charts to only their respective Campaign/Offer.</w:t>
            </w:r>
          </w:p>
        </w:tc>
      </w:tr>
      <w:tr w:rsidR="00614224" w:rsidRPr="009F5833" w14:paraId="6F84BC27" w14:textId="77777777" w:rsidTr="004D7D68">
        <w:tc>
          <w:tcPr>
            <w:tcW w:w="3055" w:type="dxa"/>
          </w:tcPr>
          <w:p w14:paraId="243B0369" w14:textId="5C571139" w:rsidR="00614224" w:rsidRDefault="008417AD" w:rsidP="00614224">
            <w:pPr>
              <w:jc w:val="center"/>
              <w:rPr>
                <w:rStyle w:val="Hyperlink"/>
                <w:rFonts w:cstheme="minorHAnsi"/>
                <w:sz w:val="20"/>
                <w:szCs w:val="20"/>
              </w:rPr>
            </w:pPr>
            <w:hyperlink r:id="rId25" w:history="1">
              <w:r w:rsidR="00614224" w:rsidRPr="009F5833">
                <w:rPr>
                  <w:rStyle w:val="Hyperlink"/>
                  <w:rFonts w:cstheme="minorHAnsi"/>
                  <w:sz w:val="20"/>
                  <w:szCs w:val="20"/>
                </w:rPr>
                <w:t>Investor Traits</w:t>
              </w:r>
            </w:hyperlink>
          </w:p>
        </w:tc>
        <w:tc>
          <w:tcPr>
            <w:tcW w:w="7740" w:type="dxa"/>
          </w:tcPr>
          <w:p w14:paraId="7639A084" w14:textId="060B088C" w:rsidR="009F6532" w:rsidRPr="004D7D68" w:rsidRDefault="002064BC" w:rsidP="009F6532">
            <w:pPr>
              <w:rPr>
                <w:rFonts w:cstheme="minorHAnsi"/>
                <w:sz w:val="20"/>
                <w:szCs w:val="20"/>
              </w:rPr>
            </w:pPr>
            <w:r>
              <w:rPr>
                <w:rFonts w:cstheme="minorHAnsi"/>
                <w:sz w:val="20"/>
                <w:szCs w:val="20"/>
              </w:rPr>
              <w:t>Comparisons of</w:t>
            </w:r>
            <w:r w:rsidR="00326130">
              <w:rPr>
                <w:rFonts w:cstheme="minorHAnsi"/>
                <w:sz w:val="20"/>
                <w:szCs w:val="20"/>
              </w:rPr>
              <w:t xml:space="preserve"> </w:t>
            </w:r>
            <w:r>
              <w:rPr>
                <w:rFonts w:cstheme="minorHAnsi"/>
                <w:sz w:val="20"/>
                <w:szCs w:val="20"/>
              </w:rPr>
              <w:t>single-/multiple- investment Investors across various aspects</w:t>
            </w:r>
            <w:r w:rsidR="009F6532">
              <w:rPr>
                <w:rFonts w:cstheme="minorHAnsi"/>
                <w:sz w:val="20"/>
                <w:szCs w:val="20"/>
              </w:rPr>
              <w:t>.</w:t>
            </w:r>
          </w:p>
          <w:p w14:paraId="1BCFDBB8" w14:textId="77777777" w:rsidR="009F6532" w:rsidRDefault="009F6532" w:rsidP="009F6532">
            <w:pPr>
              <w:rPr>
                <w:rFonts w:cstheme="minorHAnsi"/>
                <w:sz w:val="20"/>
                <w:szCs w:val="20"/>
              </w:rPr>
            </w:pPr>
          </w:p>
          <w:p w14:paraId="102CEDC0" w14:textId="77777777" w:rsidR="009F6532" w:rsidRDefault="009F6532" w:rsidP="009F6532">
            <w:pPr>
              <w:rPr>
                <w:rFonts w:cstheme="minorHAnsi"/>
                <w:sz w:val="20"/>
                <w:szCs w:val="20"/>
              </w:rPr>
            </w:pPr>
            <w:r>
              <w:rPr>
                <w:rFonts w:cstheme="minorHAnsi"/>
                <w:sz w:val="20"/>
                <w:szCs w:val="20"/>
              </w:rPr>
              <w:t>Chart List:</w:t>
            </w:r>
          </w:p>
          <w:p w14:paraId="26A9924D" w14:textId="52E761DC" w:rsidR="009F6532" w:rsidRPr="001571F7" w:rsidRDefault="00C608A0" w:rsidP="009F6532">
            <w:pPr>
              <w:pStyle w:val="ListParagraph"/>
              <w:numPr>
                <w:ilvl w:val="0"/>
                <w:numId w:val="22"/>
              </w:numPr>
              <w:rPr>
                <w:rFonts w:cstheme="minorHAnsi"/>
                <w:sz w:val="20"/>
                <w:szCs w:val="20"/>
              </w:rPr>
            </w:pPr>
            <w:r>
              <w:rPr>
                <w:rFonts w:cstheme="minorHAnsi"/>
                <w:b/>
                <w:sz w:val="20"/>
                <w:szCs w:val="20"/>
              </w:rPr>
              <w:t># of Investors</w:t>
            </w:r>
            <w:r w:rsidR="009562AE" w:rsidRPr="009562AE">
              <w:rPr>
                <w:rFonts w:cstheme="minorHAnsi"/>
                <w:sz w:val="20"/>
                <w:szCs w:val="20"/>
              </w:rPr>
              <w:t xml:space="preserve"> and</w:t>
            </w:r>
            <w:r w:rsidR="00BD1807" w:rsidRPr="009562AE">
              <w:rPr>
                <w:rFonts w:cstheme="minorHAnsi"/>
                <w:sz w:val="20"/>
                <w:szCs w:val="20"/>
              </w:rPr>
              <w:t xml:space="preserve"> </w:t>
            </w:r>
            <w:r>
              <w:rPr>
                <w:rFonts w:cstheme="minorHAnsi"/>
                <w:b/>
                <w:sz w:val="20"/>
                <w:szCs w:val="20"/>
              </w:rPr>
              <w:t>Invest</w:t>
            </w:r>
            <w:r w:rsidR="00EF350F">
              <w:rPr>
                <w:rFonts w:cstheme="minorHAnsi"/>
                <w:b/>
                <w:sz w:val="20"/>
                <w:szCs w:val="20"/>
              </w:rPr>
              <w:t xml:space="preserve">ment </w:t>
            </w:r>
            <w:r w:rsidR="009562AE">
              <w:rPr>
                <w:rFonts w:cstheme="minorHAnsi"/>
                <w:b/>
                <w:sz w:val="20"/>
                <w:szCs w:val="20"/>
              </w:rPr>
              <w:t>$</w:t>
            </w:r>
            <w:r w:rsidR="009F6532">
              <w:rPr>
                <w:rFonts w:cstheme="minorHAnsi"/>
                <w:sz w:val="20"/>
                <w:szCs w:val="20"/>
              </w:rPr>
              <w:t xml:space="preserve">  </w:t>
            </w:r>
          </w:p>
          <w:p w14:paraId="525E6C9D" w14:textId="11A207B9" w:rsidR="009F6532" w:rsidRDefault="008D7F41" w:rsidP="009F6532">
            <w:pPr>
              <w:pStyle w:val="ListParagraph"/>
              <w:numPr>
                <w:ilvl w:val="0"/>
                <w:numId w:val="22"/>
              </w:numPr>
              <w:rPr>
                <w:rFonts w:cstheme="minorHAnsi"/>
                <w:sz w:val="20"/>
                <w:szCs w:val="20"/>
              </w:rPr>
            </w:pPr>
            <w:r>
              <w:rPr>
                <w:rFonts w:cstheme="minorHAnsi"/>
                <w:b/>
                <w:sz w:val="20"/>
                <w:szCs w:val="20"/>
              </w:rPr>
              <w:t># of Investors</w:t>
            </w:r>
            <w:r w:rsidRPr="009562AE">
              <w:rPr>
                <w:rFonts w:cstheme="minorHAnsi"/>
                <w:sz w:val="20"/>
                <w:szCs w:val="20"/>
              </w:rPr>
              <w:t xml:space="preserve"> and </w:t>
            </w:r>
            <w:r>
              <w:rPr>
                <w:rFonts w:cstheme="minorHAnsi"/>
                <w:b/>
                <w:sz w:val="20"/>
                <w:szCs w:val="20"/>
              </w:rPr>
              <w:t>Investment $</w:t>
            </w:r>
            <w:r w:rsidR="009F6532">
              <w:rPr>
                <w:rFonts w:cstheme="minorHAnsi"/>
                <w:sz w:val="20"/>
                <w:szCs w:val="20"/>
              </w:rPr>
              <w:t xml:space="preserve"> – </w:t>
            </w:r>
            <w:r>
              <w:rPr>
                <w:rFonts w:cstheme="minorHAnsi"/>
                <w:sz w:val="20"/>
                <w:szCs w:val="20"/>
              </w:rPr>
              <w:t>by Age Group</w:t>
            </w:r>
          </w:p>
          <w:p w14:paraId="0B79984F" w14:textId="7D61E427" w:rsidR="009F6532" w:rsidRDefault="008D7F41" w:rsidP="009F6532">
            <w:pPr>
              <w:pStyle w:val="ListParagraph"/>
              <w:numPr>
                <w:ilvl w:val="0"/>
                <w:numId w:val="22"/>
              </w:numPr>
              <w:rPr>
                <w:rFonts w:cstheme="minorHAnsi"/>
                <w:sz w:val="20"/>
                <w:szCs w:val="20"/>
              </w:rPr>
            </w:pPr>
            <w:r>
              <w:rPr>
                <w:rFonts w:cstheme="minorHAnsi"/>
                <w:b/>
                <w:sz w:val="20"/>
                <w:szCs w:val="20"/>
              </w:rPr>
              <w:t>Investment $</w:t>
            </w:r>
            <w:r w:rsidR="009F6532">
              <w:rPr>
                <w:rFonts w:cstheme="minorHAnsi"/>
                <w:sz w:val="20"/>
                <w:szCs w:val="20"/>
              </w:rPr>
              <w:t xml:space="preserve"> – </w:t>
            </w:r>
            <w:r>
              <w:rPr>
                <w:rFonts w:cstheme="minorHAnsi"/>
                <w:sz w:val="20"/>
                <w:szCs w:val="20"/>
              </w:rPr>
              <w:t>Average and Median</w:t>
            </w:r>
          </w:p>
          <w:p w14:paraId="2F7A97C4" w14:textId="18B67A64" w:rsidR="008D7F41" w:rsidRDefault="008D7F41" w:rsidP="009F6532">
            <w:pPr>
              <w:pStyle w:val="ListParagraph"/>
              <w:numPr>
                <w:ilvl w:val="0"/>
                <w:numId w:val="22"/>
              </w:numPr>
              <w:rPr>
                <w:rFonts w:cstheme="minorHAnsi"/>
                <w:sz w:val="20"/>
                <w:szCs w:val="20"/>
              </w:rPr>
            </w:pPr>
            <w:r>
              <w:rPr>
                <w:rFonts w:cstheme="minorHAnsi"/>
                <w:b/>
                <w:sz w:val="20"/>
                <w:szCs w:val="20"/>
              </w:rPr>
              <w:t xml:space="preserve"># of Investors </w:t>
            </w:r>
            <w:r>
              <w:rPr>
                <w:rFonts w:cstheme="minorHAnsi"/>
                <w:sz w:val="20"/>
                <w:szCs w:val="20"/>
              </w:rPr>
              <w:t>– by Annual Income and Net Worth</w:t>
            </w:r>
          </w:p>
          <w:p w14:paraId="2B8213DD" w14:textId="5F0B3BF9" w:rsidR="008D7F41" w:rsidRDefault="00D467D6" w:rsidP="009F6532">
            <w:pPr>
              <w:pStyle w:val="ListParagraph"/>
              <w:numPr>
                <w:ilvl w:val="0"/>
                <w:numId w:val="22"/>
              </w:numPr>
              <w:rPr>
                <w:rFonts w:cstheme="minorHAnsi"/>
                <w:sz w:val="20"/>
                <w:szCs w:val="20"/>
              </w:rPr>
            </w:pPr>
            <w:r>
              <w:rPr>
                <w:rFonts w:cstheme="minorHAnsi"/>
                <w:b/>
                <w:sz w:val="20"/>
                <w:szCs w:val="20"/>
              </w:rPr>
              <w:t xml:space="preserve"># of Investors </w:t>
            </w:r>
            <w:r>
              <w:rPr>
                <w:rFonts w:cstheme="minorHAnsi"/>
                <w:sz w:val="20"/>
                <w:szCs w:val="20"/>
              </w:rPr>
              <w:t xml:space="preserve">– by </w:t>
            </w:r>
            <w:r w:rsidR="00F274FD">
              <w:rPr>
                <w:rFonts w:cstheme="minorHAnsi"/>
                <w:sz w:val="20"/>
                <w:szCs w:val="20"/>
              </w:rPr>
              <w:t>Lifetime Investment Amount and Current Investment Amount</w:t>
            </w:r>
          </w:p>
          <w:p w14:paraId="2CD94B58" w14:textId="6AC30A62" w:rsidR="00F274FD" w:rsidRDefault="00F274FD" w:rsidP="00F274FD">
            <w:pPr>
              <w:pStyle w:val="ListParagraph"/>
              <w:numPr>
                <w:ilvl w:val="0"/>
                <w:numId w:val="22"/>
              </w:numPr>
              <w:rPr>
                <w:rFonts w:cstheme="minorHAnsi"/>
                <w:sz w:val="20"/>
                <w:szCs w:val="20"/>
              </w:rPr>
            </w:pPr>
            <w:r>
              <w:rPr>
                <w:rFonts w:cstheme="minorHAnsi"/>
                <w:b/>
                <w:sz w:val="20"/>
                <w:szCs w:val="20"/>
              </w:rPr>
              <w:t xml:space="preserve"># of Investors </w:t>
            </w:r>
            <w:r>
              <w:rPr>
                <w:rFonts w:cstheme="minorHAnsi"/>
                <w:sz w:val="20"/>
                <w:szCs w:val="20"/>
              </w:rPr>
              <w:t xml:space="preserve">– by Lifetime Investment Amount </w:t>
            </w:r>
            <w:r w:rsidR="005B1661">
              <w:rPr>
                <w:rFonts w:cstheme="minorHAnsi"/>
                <w:sz w:val="20"/>
                <w:szCs w:val="20"/>
              </w:rPr>
              <w:t>(Single vs Multiple Investments)</w:t>
            </w:r>
          </w:p>
          <w:p w14:paraId="57724F68" w14:textId="2973CFF3" w:rsidR="005B1661" w:rsidRPr="00765E94" w:rsidRDefault="007B45A0" w:rsidP="00F274FD">
            <w:pPr>
              <w:pStyle w:val="ListParagraph"/>
              <w:numPr>
                <w:ilvl w:val="0"/>
                <w:numId w:val="22"/>
              </w:numPr>
              <w:rPr>
                <w:rFonts w:cstheme="minorHAnsi"/>
                <w:sz w:val="20"/>
                <w:szCs w:val="20"/>
              </w:rPr>
            </w:pPr>
            <w:r>
              <w:rPr>
                <w:rFonts w:cstheme="minorHAnsi"/>
                <w:b/>
                <w:sz w:val="20"/>
                <w:szCs w:val="20"/>
              </w:rPr>
              <w:t>Offering Page Visits</w:t>
            </w:r>
            <w:r w:rsidRPr="007B45A0">
              <w:rPr>
                <w:rFonts w:cstheme="minorHAnsi"/>
                <w:sz w:val="20"/>
                <w:szCs w:val="20"/>
              </w:rPr>
              <w:t xml:space="preserve"> </w:t>
            </w:r>
            <w:r>
              <w:rPr>
                <w:rFonts w:cstheme="minorHAnsi"/>
                <w:sz w:val="20"/>
                <w:szCs w:val="20"/>
              </w:rPr>
              <w:t xml:space="preserve">– </w:t>
            </w:r>
            <w:r w:rsidRPr="007B45A0">
              <w:rPr>
                <w:rFonts w:cstheme="minorHAnsi"/>
                <w:sz w:val="20"/>
                <w:szCs w:val="20"/>
              </w:rPr>
              <w:t>by</w:t>
            </w:r>
            <w:r>
              <w:rPr>
                <w:rFonts w:cstheme="minorHAnsi"/>
                <w:sz w:val="20"/>
                <w:szCs w:val="20"/>
              </w:rPr>
              <w:t xml:space="preserve"> </w:t>
            </w:r>
            <w:r w:rsidRPr="007B45A0">
              <w:rPr>
                <w:rFonts w:cstheme="minorHAnsi"/>
                <w:sz w:val="20"/>
                <w:szCs w:val="20"/>
              </w:rPr>
              <w:t>Age Group</w:t>
            </w:r>
          </w:p>
          <w:p w14:paraId="7B4DD89D" w14:textId="6F3A0232" w:rsidR="004D0302" w:rsidRPr="00765E94" w:rsidRDefault="00DF7A56" w:rsidP="004D0302">
            <w:pPr>
              <w:pStyle w:val="ListParagraph"/>
              <w:numPr>
                <w:ilvl w:val="0"/>
                <w:numId w:val="22"/>
              </w:numPr>
              <w:rPr>
                <w:rFonts w:cstheme="minorHAnsi"/>
                <w:sz w:val="20"/>
                <w:szCs w:val="20"/>
              </w:rPr>
            </w:pPr>
            <w:r>
              <w:rPr>
                <w:rFonts w:cstheme="minorHAnsi"/>
                <w:b/>
                <w:sz w:val="20"/>
                <w:szCs w:val="20"/>
              </w:rPr>
              <w:t>1</w:t>
            </w:r>
            <w:r w:rsidRPr="00DF7A56">
              <w:rPr>
                <w:rFonts w:cstheme="minorHAnsi"/>
                <w:b/>
                <w:sz w:val="20"/>
                <w:szCs w:val="20"/>
                <w:vertAlign w:val="superscript"/>
              </w:rPr>
              <w:t>st</w:t>
            </w:r>
            <w:r>
              <w:rPr>
                <w:rFonts w:cstheme="minorHAnsi"/>
                <w:b/>
                <w:sz w:val="20"/>
                <w:szCs w:val="20"/>
              </w:rPr>
              <w:t>-avaiable Channel</w:t>
            </w:r>
            <w:r w:rsidR="004D0302">
              <w:rPr>
                <w:rFonts w:cstheme="minorHAnsi"/>
                <w:b/>
                <w:sz w:val="20"/>
                <w:szCs w:val="20"/>
              </w:rPr>
              <w:t xml:space="preserve"> </w:t>
            </w:r>
            <w:r>
              <w:rPr>
                <w:rFonts w:cstheme="minorHAnsi"/>
                <w:sz w:val="20"/>
                <w:szCs w:val="20"/>
              </w:rPr>
              <w:t xml:space="preserve">&amp; </w:t>
            </w:r>
            <w:r>
              <w:rPr>
                <w:rFonts w:cstheme="minorHAnsi"/>
                <w:b/>
                <w:sz w:val="20"/>
                <w:szCs w:val="20"/>
              </w:rPr>
              <w:t>Invest Channel</w:t>
            </w:r>
            <w:r>
              <w:rPr>
                <w:rFonts w:cstheme="minorHAnsi"/>
                <w:sz w:val="20"/>
                <w:szCs w:val="20"/>
              </w:rPr>
              <w:t xml:space="preserve"> </w:t>
            </w:r>
            <w:r w:rsidR="004D0302">
              <w:rPr>
                <w:rFonts w:cstheme="minorHAnsi"/>
                <w:sz w:val="20"/>
                <w:szCs w:val="20"/>
              </w:rPr>
              <w:t xml:space="preserve">– </w:t>
            </w:r>
            <w:r>
              <w:rPr>
                <w:rFonts w:cstheme="minorHAnsi"/>
                <w:sz w:val="20"/>
                <w:szCs w:val="20"/>
              </w:rPr>
              <w:t>the Channel that a User used for his/her 1</w:t>
            </w:r>
            <w:r w:rsidRPr="00DF7A56">
              <w:rPr>
                <w:rFonts w:cstheme="minorHAnsi"/>
                <w:sz w:val="20"/>
                <w:szCs w:val="20"/>
                <w:vertAlign w:val="superscript"/>
              </w:rPr>
              <w:t>st</w:t>
            </w:r>
            <w:r>
              <w:rPr>
                <w:rFonts w:cstheme="minorHAnsi"/>
                <w:sz w:val="20"/>
                <w:szCs w:val="20"/>
              </w:rPr>
              <w:t xml:space="preserve"> visit, and the Channel he/she used for investment(s)</w:t>
            </w:r>
          </w:p>
          <w:p w14:paraId="7ED42D42" w14:textId="730B4374" w:rsidR="00F274FD" w:rsidRDefault="00F7004B" w:rsidP="009F6532">
            <w:pPr>
              <w:pStyle w:val="ListParagraph"/>
              <w:numPr>
                <w:ilvl w:val="0"/>
                <w:numId w:val="22"/>
              </w:numPr>
              <w:rPr>
                <w:rFonts w:cstheme="minorHAnsi"/>
                <w:sz w:val="20"/>
                <w:szCs w:val="20"/>
              </w:rPr>
            </w:pPr>
            <w:r>
              <w:rPr>
                <w:rFonts w:cstheme="minorHAnsi"/>
                <w:b/>
                <w:sz w:val="20"/>
                <w:szCs w:val="20"/>
              </w:rPr>
              <w:t>Average $ invested by Month with NS</w:t>
            </w:r>
            <w:r>
              <w:rPr>
                <w:rFonts w:cstheme="minorHAnsi"/>
                <w:sz w:val="20"/>
                <w:szCs w:val="20"/>
              </w:rPr>
              <w:t xml:space="preserve"> – broken out by Investors who’ve made a </w:t>
            </w:r>
            <w:proofErr w:type="gramStart"/>
            <w:r>
              <w:rPr>
                <w:rFonts w:cstheme="minorHAnsi"/>
                <w:sz w:val="20"/>
                <w:szCs w:val="20"/>
              </w:rPr>
              <w:t>Single investment vs Multiple investments</w:t>
            </w:r>
            <w:proofErr w:type="gramEnd"/>
            <w:r>
              <w:rPr>
                <w:rFonts w:cstheme="minorHAnsi"/>
                <w:sz w:val="20"/>
                <w:szCs w:val="20"/>
              </w:rPr>
              <w:t xml:space="preserve"> (Closed/Completed Offerings)</w:t>
            </w:r>
          </w:p>
          <w:p w14:paraId="0188E042" w14:textId="4E63E009" w:rsidR="00F7004B" w:rsidRDefault="00F7004B" w:rsidP="009F6532">
            <w:pPr>
              <w:pStyle w:val="ListParagraph"/>
              <w:numPr>
                <w:ilvl w:val="0"/>
                <w:numId w:val="22"/>
              </w:numPr>
              <w:rPr>
                <w:rFonts w:cstheme="minorHAnsi"/>
                <w:sz w:val="20"/>
                <w:szCs w:val="20"/>
              </w:rPr>
            </w:pPr>
            <w:r>
              <w:rPr>
                <w:rFonts w:cstheme="minorHAnsi"/>
                <w:b/>
                <w:sz w:val="20"/>
                <w:szCs w:val="20"/>
              </w:rPr>
              <w:t xml:space="preserve">Investor and $ Invested Split </w:t>
            </w:r>
            <w:r>
              <w:rPr>
                <w:rFonts w:cstheme="minorHAnsi"/>
                <w:sz w:val="20"/>
                <w:szCs w:val="20"/>
              </w:rPr>
              <w:t xml:space="preserve">– by Investors who’ve made a </w:t>
            </w:r>
            <w:proofErr w:type="gramStart"/>
            <w:r>
              <w:rPr>
                <w:rFonts w:cstheme="minorHAnsi"/>
                <w:sz w:val="20"/>
                <w:szCs w:val="20"/>
              </w:rPr>
              <w:t>Single investment vs Multiple investments</w:t>
            </w:r>
            <w:proofErr w:type="gramEnd"/>
          </w:p>
          <w:p w14:paraId="6896A491" w14:textId="3D090F58" w:rsidR="00F7004B" w:rsidRDefault="00F7004B" w:rsidP="009F6532">
            <w:pPr>
              <w:pStyle w:val="ListParagraph"/>
              <w:numPr>
                <w:ilvl w:val="0"/>
                <w:numId w:val="22"/>
              </w:numPr>
              <w:rPr>
                <w:rFonts w:cstheme="minorHAnsi"/>
                <w:sz w:val="20"/>
                <w:szCs w:val="20"/>
              </w:rPr>
            </w:pPr>
            <w:r>
              <w:rPr>
                <w:rFonts w:cstheme="minorHAnsi"/>
                <w:b/>
                <w:sz w:val="20"/>
                <w:szCs w:val="20"/>
              </w:rPr>
              <w:t xml:space="preserve">Count and % of Investor by Month with </w:t>
            </w:r>
            <w:proofErr w:type="gramStart"/>
            <w:r>
              <w:rPr>
                <w:rFonts w:cstheme="minorHAnsi"/>
                <w:b/>
                <w:sz w:val="20"/>
                <w:szCs w:val="20"/>
              </w:rPr>
              <w:t xml:space="preserve">NS </w:t>
            </w:r>
            <w:r>
              <w:rPr>
                <w:rFonts w:cstheme="minorHAnsi"/>
                <w:sz w:val="20"/>
                <w:szCs w:val="20"/>
              </w:rPr>
              <w:t xml:space="preserve"> –</w:t>
            </w:r>
            <w:proofErr w:type="gramEnd"/>
            <w:r>
              <w:rPr>
                <w:rFonts w:cstheme="minorHAnsi"/>
                <w:sz w:val="20"/>
                <w:szCs w:val="20"/>
              </w:rPr>
              <w:t xml:space="preserve"> </w:t>
            </w:r>
            <w:r w:rsidR="00D752C8">
              <w:rPr>
                <w:rFonts w:cstheme="minorHAnsi"/>
                <w:sz w:val="20"/>
                <w:szCs w:val="20"/>
              </w:rPr>
              <w:t>those who’ve</w:t>
            </w:r>
            <w:r>
              <w:rPr>
                <w:rFonts w:cstheme="minorHAnsi"/>
                <w:sz w:val="20"/>
                <w:szCs w:val="20"/>
              </w:rPr>
              <w:t xml:space="preserve"> made a Single investment vs Multiple investments</w:t>
            </w:r>
          </w:p>
          <w:p w14:paraId="1F9E80C8" w14:textId="32711FCE" w:rsidR="00D752C8" w:rsidRDefault="00D752C8" w:rsidP="009F6532">
            <w:pPr>
              <w:pStyle w:val="ListParagraph"/>
              <w:numPr>
                <w:ilvl w:val="0"/>
                <w:numId w:val="22"/>
              </w:numPr>
              <w:rPr>
                <w:rFonts w:cstheme="minorHAnsi"/>
                <w:sz w:val="20"/>
                <w:szCs w:val="20"/>
              </w:rPr>
            </w:pPr>
            <w:r>
              <w:rPr>
                <w:rFonts w:cstheme="minorHAnsi"/>
                <w:b/>
                <w:sz w:val="20"/>
                <w:szCs w:val="20"/>
              </w:rPr>
              <w:t xml:space="preserve">Total $ Investments by Income vs Net </w:t>
            </w:r>
            <w:proofErr w:type="gramStart"/>
            <w:r>
              <w:rPr>
                <w:rFonts w:cstheme="minorHAnsi"/>
                <w:b/>
                <w:sz w:val="20"/>
                <w:szCs w:val="20"/>
              </w:rPr>
              <w:t xml:space="preserve">Worth </w:t>
            </w:r>
            <w:r>
              <w:rPr>
                <w:rFonts w:cstheme="minorHAnsi"/>
                <w:sz w:val="20"/>
                <w:szCs w:val="20"/>
              </w:rPr>
              <w:t xml:space="preserve"> –</w:t>
            </w:r>
            <w:proofErr w:type="gramEnd"/>
            <w:r>
              <w:rPr>
                <w:rFonts w:cstheme="minorHAnsi"/>
                <w:sz w:val="20"/>
                <w:szCs w:val="20"/>
              </w:rPr>
              <w:t xml:space="preserve"> total investments pivoted by Annual Income (columns) and Net Worth (rows) as % of Grand Total</w:t>
            </w:r>
          </w:p>
          <w:p w14:paraId="38DDFCCD" w14:textId="0D80A90B" w:rsidR="00D752C8" w:rsidRPr="00765E94" w:rsidRDefault="00D752C8" w:rsidP="009F6532">
            <w:pPr>
              <w:pStyle w:val="ListParagraph"/>
              <w:numPr>
                <w:ilvl w:val="0"/>
                <w:numId w:val="22"/>
              </w:numPr>
              <w:rPr>
                <w:rFonts w:cstheme="minorHAnsi"/>
                <w:sz w:val="20"/>
                <w:szCs w:val="20"/>
              </w:rPr>
            </w:pPr>
            <w:r>
              <w:rPr>
                <w:rFonts w:cstheme="minorHAnsi"/>
                <w:b/>
                <w:sz w:val="20"/>
                <w:szCs w:val="20"/>
              </w:rPr>
              <w:t xml:space="preserve">NS Users by Income vs Net </w:t>
            </w:r>
            <w:proofErr w:type="gramStart"/>
            <w:r>
              <w:rPr>
                <w:rFonts w:cstheme="minorHAnsi"/>
                <w:b/>
                <w:sz w:val="20"/>
                <w:szCs w:val="20"/>
              </w:rPr>
              <w:t xml:space="preserve">Worth </w:t>
            </w:r>
            <w:r>
              <w:rPr>
                <w:rFonts w:cstheme="minorHAnsi"/>
                <w:sz w:val="20"/>
                <w:szCs w:val="20"/>
              </w:rPr>
              <w:t xml:space="preserve"> –</w:t>
            </w:r>
            <w:proofErr w:type="gramEnd"/>
            <w:r>
              <w:rPr>
                <w:rFonts w:cstheme="minorHAnsi"/>
                <w:sz w:val="20"/>
                <w:szCs w:val="20"/>
              </w:rPr>
              <w:t xml:space="preserve"> Investor and IRA Accounts (not Entity) pivoted by Annual Income (columns) and Net Worth (rows) as % of Grand Total</w:t>
            </w:r>
          </w:p>
          <w:p w14:paraId="06FE941C" w14:textId="77777777" w:rsidR="00614224" w:rsidRPr="009F5833" w:rsidRDefault="00614224" w:rsidP="00614224">
            <w:pPr>
              <w:rPr>
                <w:rFonts w:cstheme="minorHAnsi"/>
                <w:sz w:val="20"/>
                <w:szCs w:val="20"/>
              </w:rPr>
            </w:pPr>
          </w:p>
        </w:tc>
      </w:tr>
      <w:bookmarkStart w:id="1" w:name="_Investor_Value"/>
      <w:bookmarkEnd w:id="1"/>
      <w:tr w:rsidR="00676A65" w:rsidRPr="009F5833" w14:paraId="64B96DF1" w14:textId="77777777" w:rsidTr="004D7D68">
        <w:tc>
          <w:tcPr>
            <w:tcW w:w="3055" w:type="dxa"/>
          </w:tcPr>
          <w:p w14:paraId="4E5562DA" w14:textId="4FBA1C1B" w:rsidR="00676A65" w:rsidRDefault="00136FC4" w:rsidP="006175C4">
            <w:pPr>
              <w:pStyle w:val="Heading2"/>
              <w:jc w:val="center"/>
              <w:outlineLvl w:val="1"/>
              <w:rPr>
                <w:rStyle w:val="Hyperlink"/>
                <w:rFonts w:cstheme="minorHAnsi"/>
                <w:sz w:val="20"/>
                <w:szCs w:val="20"/>
              </w:rPr>
            </w:pPr>
            <w:r>
              <w:rPr>
                <w:rStyle w:val="Hyperlink"/>
                <w:rFonts w:cstheme="minorHAnsi"/>
                <w:sz w:val="20"/>
                <w:szCs w:val="20"/>
              </w:rPr>
              <w:lastRenderedPageBreak/>
              <w:fldChar w:fldCharType="begin"/>
            </w:r>
            <w:r>
              <w:rPr>
                <w:rStyle w:val="Hyperlink"/>
                <w:rFonts w:cstheme="minorHAnsi"/>
                <w:sz w:val="20"/>
                <w:szCs w:val="20"/>
              </w:rPr>
              <w:instrText xml:space="preserve"> HYPERLINK "https://app.periscopedata.com/app/nextseed/342355/Investor-Value" </w:instrText>
            </w:r>
            <w:r>
              <w:rPr>
                <w:rStyle w:val="Hyperlink"/>
                <w:rFonts w:cstheme="minorHAnsi"/>
                <w:sz w:val="20"/>
                <w:szCs w:val="20"/>
              </w:rPr>
              <w:fldChar w:fldCharType="separate"/>
            </w:r>
            <w:r w:rsidR="00676A65" w:rsidRPr="00136FC4">
              <w:rPr>
                <w:rStyle w:val="Hyperlink"/>
                <w:rFonts w:cstheme="minorHAnsi"/>
                <w:sz w:val="20"/>
                <w:szCs w:val="20"/>
              </w:rPr>
              <w:t xml:space="preserve">Investor </w:t>
            </w:r>
            <w:r w:rsidRPr="00136FC4">
              <w:rPr>
                <w:rStyle w:val="Hyperlink"/>
                <w:rFonts w:cstheme="minorHAnsi"/>
                <w:sz w:val="20"/>
                <w:szCs w:val="20"/>
              </w:rPr>
              <w:t>Value</w:t>
            </w:r>
            <w:r>
              <w:rPr>
                <w:rStyle w:val="Hyperlink"/>
                <w:rFonts w:cstheme="minorHAnsi"/>
                <w:sz w:val="20"/>
                <w:szCs w:val="20"/>
              </w:rPr>
              <w:fldChar w:fldCharType="end"/>
            </w:r>
          </w:p>
        </w:tc>
        <w:tc>
          <w:tcPr>
            <w:tcW w:w="7740" w:type="dxa"/>
          </w:tcPr>
          <w:p w14:paraId="4103B33E" w14:textId="01E460F2" w:rsidR="00676A65" w:rsidRPr="006175C4" w:rsidRDefault="00136FC4" w:rsidP="006175C4">
            <w:pPr>
              <w:rPr>
                <w:sz w:val="20"/>
                <w:szCs w:val="20"/>
              </w:rPr>
            </w:pPr>
            <w:r w:rsidRPr="006175C4">
              <w:rPr>
                <w:sz w:val="20"/>
                <w:szCs w:val="20"/>
              </w:rPr>
              <w:t>Key charts:</w:t>
            </w:r>
          </w:p>
          <w:p w14:paraId="2ECEEB02" w14:textId="77777777" w:rsidR="00136FC4" w:rsidRPr="00515383" w:rsidRDefault="008E3B3D" w:rsidP="006175C4">
            <w:pPr>
              <w:pStyle w:val="ListParagraph"/>
              <w:numPr>
                <w:ilvl w:val="0"/>
                <w:numId w:val="21"/>
              </w:numPr>
              <w:ind w:left="521"/>
            </w:pPr>
            <w:r w:rsidRPr="006175C4">
              <w:rPr>
                <w:b/>
                <w:sz w:val="20"/>
                <w:szCs w:val="20"/>
              </w:rPr>
              <w:t>Investor Value</w:t>
            </w:r>
            <w:r w:rsidRPr="006175C4">
              <w:rPr>
                <w:sz w:val="20"/>
                <w:szCs w:val="20"/>
              </w:rPr>
              <w:t xml:space="preserve"> (Average Fees per Investor) – Life-to-Date (LTD) Monthly Average of the Total Fees, which is a combination of Issuer Fees and Investment/Bank Fees. With regards to the Month these Fees are charted: Issuer Fees are charted based on the Investment Date once the Offer has been successfully funded, while Investment/Bank Fees are charted based on the Repayment/Payment Received Date.</w:t>
            </w:r>
          </w:p>
          <w:p w14:paraId="4E731ABA" w14:textId="77777777" w:rsidR="00515383" w:rsidRPr="00515383" w:rsidRDefault="00515383" w:rsidP="006175C4">
            <w:pPr>
              <w:pStyle w:val="ListParagraph"/>
              <w:numPr>
                <w:ilvl w:val="0"/>
                <w:numId w:val="21"/>
              </w:numPr>
              <w:ind w:left="521"/>
            </w:pPr>
            <w:r w:rsidRPr="006175C4">
              <w:rPr>
                <w:b/>
                <w:sz w:val="20"/>
                <w:szCs w:val="20"/>
              </w:rPr>
              <w:t>Investor Value</w:t>
            </w:r>
            <w:r w:rsidRPr="006175C4">
              <w:rPr>
                <w:sz w:val="20"/>
                <w:szCs w:val="20"/>
              </w:rPr>
              <w:t xml:space="preserve"> (Average Fees per Investor) – </w:t>
            </w:r>
            <w:r>
              <w:rPr>
                <w:sz w:val="20"/>
                <w:szCs w:val="20"/>
              </w:rPr>
              <w:t>in table form; the table shows:</w:t>
            </w:r>
          </w:p>
          <w:p w14:paraId="1F795CAD" w14:textId="55F16914" w:rsidR="00515383" w:rsidRPr="00515383" w:rsidRDefault="00515383" w:rsidP="00515383">
            <w:pPr>
              <w:pStyle w:val="ListParagraph"/>
              <w:numPr>
                <w:ilvl w:val="1"/>
                <w:numId w:val="21"/>
              </w:numPr>
              <w:ind w:left="881"/>
            </w:pPr>
            <w:r>
              <w:rPr>
                <w:sz w:val="20"/>
                <w:szCs w:val="20"/>
              </w:rPr>
              <w:t>Fee Amount (month</w:t>
            </w:r>
            <w:r w:rsidR="00CB7F37">
              <w:rPr>
                <w:sz w:val="20"/>
                <w:szCs w:val="20"/>
              </w:rPr>
              <w:t>ly</w:t>
            </w:r>
            <w:r>
              <w:rPr>
                <w:sz w:val="20"/>
                <w:szCs w:val="20"/>
              </w:rPr>
              <w:t>)</w:t>
            </w:r>
          </w:p>
          <w:p w14:paraId="2646A0EF" w14:textId="79D6FF12" w:rsidR="00515383" w:rsidRPr="00515383" w:rsidRDefault="00515383" w:rsidP="00515383">
            <w:pPr>
              <w:pStyle w:val="ListParagraph"/>
              <w:numPr>
                <w:ilvl w:val="1"/>
                <w:numId w:val="21"/>
              </w:numPr>
              <w:ind w:left="881"/>
            </w:pPr>
            <w:r>
              <w:rPr>
                <w:sz w:val="20"/>
                <w:szCs w:val="20"/>
              </w:rPr>
              <w:t>Fee Amount (LTD)</w:t>
            </w:r>
          </w:p>
          <w:p w14:paraId="48043F30" w14:textId="7B55EF71" w:rsidR="00515383" w:rsidRDefault="00515383" w:rsidP="00515383">
            <w:pPr>
              <w:pStyle w:val="ListParagraph"/>
              <w:numPr>
                <w:ilvl w:val="1"/>
                <w:numId w:val="21"/>
              </w:numPr>
              <w:ind w:left="881"/>
            </w:pPr>
            <w:r>
              <w:t>Investors (LTD)</w:t>
            </w:r>
          </w:p>
          <w:p w14:paraId="2ACFC780" w14:textId="4BF3CC69" w:rsidR="00515383" w:rsidRPr="00515383" w:rsidRDefault="00515383" w:rsidP="00515383">
            <w:pPr>
              <w:pStyle w:val="ListParagraph"/>
              <w:numPr>
                <w:ilvl w:val="1"/>
                <w:numId w:val="21"/>
              </w:numPr>
              <w:ind w:left="881"/>
            </w:pPr>
            <w:r>
              <w:t>Fees per Investor – b divided by c</w:t>
            </w:r>
          </w:p>
          <w:p w14:paraId="5CF7ED07" w14:textId="77777777" w:rsidR="0077724E" w:rsidRDefault="0077724E" w:rsidP="0077724E">
            <w:pPr>
              <w:rPr>
                <w:rFonts w:cstheme="minorHAnsi"/>
                <w:color w:val="FF0000"/>
                <w:sz w:val="20"/>
                <w:szCs w:val="20"/>
              </w:rPr>
            </w:pPr>
          </w:p>
          <w:p w14:paraId="3CBE1F09" w14:textId="6DB83DF1" w:rsidR="00515383" w:rsidRPr="008E3B3D" w:rsidRDefault="0077724E" w:rsidP="0077724E">
            <w:r>
              <w:rPr>
                <w:rFonts w:cstheme="minorHAnsi"/>
                <w:color w:val="FF0000"/>
                <w:sz w:val="20"/>
                <w:szCs w:val="20"/>
              </w:rPr>
              <w:t>(other Charts are WIP)</w:t>
            </w:r>
          </w:p>
        </w:tc>
      </w:tr>
      <w:tr w:rsidR="00D83770" w:rsidRPr="009F5833" w14:paraId="70B4CC2A" w14:textId="77777777" w:rsidTr="004D7D68">
        <w:tc>
          <w:tcPr>
            <w:tcW w:w="3055" w:type="dxa"/>
          </w:tcPr>
          <w:p w14:paraId="27CAD38F" w14:textId="7A1F067F" w:rsidR="00D83770" w:rsidRDefault="008417AD" w:rsidP="006175C4">
            <w:pPr>
              <w:pStyle w:val="Heading2"/>
              <w:jc w:val="center"/>
              <w:outlineLvl w:val="1"/>
              <w:rPr>
                <w:rStyle w:val="Hyperlink"/>
                <w:rFonts w:cstheme="minorHAnsi"/>
                <w:sz w:val="20"/>
                <w:szCs w:val="20"/>
              </w:rPr>
            </w:pPr>
            <w:hyperlink r:id="rId26" w:history="1">
              <w:r w:rsidR="00D83770" w:rsidRPr="00D83770">
                <w:rPr>
                  <w:rStyle w:val="Hyperlink"/>
                  <w:rFonts w:cstheme="minorHAnsi"/>
                  <w:sz w:val="20"/>
                  <w:szCs w:val="20"/>
                </w:rPr>
                <w:t>Member Referral</w:t>
              </w:r>
            </w:hyperlink>
          </w:p>
        </w:tc>
        <w:tc>
          <w:tcPr>
            <w:tcW w:w="7740" w:type="dxa"/>
          </w:tcPr>
          <w:p w14:paraId="50AB3906" w14:textId="77777777" w:rsidR="00D83770" w:rsidRDefault="00D83770" w:rsidP="006175C4">
            <w:pPr>
              <w:rPr>
                <w:sz w:val="20"/>
                <w:szCs w:val="20"/>
              </w:rPr>
            </w:pPr>
            <w:r w:rsidRPr="00D83770">
              <w:rPr>
                <w:sz w:val="20"/>
                <w:szCs w:val="20"/>
              </w:rPr>
              <w:t xml:space="preserve">Member Referral activities tracked via the </w:t>
            </w:r>
            <w:proofErr w:type="spellStart"/>
            <w:r w:rsidRPr="00D83770">
              <w:rPr>
                <w:sz w:val="20"/>
                <w:szCs w:val="20"/>
              </w:rPr>
              <w:t>ReferralSaaSquatch</w:t>
            </w:r>
            <w:proofErr w:type="spellEnd"/>
            <w:r w:rsidRPr="00D83770">
              <w:rPr>
                <w:sz w:val="20"/>
                <w:szCs w:val="20"/>
              </w:rPr>
              <w:t xml:space="preserve"> platform</w:t>
            </w:r>
            <w:r>
              <w:rPr>
                <w:sz w:val="20"/>
                <w:szCs w:val="20"/>
              </w:rPr>
              <w:t>.</w:t>
            </w:r>
          </w:p>
          <w:p w14:paraId="0F0681CA" w14:textId="77777777" w:rsidR="00D83770" w:rsidRDefault="00D83770" w:rsidP="00D83770">
            <w:pPr>
              <w:rPr>
                <w:rFonts w:cstheme="minorHAnsi"/>
                <w:sz w:val="20"/>
                <w:szCs w:val="20"/>
              </w:rPr>
            </w:pPr>
            <w:r>
              <w:rPr>
                <w:sz w:val="20"/>
                <w:szCs w:val="20"/>
              </w:rPr>
              <w:br/>
            </w:r>
            <w:r>
              <w:rPr>
                <w:rFonts w:cstheme="minorHAnsi"/>
                <w:sz w:val="20"/>
                <w:szCs w:val="20"/>
              </w:rPr>
              <w:t>Chart List:</w:t>
            </w:r>
          </w:p>
          <w:p w14:paraId="7A205353" w14:textId="7A551441" w:rsidR="00D83770" w:rsidRDefault="00D83770" w:rsidP="00D83770">
            <w:pPr>
              <w:pStyle w:val="ListParagraph"/>
              <w:numPr>
                <w:ilvl w:val="0"/>
                <w:numId w:val="24"/>
              </w:numPr>
              <w:ind w:left="511"/>
              <w:rPr>
                <w:rFonts w:cstheme="minorHAnsi"/>
                <w:sz w:val="20"/>
                <w:szCs w:val="20"/>
              </w:rPr>
            </w:pPr>
            <w:r>
              <w:rPr>
                <w:rFonts w:cstheme="minorHAnsi"/>
                <w:b/>
                <w:sz w:val="20"/>
                <w:szCs w:val="20"/>
              </w:rPr>
              <w:t>Member Referral Activities –</w:t>
            </w:r>
            <w:r w:rsidRPr="009562AE">
              <w:rPr>
                <w:rFonts w:cstheme="minorHAnsi"/>
                <w:sz w:val="20"/>
                <w:szCs w:val="20"/>
              </w:rPr>
              <w:t xml:space="preserve"> </w:t>
            </w:r>
            <w:r>
              <w:rPr>
                <w:rFonts w:cstheme="minorHAnsi"/>
                <w:sz w:val="20"/>
                <w:szCs w:val="20"/>
              </w:rPr>
              <w:t>Referral activities organized by month:</w:t>
            </w:r>
          </w:p>
          <w:tbl>
            <w:tblPr>
              <w:tblStyle w:val="TableGrid"/>
              <w:tblW w:w="0" w:type="auto"/>
              <w:tblInd w:w="510" w:type="dxa"/>
              <w:tblLayout w:type="fixed"/>
              <w:tblLook w:val="04A0" w:firstRow="1" w:lastRow="0" w:firstColumn="1" w:lastColumn="0" w:noHBand="0" w:noVBand="1"/>
            </w:tblPr>
            <w:tblGrid>
              <w:gridCol w:w="6600"/>
            </w:tblGrid>
            <w:tr w:rsidR="00D83770" w14:paraId="27F4BAA8" w14:textId="77777777" w:rsidTr="00997A94">
              <w:tc>
                <w:tcPr>
                  <w:tcW w:w="6600" w:type="dxa"/>
                </w:tcPr>
                <w:p w14:paraId="45297F14" w14:textId="04F1C900" w:rsidR="00D83770" w:rsidRDefault="00D83770" w:rsidP="00D83770">
                  <w:pPr>
                    <w:pStyle w:val="ListParagraph"/>
                    <w:numPr>
                      <w:ilvl w:val="0"/>
                      <w:numId w:val="11"/>
                    </w:numPr>
                    <w:ind w:left="153" w:hanging="180"/>
                    <w:rPr>
                      <w:rFonts w:cstheme="minorHAnsi"/>
                      <w:sz w:val="20"/>
                      <w:szCs w:val="20"/>
                    </w:rPr>
                  </w:pPr>
                  <w:r w:rsidRPr="00615B02">
                    <w:rPr>
                      <w:rFonts w:cstheme="minorHAnsi"/>
                      <w:b/>
                      <w:sz w:val="20"/>
                      <w:szCs w:val="20"/>
                    </w:rPr>
                    <w:t>Month of Year</w:t>
                  </w:r>
                  <w:r>
                    <w:rPr>
                      <w:rFonts w:cstheme="minorHAnsi"/>
                      <w:sz w:val="20"/>
                      <w:szCs w:val="20"/>
                    </w:rPr>
                    <w:t>/Month – the time period that the Referred User sign</w:t>
                  </w:r>
                  <w:r w:rsidR="00615B02">
                    <w:rPr>
                      <w:rFonts w:cstheme="minorHAnsi"/>
                      <w:sz w:val="20"/>
                      <w:szCs w:val="20"/>
                    </w:rPr>
                    <w:t>ed</w:t>
                  </w:r>
                  <w:r>
                    <w:rPr>
                      <w:rFonts w:cstheme="minorHAnsi"/>
                      <w:sz w:val="20"/>
                      <w:szCs w:val="20"/>
                    </w:rPr>
                    <w:t xml:space="preserve"> up for a Partial Account</w:t>
                  </w:r>
                </w:p>
                <w:p w14:paraId="63FCF9B4" w14:textId="082BC0AD" w:rsidR="00D83770" w:rsidRDefault="00D83770" w:rsidP="00D83770">
                  <w:pPr>
                    <w:pStyle w:val="ListParagraph"/>
                    <w:numPr>
                      <w:ilvl w:val="0"/>
                      <w:numId w:val="11"/>
                    </w:numPr>
                    <w:ind w:left="153" w:hanging="180"/>
                    <w:rPr>
                      <w:rFonts w:cstheme="minorHAnsi"/>
                      <w:sz w:val="20"/>
                      <w:szCs w:val="20"/>
                    </w:rPr>
                  </w:pPr>
                  <w:r w:rsidRPr="00615B02">
                    <w:rPr>
                      <w:rFonts w:cstheme="minorHAnsi"/>
                      <w:b/>
                      <w:sz w:val="20"/>
                      <w:szCs w:val="20"/>
                    </w:rPr>
                    <w:t>Referred Users</w:t>
                  </w:r>
                  <w:r w:rsidR="00615B02">
                    <w:rPr>
                      <w:rFonts w:cstheme="minorHAnsi"/>
                      <w:sz w:val="20"/>
                      <w:szCs w:val="20"/>
                    </w:rPr>
                    <w:t xml:space="preserve"> – ALL Users who </w:t>
                  </w:r>
                  <w:r w:rsidR="00615B02" w:rsidRPr="006C4550">
                    <w:rPr>
                      <w:rFonts w:cstheme="minorHAnsi"/>
                      <w:sz w:val="20"/>
                      <w:szCs w:val="20"/>
                      <w:u w:val="single"/>
                    </w:rPr>
                    <w:t>signed-up</w:t>
                  </w:r>
                  <w:r w:rsidR="00615B02">
                    <w:rPr>
                      <w:rFonts w:cstheme="minorHAnsi"/>
                      <w:sz w:val="20"/>
                      <w:szCs w:val="20"/>
                    </w:rPr>
                    <w:t xml:space="preserve"> during the Time Period</w:t>
                  </w:r>
                </w:p>
                <w:p w14:paraId="7B046D9E" w14:textId="78325196" w:rsidR="00D83770" w:rsidRPr="0001268E" w:rsidRDefault="00D83770" w:rsidP="00D83770">
                  <w:pPr>
                    <w:pStyle w:val="ListParagraph"/>
                    <w:numPr>
                      <w:ilvl w:val="0"/>
                      <w:numId w:val="11"/>
                    </w:numPr>
                    <w:ind w:left="153" w:hanging="180"/>
                    <w:rPr>
                      <w:rFonts w:cstheme="minorHAnsi"/>
                      <w:sz w:val="20"/>
                      <w:szCs w:val="20"/>
                    </w:rPr>
                  </w:pPr>
                  <w:r w:rsidRPr="00615B02">
                    <w:rPr>
                      <w:rFonts w:cstheme="minorHAnsi"/>
                      <w:b/>
                      <w:sz w:val="20"/>
                      <w:szCs w:val="20"/>
                    </w:rPr>
                    <w:t>Partial Acct</w:t>
                  </w:r>
                  <w:r w:rsidR="00615B02">
                    <w:rPr>
                      <w:rFonts w:cstheme="minorHAnsi"/>
                      <w:sz w:val="20"/>
                      <w:szCs w:val="20"/>
                    </w:rPr>
                    <w:t xml:space="preserve"> – </w:t>
                  </w:r>
                  <w:r w:rsidR="00615B02">
                    <w:rPr>
                      <w:rFonts w:cstheme="minorHAnsi"/>
                      <w:sz w:val="20"/>
                      <w:szCs w:val="20"/>
                    </w:rPr>
                    <w:t xml:space="preserve">Users who </w:t>
                  </w:r>
                  <w:r w:rsidR="00615B02" w:rsidRPr="006C4550">
                    <w:rPr>
                      <w:rFonts w:cstheme="minorHAnsi"/>
                      <w:sz w:val="20"/>
                      <w:szCs w:val="20"/>
                      <w:u w:val="single"/>
                    </w:rPr>
                    <w:t>signed-up</w:t>
                  </w:r>
                  <w:r w:rsidR="00615B02">
                    <w:rPr>
                      <w:rFonts w:cstheme="minorHAnsi"/>
                      <w:sz w:val="20"/>
                      <w:szCs w:val="20"/>
                    </w:rPr>
                    <w:t xml:space="preserve"> during the Time Period</w:t>
                  </w:r>
                  <w:r w:rsidR="00615B02">
                    <w:rPr>
                      <w:rFonts w:cstheme="minorHAnsi"/>
                      <w:sz w:val="20"/>
                      <w:szCs w:val="20"/>
                    </w:rPr>
                    <w:t xml:space="preserve"> and became only a Partial Acct/User (not including those who proceed to be become Full or Investors)</w:t>
                  </w:r>
                </w:p>
                <w:p w14:paraId="695FD241" w14:textId="6315CC51" w:rsidR="00D83770" w:rsidRPr="0001268E" w:rsidRDefault="00D83770" w:rsidP="00D83770">
                  <w:pPr>
                    <w:pStyle w:val="ListParagraph"/>
                    <w:numPr>
                      <w:ilvl w:val="0"/>
                      <w:numId w:val="11"/>
                    </w:numPr>
                    <w:ind w:left="153" w:hanging="180"/>
                    <w:rPr>
                      <w:rFonts w:cstheme="minorHAnsi"/>
                      <w:sz w:val="20"/>
                      <w:szCs w:val="20"/>
                    </w:rPr>
                  </w:pPr>
                  <w:r w:rsidRPr="00615B02">
                    <w:rPr>
                      <w:rFonts w:cstheme="minorHAnsi"/>
                      <w:b/>
                      <w:sz w:val="20"/>
                      <w:szCs w:val="20"/>
                    </w:rPr>
                    <w:t>Full Acct</w:t>
                  </w:r>
                  <w:r w:rsidR="00615B02">
                    <w:rPr>
                      <w:rFonts w:cstheme="minorHAnsi"/>
                      <w:sz w:val="20"/>
                      <w:szCs w:val="20"/>
                    </w:rPr>
                    <w:t xml:space="preserve"> - </w:t>
                  </w:r>
                  <w:r w:rsidR="00615B02">
                    <w:rPr>
                      <w:rFonts w:cstheme="minorHAnsi"/>
                      <w:sz w:val="20"/>
                      <w:szCs w:val="20"/>
                    </w:rPr>
                    <w:t xml:space="preserve">Users who </w:t>
                  </w:r>
                  <w:r w:rsidR="00615B02" w:rsidRPr="006C4550">
                    <w:rPr>
                      <w:rFonts w:cstheme="minorHAnsi"/>
                      <w:sz w:val="20"/>
                      <w:szCs w:val="20"/>
                      <w:u w:val="single"/>
                    </w:rPr>
                    <w:t>signed-up</w:t>
                  </w:r>
                  <w:r w:rsidR="00615B02">
                    <w:rPr>
                      <w:rFonts w:cstheme="minorHAnsi"/>
                      <w:sz w:val="20"/>
                      <w:szCs w:val="20"/>
                    </w:rPr>
                    <w:t xml:space="preserve"> during the Time Period and became a </w:t>
                  </w:r>
                  <w:r w:rsidR="00615B02">
                    <w:rPr>
                      <w:rFonts w:cstheme="minorHAnsi"/>
                      <w:sz w:val="20"/>
                      <w:szCs w:val="20"/>
                    </w:rPr>
                    <w:t>Full</w:t>
                  </w:r>
                  <w:r w:rsidR="00615B02">
                    <w:rPr>
                      <w:rFonts w:cstheme="minorHAnsi"/>
                      <w:sz w:val="20"/>
                      <w:szCs w:val="20"/>
                    </w:rPr>
                    <w:t xml:space="preserve"> Acct/User</w:t>
                  </w:r>
                  <w:r w:rsidR="00615B02">
                    <w:rPr>
                      <w:rFonts w:cstheme="minorHAnsi"/>
                      <w:sz w:val="20"/>
                      <w:szCs w:val="20"/>
                    </w:rPr>
                    <w:t xml:space="preserve"> </w:t>
                  </w:r>
                  <w:r w:rsidR="006C4550">
                    <w:rPr>
                      <w:rFonts w:cstheme="minorHAnsi"/>
                      <w:sz w:val="20"/>
                      <w:szCs w:val="20"/>
                    </w:rPr>
                    <w:t>(not including those who proceed to be become Investors)</w:t>
                  </w:r>
                </w:p>
                <w:p w14:paraId="13CA39B8" w14:textId="6222DF61" w:rsidR="00D83770" w:rsidRDefault="00D83770" w:rsidP="00D83770">
                  <w:pPr>
                    <w:pStyle w:val="ListParagraph"/>
                    <w:numPr>
                      <w:ilvl w:val="0"/>
                      <w:numId w:val="11"/>
                    </w:numPr>
                    <w:ind w:left="153" w:hanging="180"/>
                    <w:rPr>
                      <w:rFonts w:cstheme="minorHAnsi"/>
                      <w:sz w:val="20"/>
                      <w:szCs w:val="20"/>
                    </w:rPr>
                  </w:pPr>
                  <w:r w:rsidRPr="006C4550">
                    <w:rPr>
                      <w:rFonts w:cstheme="minorHAnsi"/>
                      <w:b/>
                      <w:sz w:val="20"/>
                      <w:szCs w:val="20"/>
                    </w:rPr>
                    <w:t xml:space="preserve">Investors </w:t>
                  </w:r>
                  <w:r w:rsidR="00615B02" w:rsidRPr="006C4550">
                    <w:rPr>
                      <w:rFonts w:cstheme="minorHAnsi"/>
                      <w:b/>
                      <w:sz w:val="20"/>
                      <w:szCs w:val="20"/>
                    </w:rPr>
                    <w:t>(</w:t>
                  </w:r>
                  <w:r w:rsidRPr="006C4550">
                    <w:rPr>
                      <w:rFonts w:cstheme="minorHAnsi"/>
                      <w:b/>
                      <w:sz w:val="20"/>
                      <w:szCs w:val="20"/>
                    </w:rPr>
                    <w:t xml:space="preserve">by </w:t>
                  </w:r>
                  <w:proofErr w:type="spellStart"/>
                  <w:r w:rsidRPr="006C4550">
                    <w:rPr>
                      <w:rFonts w:cstheme="minorHAnsi"/>
                      <w:b/>
                      <w:sz w:val="20"/>
                      <w:szCs w:val="20"/>
                    </w:rPr>
                    <w:t>Indiv</w:t>
                  </w:r>
                  <w:proofErr w:type="spellEnd"/>
                  <w:r w:rsidR="00615B02" w:rsidRPr="006C4550">
                    <w:rPr>
                      <w:rFonts w:cstheme="minorHAnsi"/>
                      <w:b/>
                      <w:sz w:val="20"/>
                      <w:szCs w:val="20"/>
                    </w:rPr>
                    <w:t>)</w:t>
                  </w:r>
                  <w:r w:rsidR="00615B02">
                    <w:rPr>
                      <w:rFonts w:cstheme="minorHAnsi"/>
                      <w:sz w:val="20"/>
                      <w:szCs w:val="20"/>
                    </w:rPr>
                    <w:t xml:space="preserve"> – </w:t>
                  </w:r>
                  <w:r w:rsidR="006C4550">
                    <w:rPr>
                      <w:rFonts w:cstheme="minorHAnsi"/>
                      <w:sz w:val="20"/>
                      <w:szCs w:val="20"/>
                    </w:rPr>
                    <w:t xml:space="preserve">Users who </w:t>
                  </w:r>
                  <w:r w:rsidR="006C4550" w:rsidRPr="006C4550">
                    <w:rPr>
                      <w:rFonts w:cstheme="minorHAnsi"/>
                      <w:sz w:val="20"/>
                      <w:szCs w:val="20"/>
                      <w:u w:val="single"/>
                    </w:rPr>
                    <w:t>signed-up</w:t>
                  </w:r>
                  <w:r w:rsidR="006C4550" w:rsidRPr="006C4550">
                    <w:rPr>
                      <w:rFonts w:cstheme="minorHAnsi"/>
                      <w:sz w:val="20"/>
                      <w:szCs w:val="20"/>
                      <w:u w:val="single"/>
                    </w:rPr>
                    <w:t xml:space="preserve"> &amp; invested</w:t>
                  </w:r>
                  <w:r w:rsidR="006C4550">
                    <w:rPr>
                      <w:rFonts w:cstheme="minorHAnsi"/>
                      <w:sz w:val="20"/>
                      <w:szCs w:val="20"/>
                    </w:rPr>
                    <w:t xml:space="preserve"> during the Time Period </w:t>
                  </w:r>
                  <w:r w:rsidR="00615B02">
                    <w:rPr>
                      <w:rFonts w:cstheme="minorHAnsi"/>
                      <w:sz w:val="20"/>
                      <w:szCs w:val="20"/>
                    </w:rPr>
                    <w:t xml:space="preserve">Users </w:t>
                  </w:r>
                  <w:r w:rsidR="006C4550">
                    <w:rPr>
                      <w:rFonts w:cstheme="minorHAnsi"/>
                      <w:sz w:val="20"/>
                      <w:szCs w:val="20"/>
                    </w:rPr>
                    <w:t xml:space="preserve">(ONLY those </w:t>
                  </w:r>
                  <w:r w:rsidR="00615B02">
                    <w:rPr>
                      <w:rFonts w:cstheme="minorHAnsi"/>
                      <w:sz w:val="20"/>
                      <w:szCs w:val="20"/>
                    </w:rPr>
                    <w:t>referred by other Individuals</w:t>
                  </w:r>
                  <w:r w:rsidR="006C4550">
                    <w:rPr>
                      <w:rFonts w:cstheme="minorHAnsi"/>
                      <w:sz w:val="20"/>
                      <w:szCs w:val="20"/>
                    </w:rPr>
                    <w:t>)</w:t>
                  </w:r>
                </w:p>
                <w:p w14:paraId="5014F1E1" w14:textId="12B3A7B2" w:rsidR="00D83770" w:rsidRPr="00D83770" w:rsidRDefault="00D83770" w:rsidP="00D83770">
                  <w:pPr>
                    <w:pStyle w:val="ListParagraph"/>
                    <w:numPr>
                      <w:ilvl w:val="0"/>
                      <w:numId w:val="11"/>
                    </w:numPr>
                    <w:ind w:left="153" w:hanging="180"/>
                    <w:rPr>
                      <w:rFonts w:cstheme="minorHAnsi"/>
                      <w:sz w:val="20"/>
                      <w:szCs w:val="20"/>
                    </w:rPr>
                  </w:pPr>
                  <w:r w:rsidRPr="006C4550">
                    <w:rPr>
                      <w:rFonts w:cstheme="minorHAnsi"/>
                      <w:b/>
                      <w:sz w:val="20"/>
                      <w:szCs w:val="20"/>
                    </w:rPr>
                    <w:t xml:space="preserve">Investors </w:t>
                  </w:r>
                  <w:r w:rsidR="006C4550" w:rsidRPr="006C4550">
                    <w:rPr>
                      <w:rFonts w:cstheme="minorHAnsi"/>
                      <w:b/>
                      <w:sz w:val="20"/>
                      <w:szCs w:val="20"/>
                    </w:rPr>
                    <w:t>(</w:t>
                  </w:r>
                  <w:r w:rsidRPr="006C4550">
                    <w:rPr>
                      <w:rFonts w:cstheme="minorHAnsi"/>
                      <w:b/>
                      <w:sz w:val="20"/>
                      <w:szCs w:val="20"/>
                    </w:rPr>
                    <w:t>by NS Prog</w:t>
                  </w:r>
                  <w:r w:rsidR="006C4550" w:rsidRPr="006C4550">
                    <w:rPr>
                      <w:rFonts w:cstheme="minorHAnsi"/>
                      <w:b/>
                      <w:sz w:val="20"/>
                      <w:szCs w:val="20"/>
                    </w:rPr>
                    <w:t>)</w:t>
                  </w:r>
                  <w:r w:rsidR="006C4550">
                    <w:rPr>
                      <w:rFonts w:cstheme="minorHAnsi"/>
                      <w:sz w:val="20"/>
                      <w:szCs w:val="20"/>
                    </w:rPr>
                    <w:t xml:space="preserve"> – </w:t>
                  </w:r>
                  <w:r w:rsidR="006C4550">
                    <w:rPr>
                      <w:rFonts w:cstheme="minorHAnsi"/>
                      <w:sz w:val="20"/>
                      <w:szCs w:val="20"/>
                    </w:rPr>
                    <w:t>Users</w:t>
                  </w:r>
                  <w:r w:rsidR="006C4550">
                    <w:rPr>
                      <w:rFonts w:cstheme="minorHAnsi"/>
                      <w:sz w:val="20"/>
                      <w:szCs w:val="20"/>
                    </w:rPr>
                    <w:t xml:space="preserve"> </w:t>
                  </w:r>
                  <w:r w:rsidR="006C4550">
                    <w:rPr>
                      <w:rFonts w:cstheme="minorHAnsi"/>
                      <w:sz w:val="20"/>
                      <w:szCs w:val="20"/>
                    </w:rPr>
                    <w:t xml:space="preserve">who </w:t>
                  </w:r>
                  <w:r w:rsidR="006C4550" w:rsidRPr="006C4550">
                    <w:rPr>
                      <w:rFonts w:cstheme="minorHAnsi"/>
                      <w:sz w:val="20"/>
                      <w:szCs w:val="20"/>
                      <w:u w:val="single"/>
                    </w:rPr>
                    <w:t>signed-up &amp; invested</w:t>
                  </w:r>
                  <w:r w:rsidR="006C4550">
                    <w:rPr>
                      <w:rFonts w:cstheme="minorHAnsi"/>
                      <w:sz w:val="20"/>
                      <w:szCs w:val="20"/>
                    </w:rPr>
                    <w:t xml:space="preserve"> during the Time Period Users (ONLY those referred by </w:t>
                  </w:r>
                  <w:r w:rsidR="006C4550">
                    <w:rPr>
                      <w:rFonts w:cstheme="minorHAnsi"/>
                      <w:sz w:val="20"/>
                      <w:szCs w:val="20"/>
                    </w:rPr>
                    <w:t>NextSeed Programs</w:t>
                  </w:r>
                  <w:r w:rsidR="006C4550">
                    <w:rPr>
                      <w:rFonts w:cstheme="minorHAnsi"/>
                      <w:sz w:val="20"/>
                      <w:szCs w:val="20"/>
                    </w:rPr>
                    <w:t>)</w:t>
                  </w:r>
                </w:p>
                <w:p w14:paraId="4E901AC1" w14:textId="7E1F9B64" w:rsidR="00D83770" w:rsidRDefault="00D83770" w:rsidP="00D83770">
                  <w:pPr>
                    <w:pStyle w:val="ListParagraph"/>
                    <w:numPr>
                      <w:ilvl w:val="0"/>
                      <w:numId w:val="11"/>
                    </w:numPr>
                    <w:ind w:left="153" w:hanging="180"/>
                    <w:rPr>
                      <w:rFonts w:cstheme="minorHAnsi"/>
                      <w:sz w:val="20"/>
                      <w:szCs w:val="20"/>
                    </w:rPr>
                  </w:pPr>
                  <w:r w:rsidRPr="00F84C87">
                    <w:rPr>
                      <w:rFonts w:cstheme="minorHAnsi"/>
                      <w:b/>
                      <w:sz w:val="20"/>
                      <w:szCs w:val="20"/>
                    </w:rPr>
                    <w:t>Avg Invest $</w:t>
                  </w:r>
                  <w:r w:rsidR="006C4550">
                    <w:rPr>
                      <w:rFonts w:cstheme="minorHAnsi"/>
                      <w:sz w:val="20"/>
                      <w:szCs w:val="20"/>
                    </w:rPr>
                    <w:t xml:space="preserve"> - </w:t>
                  </w:r>
                  <w:r w:rsidR="00F84C87">
                    <w:rPr>
                      <w:rFonts w:cstheme="minorHAnsi"/>
                      <w:sz w:val="20"/>
                      <w:szCs w:val="20"/>
                    </w:rPr>
                    <w:t>T</w:t>
                  </w:r>
                  <w:r w:rsidR="006C4550">
                    <w:rPr>
                      <w:rFonts w:cstheme="minorHAnsi"/>
                      <w:sz w:val="20"/>
                      <w:szCs w:val="20"/>
                    </w:rPr>
                    <w:t xml:space="preserve">otal </w:t>
                  </w:r>
                  <w:r w:rsidR="00F84C87">
                    <w:rPr>
                      <w:rFonts w:cstheme="minorHAnsi"/>
                      <w:sz w:val="20"/>
                      <w:szCs w:val="20"/>
                    </w:rPr>
                    <w:t xml:space="preserve">$ </w:t>
                  </w:r>
                  <w:r w:rsidR="006C4550">
                    <w:rPr>
                      <w:rFonts w:cstheme="minorHAnsi"/>
                      <w:sz w:val="20"/>
                      <w:szCs w:val="20"/>
                    </w:rPr>
                    <w:t xml:space="preserve">amount invested </w:t>
                  </w:r>
                  <w:r w:rsidR="00F84C87">
                    <w:rPr>
                      <w:rFonts w:cstheme="minorHAnsi"/>
                      <w:sz w:val="20"/>
                      <w:szCs w:val="20"/>
                    </w:rPr>
                    <w:t>divided by the</w:t>
                  </w:r>
                  <w:r w:rsidR="00F84C87">
                    <w:rPr>
                      <w:rFonts w:cstheme="minorHAnsi"/>
                      <w:sz w:val="20"/>
                      <w:szCs w:val="20"/>
                    </w:rPr>
                    <w:t xml:space="preserve"> total Investors (by </w:t>
                  </w:r>
                  <w:proofErr w:type="spellStart"/>
                  <w:r w:rsidR="00F84C87">
                    <w:rPr>
                      <w:rFonts w:cstheme="minorHAnsi"/>
                      <w:sz w:val="20"/>
                      <w:szCs w:val="20"/>
                    </w:rPr>
                    <w:t>Indiv</w:t>
                  </w:r>
                  <w:proofErr w:type="spellEnd"/>
                  <w:r w:rsidR="00F84C87">
                    <w:rPr>
                      <w:rFonts w:cstheme="minorHAnsi"/>
                      <w:sz w:val="20"/>
                      <w:szCs w:val="20"/>
                    </w:rPr>
                    <w:t xml:space="preserve"> + by NS Prog); only </w:t>
                  </w:r>
                  <w:r w:rsidR="006C4550">
                    <w:rPr>
                      <w:rFonts w:cstheme="minorHAnsi"/>
                      <w:sz w:val="20"/>
                      <w:szCs w:val="20"/>
                    </w:rPr>
                    <w:t xml:space="preserve">Investors acquired </w:t>
                  </w:r>
                  <w:r w:rsidR="00F84C87">
                    <w:rPr>
                      <w:rFonts w:cstheme="minorHAnsi"/>
                      <w:sz w:val="20"/>
                      <w:szCs w:val="20"/>
                    </w:rPr>
                    <w:t>via the member referral channel during the Time Period.</w:t>
                  </w:r>
                </w:p>
                <w:p w14:paraId="7A1DB98F" w14:textId="71D3423B" w:rsidR="00D83770" w:rsidRDefault="00D83770" w:rsidP="00D83770">
                  <w:pPr>
                    <w:pStyle w:val="ListParagraph"/>
                    <w:numPr>
                      <w:ilvl w:val="0"/>
                      <w:numId w:val="11"/>
                    </w:numPr>
                    <w:ind w:left="153" w:hanging="180"/>
                    <w:rPr>
                      <w:rFonts w:cstheme="minorHAnsi"/>
                      <w:sz w:val="20"/>
                      <w:szCs w:val="20"/>
                    </w:rPr>
                  </w:pPr>
                  <w:r w:rsidRPr="00F84C87">
                    <w:rPr>
                      <w:rFonts w:cstheme="minorHAnsi"/>
                      <w:b/>
                      <w:sz w:val="20"/>
                      <w:szCs w:val="20"/>
                    </w:rPr>
                    <w:t>CF Fee</w:t>
                  </w:r>
                  <w:r w:rsidR="00F84C87">
                    <w:rPr>
                      <w:rFonts w:cstheme="minorHAnsi"/>
                      <w:sz w:val="20"/>
                      <w:szCs w:val="20"/>
                    </w:rPr>
                    <w:t xml:space="preserve"> – Revenue NS collected through the Investors </w:t>
                  </w:r>
                  <w:bookmarkStart w:id="2" w:name="_GoBack"/>
                  <w:bookmarkEnd w:id="2"/>
                  <w:r w:rsidR="00F84C87">
                    <w:rPr>
                      <w:rFonts w:cstheme="minorHAnsi"/>
                      <w:sz w:val="20"/>
                      <w:szCs w:val="20"/>
                    </w:rPr>
                    <w:t xml:space="preserve"> Crowd</w:t>
                  </w:r>
                </w:p>
                <w:p w14:paraId="05CD8581" w14:textId="77777777" w:rsidR="00D83770" w:rsidRDefault="00D83770" w:rsidP="00D83770">
                  <w:pPr>
                    <w:pStyle w:val="ListParagraph"/>
                    <w:numPr>
                      <w:ilvl w:val="0"/>
                      <w:numId w:val="11"/>
                    </w:numPr>
                    <w:ind w:left="153" w:hanging="180"/>
                    <w:rPr>
                      <w:rFonts w:cstheme="minorHAnsi"/>
                      <w:sz w:val="20"/>
                      <w:szCs w:val="20"/>
                    </w:rPr>
                  </w:pPr>
                  <w:r>
                    <w:rPr>
                      <w:rFonts w:cstheme="minorHAnsi"/>
                      <w:sz w:val="20"/>
                      <w:szCs w:val="20"/>
                    </w:rPr>
                    <w:t>Total Costs</w:t>
                  </w:r>
                </w:p>
                <w:p w14:paraId="095F4C09" w14:textId="3D03B579" w:rsidR="00D83770" w:rsidRDefault="00D83770" w:rsidP="00D83770">
                  <w:pPr>
                    <w:pStyle w:val="ListParagraph"/>
                    <w:numPr>
                      <w:ilvl w:val="0"/>
                      <w:numId w:val="11"/>
                    </w:numPr>
                    <w:ind w:left="153" w:hanging="180"/>
                    <w:rPr>
                      <w:rFonts w:cstheme="minorHAnsi"/>
                      <w:sz w:val="20"/>
                      <w:szCs w:val="20"/>
                    </w:rPr>
                  </w:pPr>
                  <w:r>
                    <w:rPr>
                      <w:rFonts w:cstheme="minorHAnsi"/>
                      <w:sz w:val="20"/>
                      <w:szCs w:val="20"/>
                    </w:rPr>
                    <w:t>Spend/Revenue</w:t>
                  </w:r>
                </w:p>
              </w:tc>
            </w:tr>
          </w:tbl>
          <w:p w14:paraId="4DD60A6D" w14:textId="275AD735" w:rsidR="00D83770" w:rsidRDefault="00D83770" w:rsidP="00D83770">
            <w:pPr>
              <w:pStyle w:val="ListParagraph"/>
              <w:ind w:left="520"/>
              <w:rPr>
                <w:rFonts w:cstheme="minorHAnsi"/>
                <w:sz w:val="20"/>
                <w:szCs w:val="20"/>
              </w:rPr>
            </w:pPr>
          </w:p>
          <w:p w14:paraId="62FEDD66" w14:textId="27AA06BC" w:rsidR="00D83770" w:rsidRPr="00D83770" w:rsidRDefault="00D83770" w:rsidP="00D83770">
            <w:pPr>
              <w:pStyle w:val="ListParagraph"/>
              <w:numPr>
                <w:ilvl w:val="0"/>
                <w:numId w:val="24"/>
              </w:numPr>
              <w:ind w:left="511"/>
              <w:rPr>
                <w:rFonts w:cstheme="minorHAnsi"/>
                <w:sz w:val="20"/>
                <w:szCs w:val="20"/>
              </w:rPr>
            </w:pPr>
            <w:r>
              <w:rPr>
                <w:rFonts w:cstheme="minorHAnsi"/>
                <w:b/>
                <w:sz w:val="20"/>
                <w:szCs w:val="20"/>
              </w:rPr>
              <w:t>Member Referral Activities – User Level</w:t>
            </w:r>
            <w:r>
              <w:rPr>
                <w:rFonts w:cstheme="minorHAnsi"/>
                <w:sz w:val="20"/>
                <w:szCs w:val="20"/>
              </w:rPr>
              <w:t xml:space="preserve"> – text</w:t>
            </w:r>
          </w:p>
          <w:p w14:paraId="2B22CA3A" w14:textId="40D134A9" w:rsidR="00D83770" w:rsidRPr="00D83770" w:rsidRDefault="00D83770" w:rsidP="00D83770">
            <w:pPr>
              <w:pStyle w:val="ListParagraph"/>
              <w:ind w:left="520"/>
              <w:rPr>
                <w:rFonts w:cstheme="minorHAnsi"/>
                <w:sz w:val="20"/>
                <w:szCs w:val="20"/>
              </w:rPr>
            </w:pPr>
          </w:p>
        </w:tc>
      </w:tr>
      <w:tr w:rsidR="00F7004B" w:rsidRPr="009F5833" w14:paraId="79800E64" w14:textId="77777777" w:rsidTr="004D7D68">
        <w:tc>
          <w:tcPr>
            <w:tcW w:w="3055" w:type="dxa"/>
          </w:tcPr>
          <w:p w14:paraId="5BF95CBA" w14:textId="3D316134" w:rsidR="00F7004B" w:rsidRPr="009F5833" w:rsidRDefault="008417AD" w:rsidP="00614224">
            <w:pPr>
              <w:jc w:val="center"/>
              <w:rPr>
                <w:rFonts w:cstheme="minorHAnsi"/>
                <w:sz w:val="20"/>
                <w:szCs w:val="20"/>
              </w:rPr>
            </w:pPr>
            <w:hyperlink r:id="rId27" w:history="1">
              <w:r w:rsidR="00F7004B" w:rsidRPr="00F7004B">
                <w:rPr>
                  <w:rStyle w:val="Hyperlink"/>
                  <w:rFonts w:cstheme="minorHAnsi"/>
                  <w:sz w:val="20"/>
                  <w:szCs w:val="20"/>
                </w:rPr>
                <w:t>CAC – Customer Acquisition Costs</w:t>
              </w:r>
            </w:hyperlink>
          </w:p>
        </w:tc>
        <w:tc>
          <w:tcPr>
            <w:tcW w:w="7740" w:type="dxa"/>
          </w:tcPr>
          <w:p w14:paraId="08672EEE" w14:textId="621A8C54" w:rsidR="00F7004B" w:rsidRPr="009F5833" w:rsidRDefault="00F7004B" w:rsidP="00614224">
            <w:pPr>
              <w:rPr>
                <w:rFonts w:cstheme="minorHAnsi"/>
                <w:sz w:val="20"/>
                <w:szCs w:val="20"/>
              </w:rPr>
            </w:pPr>
            <w:r>
              <w:rPr>
                <w:rFonts w:cstheme="minorHAnsi"/>
                <w:color w:val="FF0000"/>
                <w:sz w:val="20"/>
                <w:szCs w:val="20"/>
              </w:rPr>
              <w:t>(WIP)</w:t>
            </w:r>
          </w:p>
        </w:tc>
      </w:tr>
      <w:tr w:rsidR="0077724E" w:rsidRPr="009F5833" w14:paraId="10C2E5B4" w14:textId="77777777" w:rsidTr="004D7D68">
        <w:tc>
          <w:tcPr>
            <w:tcW w:w="3055" w:type="dxa"/>
          </w:tcPr>
          <w:p w14:paraId="7E7839FA" w14:textId="08D756D3" w:rsidR="0077724E" w:rsidRDefault="008417AD" w:rsidP="00614224">
            <w:pPr>
              <w:jc w:val="center"/>
              <w:rPr>
                <w:rFonts w:cstheme="minorHAnsi"/>
                <w:sz w:val="20"/>
                <w:szCs w:val="20"/>
              </w:rPr>
            </w:pPr>
            <w:hyperlink r:id="rId28" w:history="1">
              <w:r w:rsidR="0077724E" w:rsidRPr="0077724E">
                <w:rPr>
                  <w:rStyle w:val="Hyperlink"/>
                  <w:rFonts w:cstheme="minorHAnsi"/>
                  <w:sz w:val="20"/>
                  <w:szCs w:val="20"/>
                </w:rPr>
                <w:t xml:space="preserve">Investor </w:t>
              </w:r>
              <w:proofErr w:type="spellStart"/>
              <w:r w:rsidR="0077724E" w:rsidRPr="0077724E">
                <w:rPr>
                  <w:rStyle w:val="Hyperlink"/>
                  <w:rFonts w:cstheme="minorHAnsi"/>
                  <w:sz w:val="20"/>
                  <w:szCs w:val="20"/>
                </w:rPr>
                <w:t>RnD</w:t>
              </w:r>
              <w:proofErr w:type="spellEnd"/>
              <w:r w:rsidR="0077724E" w:rsidRPr="0077724E">
                <w:rPr>
                  <w:rStyle w:val="Hyperlink"/>
                  <w:rFonts w:cstheme="minorHAnsi"/>
                  <w:sz w:val="20"/>
                  <w:szCs w:val="20"/>
                </w:rPr>
                <w:t xml:space="preserve"> – User Scoring and Cohort building</w:t>
              </w:r>
            </w:hyperlink>
          </w:p>
        </w:tc>
        <w:tc>
          <w:tcPr>
            <w:tcW w:w="7740" w:type="dxa"/>
          </w:tcPr>
          <w:p w14:paraId="65553443" w14:textId="26FE9019" w:rsidR="0077724E" w:rsidRDefault="0077724E" w:rsidP="00614224">
            <w:pPr>
              <w:rPr>
                <w:rFonts w:cstheme="minorHAnsi"/>
                <w:color w:val="FF0000"/>
                <w:sz w:val="20"/>
                <w:szCs w:val="20"/>
              </w:rPr>
            </w:pPr>
            <w:r>
              <w:rPr>
                <w:rFonts w:cstheme="minorHAnsi"/>
                <w:color w:val="FF0000"/>
                <w:sz w:val="20"/>
                <w:szCs w:val="20"/>
              </w:rPr>
              <w:t>(WIP)</w:t>
            </w:r>
          </w:p>
        </w:tc>
      </w:tr>
      <w:tr w:rsidR="00614224" w:rsidRPr="009F5833" w14:paraId="34720112" w14:textId="77777777" w:rsidTr="004D7D68">
        <w:tc>
          <w:tcPr>
            <w:tcW w:w="3055" w:type="dxa"/>
          </w:tcPr>
          <w:p w14:paraId="53C90460" w14:textId="268F2313" w:rsidR="00614224" w:rsidRPr="009F5833" w:rsidRDefault="00614224" w:rsidP="00614224">
            <w:pPr>
              <w:jc w:val="center"/>
              <w:rPr>
                <w:rFonts w:cstheme="minorHAnsi"/>
                <w:sz w:val="20"/>
                <w:szCs w:val="20"/>
              </w:rPr>
            </w:pPr>
            <w:r w:rsidRPr="009F5833">
              <w:rPr>
                <w:rFonts w:cstheme="minorHAnsi"/>
                <w:sz w:val="20"/>
                <w:szCs w:val="20"/>
              </w:rPr>
              <w:t>Dashboard 2 - Visits &amp; Activity</w:t>
            </w:r>
          </w:p>
        </w:tc>
        <w:tc>
          <w:tcPr>
            <w:tcW w:w="7740" w:type="dxa"/>
          </w:tcPr>
          <w:p w14:paraId="61B9CB16" w14:textId="2F8650B4" w:rsidR="00614224" w:rsidRPr="009F5833" w:rsidRDefault="00F7004B" w:rsidP="00614224">
            <w:pPr>
              <w:rPr>
                <w:rFonts w:cstheme="minorHAnsi"/>
                <w:sz w:val="20"/>
                <w:szCs w:val="20"/>
              </w:rPr>
            </w:pPr>
            <w:r>
              <w:rPr>
                <w:rFonts w:cstheme="minorHAnsi"/>
                <w:color w:val="FF0000"/>
                <w:sz w:val="20"/>
                <w:szCs w:val="20"/>
              </w:rPr>
              <w:t>(WIP)</w:t>
            </w:r>
          </w:p>
        </w:tc>
      </w:tr>
      <w:tr w:rsidR="00614224" w:rsidRPr="009F5833" w14:paraId="7625307C" w14:textId="77777777" w:rsidTr="004D7D68">
        <w:tc>
          <w:tcPr>
            <w:tcW w:w="3055" w:type="dxa"/>
          </w:tcPr>
          <w:p w14:paraId="149FEE8D" w14:textId="429B36C2" w:rsidR="00614224" w:rsidRPr="009F5833" w:rsidRDefault="00614224" w:rsidP="00614224">
            <w:pPr>
              <w:jc w:val="center"/>
              <w:rPr>
                <w:rFonts w:cstheme="minorHAnsi"/>
                <w:sz w:val="20"/>
                <w:szCs w:val="20"/>
              </w:rPr>
            </w:pPr>
            <w:r w:rsidRPr="009F5833">
              <w:rPr>
                <w:rFonts w:cstheme="minorHAnsi"/>
                <w:sz w:val="20"/>
                <w:szCs w:val="20"/>
              </w:rPr>
              <w:t>Dashboard 3 - Investment Activity</w:t>
            </w:r>
          </w:p>
        </w:tc>
        <w:tc>
          <w:tcPr>
            <w:tcW w:w="7740" w:type="dxa"/>
          </w:tcPr>
          <w:p w14:paraId="568F56FC" w14:textId="4ED2C93B" w:rsidR="00614224" w:rsidRPr="009F5833" w:rsidRDefault="00F7004B" w:rsidP="00614224">
            <w:pPr>
              <w:rPr>
                <w:rFonts w:cstheme="minorHAnsi"/>
                <w:sz w:val="20"/>
                <w:szCs w:val="20"/>
              </w:rPr>
            </w:pPr>
            <w:r>
              <w:rPr>
                <w:rFonts w:cstheme="minorHAnsi"/>
                <w:color w:val="FF0000"/>
                <w:sz w:val="20"/>
                <w:szCs w:val="20"/>
              </w:rPr>
              <w:t>(WIP)</w:t>
            </w:r>
          </w:p>
        </w:tc>
      </w:tr>
    </w:tbl>
    <w:p w14:paraId="35884493" w14:textId="77777777" w:rsidR="00552810" w:rsidRDefault="00552810"/>
    <w:sectPr w:rsidR="00552810" w:rsidSect="00757F8A">
      <w:footerReference w:type="default" r:id="rId29"/>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DDF9E" w14:textId="77777777" w:rsidR="008417AD" w:rsidRDefault="008417AD" w:rsidP="00757F8A">
      <w:pPr>
        <w:spacing w:after="0" w:line="240" w:lineRule="auto"/>
      </w:pPr>
      <w:r>
        <w:separator/>
      </w:r>
    </w:p>
  </w:endnote>
  <w:endnote w:type="continuationSeparator" w:id="0">
    <w:p w14:paraId="44276BCE" w14:textId="77777777" w:rsidR="008417AD" w:rsidRDefault="008417AD" w:rsidP="0075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296675"/>
      <w:docPartObj>
        <w:docPartGallery w:val="Page Numbers (Bottom of Page)"/>
        <w:docPartUnique/>
      </w:docPartObj>
    </w:sdtPr>
    <w:sdtEndPr>
      <w:rPr>
        <w:noProof/>
      </w:rPr>
    </w:sdtEndPr>
    <w:sdtContent>
      <w:p w14:paraId="1CEADD14" w14:textId="40A89BE5" w:rsidR="007738C7" w:rsidRDefault="007738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089F3" w14:textId="77777777" w:rsidR="007738C7" w:rsidRDefault="00773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EC42D" w14:textId="77777777" w:rsidR="008417AD" w:rsidRDefault="008417AD" w:rsidP="00757F8A">
      <w:pPr>
        <w:spacing w:after="0" w:line="240" w:lineRule="auto"/>
      </w:pPr>
      <w:r>
        <w:separator/>
      </w:r>
    </w:p>
  </w:footnote>
  <w:footnote w:type="continuationSeparator" w:id="0">
    <w:p w14:paraId="73225D69" w14:textId="77777777" w:rsidR="008417AD" w:rsidRDefault="008417AD" w:rsidP="00757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2DF1"/>
    <w:multiLevelType w:val="multilevel"/>
    <w:tmpl w:val="32F42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F0B87"/>
    <w:multiLevelType w:val="hybridMultilevel"/>
    <w:tmpl w:val="E0ACBFA8"/>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2" w15:restartNumberingAfterBreak="0">
    <w:nsid w:val="158D6467"/>
    <w:multiLevelType w:val="hybridMultilevel"/>
    <w:tmpl w:val="B70CE444"/>
    <w:lvl w:ilvl="0" w:tplc="0409000F">
      <w:start w:val="1"/>
      <w:numFmt w:val="decimal"/>
      <w:lvlText w:val="%1."/>
      <w:lvlJc w:val="lef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 w15:restartNumberingAfterBreak="0">
    <w:nsid w:val="16AB5166"/>
    <w:multiLevelType w:val="hybridMultilevel"/>
    <w:tmpl w:val="DAA4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05A71"/>
    <w:multiLevelType w:val="hybridMultilevel"/>
    <w:tmpl w:val="04AC7E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1D7E82"/>
    <w:multiLevelType w:val="hybridMultilevel"/>
    <w:tmpl w:val="E464647C"/>
    <w:lvl w:ilvl="0" w:tplc="0409000F">
      <w:start w:val="1"/>
      <w:numFmt w:val="decimal"/>
      <w:lvlText w:val="%1."/>
      <w:lvlJc w:val="lef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262F0D94"/>
    <w:multiLevelType w:val="hybridMultilevel"/>
    <w:tmpl w:val="4FDE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63E5E"/>
    <w:multiLevelType w:val="hybridMultilevel"/>
    <w:tmpl w:val="C54A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C5328"/>
    <w:multiLevelType w:val="hybridMultilevel"/>
    <w:tmpl w:val="7988CE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DF653C"/>
    <w:multiLevelType w:val="hybridMultilevel"/>
    <w:tmpl w:val="FDB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946BF"/>
    <w:multiLevelType w:val="hybridMultilevel"/>
    <w:tmpl w:val="B70CE444"/>
    <w:lvl w:ilvl="0" w:tplc="0409000F">
      <w:start w:val="1"/>
      <w:numFmt w:val="decimal"/>
      <w:lvlText w:val="%1."/>
      <w:lvlJc w:val="lef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1" w15:restartNumberingAfterBreak="0">
    <w:nsid w:val="3FAA1901"/>
    <w:multiLevelType w:val="hybridMultilevel"/>
    <w:tmpl w:val="04AC7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4C494C"/>
    <w:multiLevelType w:val="hybridMultilevel"/>
    <w:tmpl w:val="63A2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E7B31"/>
    <w:multiLevelType w:val="hybridMultilevel"/>
    <w:tmpl w:val="9D46F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F0C67"/>
    <w:multiLevelType w:val="hybridMultilevel"/>
    <w:tmpl w:val="F4B0A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C54E4"/>
    <w:multiLevelType w:val="hybridMultilevel"/>
    <w:tmpl w:val="0F9A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32A96"/>
    <w:multiLevelType w:val="hybridMultilevel"/>
    <w:tmpl w:val="B70CE444"/>
    <w:lvl w:ilvl="0" w:tplc="0409000F">
      <w:start w:val="1"/>
      <w:numFmt w:val="decimal"/>
      <w:lvlText w:val="%1."/>
      <w:lvlJc w:val="left"/>
      <w:pPr>
        <w:ind w:left="520" w:hanging="360"/>
      </w:pPr>
    </w:lvl>
    <w:lvl w:ilvl="1" w:tplc="04090019">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7" w15:restartNumberingAfterBreak="0">
    <w:nsid w:val="54674C7C"/>
    <w:multiLevelType w:val="multilevel"/>
    <w:tmpl w:val="32F42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011D2"/>
    <w:multiLevelType w:val="hybridMultilevel"/>
    <w:tmpl w:val="9896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43E7F"/>
    <w:multiLevelType w:val="hybridMultilevel"/>
    <w:tmpl w:val="AD7605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124565"/>
    <w:multiLevelType w:val="multilevel"/>
    <w:tmpl w:val="0130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9328C"/>
    <w:multiLevelType w:val="hybridMultilevel"/>
    <w:tmpl w:val="B70CE444"/>
    <w:lvl w:ilvl="0" w:tplc="0409000F">
      <w:start w:val="1"/>
      <w:numFmt w:val="decimal"/>
      <w:lvlText w:val="%1."/>
      <w:lvlJc w:val="lef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2" w15:restartNumberingAfterBreak="0">
    <w:nsid w:val="75A35133"/>
    <w:multiLevelType w:val="hybridMultilevel"/>
    <w:tmpl w:val="CB0E6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067C5"/>
    <w:multiLevelType w:val="hybridMultilevel"/>
    <w:tmpl w:val="7700A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num>
  <w:num w:numId="2">
    <w:abstractNumId w:val="1"/>
  </w:num>
  <w:num w:numId="3">
    <w:abstractNumId w:val="3"/>
  </w:num>
  <w:num w:numId="4">
    <w:abstractNumId w:val="8"/>
  </w:num>
  <w:num w:numId="5">
    <w:abstractNumId w:val="17"/>
  </w:num>
  <w:num w:numId="6">
    <w:abstractNumId w:val="5"/>
  </w:num>
  <w:num w:numId="7">
    <w:abstractNumId w:val="10"/>
  </w:num>
  <w:num w:numId="8">
    <w:abstractNumId w:val="21"/>
  </w:num>
  <w:num w:numId="9">
    <w:abstractNumId w:val="11"/>
  </w:num>
  <w:num w:numId="10">
    <w:abstractNumId w:val="4"/>
  </w:num>
  <w:num w:numId="11">
    <w:abstractNumId w:val="15"/>
  </w:num>
  <w:num w:numId="12">
    <w:abstractNumId w:val="22"/>
  </w:num>
  <w:num w:numId="13">
    <w:abstractNumId w:val="12"/>
  </w:num>
  <w:num w:numId="14">
    <w:abstractNumId w:val="13"/>
  </w:num>
  <w:num w:numId="15">
    <w:abstractNumId w:val="0"/>
  </w:num>
  <w:num w:numId="16">
    <w:abstractNumId w:val="9"/>
  </w:num>
  <w:num w:numId="17">
    <w:abstractNumId w:val="7"/>
  </w:num>
  <w:num w:numId="18">
    <w:abstractNumId w:val="6"/>
  </w:num>
  <w:num w:numId="19">
    <w:abstractNumId w:val="18"/>
  </w:num>
  <w:num w:numId="20">
    <w:abstractNumId w:val="14"/>
  </w:num>
  <w:num w:numId="21">
    <w:abstractNumId w:val="23"/>
  </w:num>
  <w:num w:numId="22">
    <w:abstractNumId w:val="2"/>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CB"/>
    <w:rsid w:val="00006E96"/>
    <w:rsid w:val="0001121A"/>
    <w:rsid w:val="0001268E"/>
    <w:rsid w:val="0002019F"/>
    <w:rsid w:val="00024A1F"/>
    <w:rsid w:val="00044C18"/>
    <w:rsid w:val="00046623"/>
    <w:rsid w:val="00057EBB"/>
    <w:rsid w:val="000817F4"/>
    <w:rsid w:val="000A6C37"/>
    <w:rsid w:val="000C067F"/>
    <w:rsid w:val="000C2EB0"/>
    <w:rsid w:val="000E3A6C"/>
    <w:rsid w:val="000E5ED8"/>
    <w:rsid w:val="000F1B2B"/>
    <w:rsid w:val="00103A50"/>
    <w:rsid w:val="00107E4C"/>
    <w:rsid w:val="001141D2"/>
    <w:rsid w:val="00120B31"/>
    <w:rsid w:val="0012115D"/>
    <w:rsid w:val="00126C49"/>
    <w:rsid w:val="00130294"/>
    <w:rsid w:val="00131F31"/>
    <w:rsid w:val="00136FC4"/>
    <w:rsid w:val="001571F7"/>
    <w:rsid w:val="0016283B"/>
    <w:rsid w:val="00177075"/>
    <w:rsid w:val="0017793A"/>
    <w:rsid w:val="00184979"/>
    <w:rsid w:val="0018584B"/>
    <w:rsid w:val="001A61D7"/>
    <w:rsid w:val="001B1118"/>
    <w:rsid w:val="001B528D"/>
    <w:rsid w:val="001D4903"/>
    <w:rsid w:val="001D4D66"/>
    <w:rsid w:val="001E43D9"/>
    <w:rsid w:val="001F0DFB"/>
    <w:rsid w:val="00205250"/>
    <w:rsid w:val="002064BC"/>
    <w:rsid w:val="00222124"/>
    <w:rsid w:val="00252AC7"/>
    <w:rsid w:val="002602F1"/>
    <w:rsid w:val="00264442"/>
    <w:rsid w:val="00271455"/>
    <w:rsid w:val="00275FCA"/>
    <w:rsid w:val="002815E9"/>
    <w:rsid w:val="00291291"/>
    <w:rsid w:val="002935F4"/>
    <w:rsid w:val="002A0460"/>
    <w:rsid w:val="002A3D29"/>
    <w:rsid w:val="002B54A9"/>
    <w:rsid w:val="002C0068"/>
    <w:rsid w:val="002C0F67"/>
    <w:rsid w:val="002C101E"/>
    <w:rsid w:val="002D36F1"/>
    <w:rsid w:val="002F054D"/>
    <w:rsid w:val="002F1262"/>
    <w:rsid w:val="0030348F"/>
    <w:rsid w:val="00310A0D"/>
    <w:rsid w:val="0032351A"/>
    <w:rsid w:val="00326130"/>
    <w:rsid w:val="003275C8"/>
    <w:rsid w:val="0035663B"/>
    <w:rsid w:val="00365B37"/>
    <w:rsid w:val="003727FC"/>
    <w:rsid w:val="00376F0C"/>
    <w:rsid w:val="003853AC"/>
    <w:rsid w:val="00392435"/>
    <w:rsid w:val="003A146C"/>
    <w:rsid w:val="003A1E8E"/>
    <w:rsid w:val="003A4F8D"/>
    <w:rsid w:val="003C768D"/>
    <w:rsid w:val="003E38DC"/>
    <w:rsid w:val="003E62D0"/>
    <w:rsid w:val="00404FB9"/>
    <w:rsid w:val="004216FB"/>
    <w:rsid w:val="0043704D"/>
    <w:rsid w:val="004504A3"/>
    <w:rsid w:val="0045604E"/>
    <w:rsid w:val="0045698A"/>
    <w:rsid w:val="00485CA4"/>
    <w:rsid w:val="00485E1A"/>
    <w:rsid w:val="004A2067"/>
    <w:rsid w:val="004A744D"/>
    <w:rsid w:val="004D0302"/>
    <w:rsid w:val="004D3D74"/>
    <w:rsid w:val="004D7D68"/>
    <w:rsid w:val="004E5FB3"/>
    <w:rsid w:val="004E6D11"/>
    <w:rsid w:val="004E7A35"/>
    <w:rsid w:val="004F658D"/>
    <w:rsid w:val="0051355F"/>
    <w:rsid w:val="00515383"/>
    <w:rsid w:val="00515875"/>
    <w:rsid w:val="00535912"/>
    <w:rsid w:val="00551E09"/>
    <w:rsid w:val="00552810"/>
    <w:rsid w:val="00560D1F"/>
    <w:rsid w:val="00585A9D"/>
    <w:rsid w:val="00590738"/>
    <w:rsid w:val="0059779A"/>
    <w:rsid w:val="005A06E1"/>
    <w:rsid w:val="005A2366"/>
    <w:rsid w:val="005B1661"/>
    <w:rsid w:val="005D162F"/>
    <w:rsid w:val="005E5C13"/>
    <w:rsid w:val="005F4371"/>
    <w:rsid w:val="00614224"/>
    <w:rsid w:val="00615B02"/>
    <w:rsid w:val="006175C4"/>
    <w:rsid w:val="0062690B"/>
    <w:rsid w:val="00631194"/>
    <w:rsid w:val="00636D5B"/>
    <w:rsid w:val="00647DDB"/>
    <w:rsid w:val="006575B5"/>
    <w:rsid w:val="00661490"/>
    <w:rsid w:val="00662373"/>
    <w:rsid w:val="00673FFF"/>
    <w:rsid w:val="00676A65"/>
    <w:rsid w:val="00691475"/>
    <w:rsid w:val="006970C5"/>
    <w:rsid w:val="006C4550"/>
    <w:rsid w:val="006D0479"/>
    <w:rsid w:val="006E4B08"/>
    <w:rsid w:val="006F0E24"/>
    <w:rsid w:val="006F4A02"/>
    <w:rsid w:val="00725641"/>
    <w:rsid w:val="00730472"/>
    <w:rsid w:val="00757F8A"/>
    <w:rsid w:val="00760463"/>
    <w:rsid w:val="00765E94"/>
    <w:rsid w:val="00767B59"/>
    <w:rsid w:val="00772F4D"/>
    <w:rsid w:val="007733B9"/>
    <w:rsid w:val="007738C7"/>
    <w:rsid w:val="00774F0D"/>
    <w:rsid w:val="0077724E"/>
    <w:rsid w:val="00777760"/>
    <w:rsid w:val="00777D92"/>
    <w:rsid w:val="00780A65"/>
    <w:rsid w:val="00794C57"/>
    <w:rsid w:val="007951DA"/>
    <w:rsid w:val="007A026B"/>
    <w:rsid w:val="007B1107"/>
    <w:rsid w:val="007B2D7E"/>
    <w:rsid w:val="007B45A0"/>
    <w:rsid w:val="007B6518"/>
    <w:rsid w:val="007F2060"/>
    <w:rsid w:val="00840D9A"/>
    <w:rsid w:val="008417AD"/>
    <w:rsid w:val="00853CE3"/>
    <w:rsid w:val="008573F6"/>
    <w:rsid w:val="008B163B"/>
    <w:rsid w:val="008B381E"/>
    <w:rsid w:val="008D6003"/>
    <w:rsid w:val="008D7F41"/>
    <w:rsid w:val="008E26E2"/>
    <w:rsid w:val="008E395F"/>
    <w:rsid w:val="008E3B3D"/>
    <w:rsid w:val="008E55E0"/>
    <w:rsid w:val="008E6E04"/>
    <w:rsid w:val="008F6759"/>
    <w:rsid w:val="009170AD"/>
    <w:rsid w:val="00923DE2"/>
    <w:rsid w:val="0092502C"/>
    <w:rsid w:val="009269B2"/>
    <w:rsid w:val="009530F5"/>
    <w:rsid w:val="00955655"/>
    <w:rsid w:val="009562AE"/>
    <w:rsid w:val="0097155A"/>
    <w:rsid w:val="009735CC"/>
    <w:rsid w:val="00975EA5"/>
    <w:rsid w:val="00980089"/>
    <w:rsid w:val="00981B7B"/>
    <w:rsid w:val="009877C1"/>
    <w:rsid w:val="00996F9D"/>
    <w:rsid w:val="009B33C8"/>
    <w:rsid w:val="009B4404"/>
    <w:rsid w:val="009F5833"/>
    <w:rsid w:val="009F6532"/>
    <w:rsid w:val="00A05064"/>
    <w:rsid w:val="00A202E0"/>
    <w:rsid w:val="00A23AAD"/>
    <w:rsid w:val="00A2663B"/>
    <w:rsid w:val="00A32123"/>
    <w:rsid w:val="00A375E4"/>
    <w:rsid w:val="00A43678"/>
    <w:rsid w:val="00A4731D"/>
    <w:rsid w:val="00A66C7F"/>
    <w:rsid w:val="00AA149E"/>
    <w:rsid w:val="00AB4CD5"/>
    <w:rsid w:val="00AC4AEB"/>
    <w:rsid w:val="00AD4770"/>
    <w:rsid w:val="00AD579F"/>
    <w:rsid w:val="00AE5CF1"/>
    <w:rsid w:val="00B0021F"/>
    <w:rsid w:val="00B02D0F"/>
    <w:rsid w:val="00B15B1B"/>
    <w:rsid w:val="00B263CE"/>
    <w:rsid w:val="00B4244F"/>
    <w:rsid w:val="00B53032"/>
    <w:rsid w:val="00B64442"/>
    <w:rsid w:val="00B7438C"/>
    <w:rsid w:val="00B84F29"/>
    <w:rsid w:val="00B852A4"/>
    <w:rsid w:val="00BA0585"/>
    <w:rsid w:val="00BB04B7"/>
    <w:rsid w:val="00BB2082"/>
    <w:rsid w:val="00BC23F6"/>
    <w:rsid w:val="00BD0D7F"/>
    <w:rsid w:val="00BD1807"/>
    <w:rsid w:val="00BD239F"/>
    <w:rsid w:val="00BE6D61"/>
    <w:rsid w:val="00BF2920"/>
    <w:rsid w:val="00BF3711"/>
    <w:rsid w:val="00BF6930"/>
    <w:rsid w:val="00C06DE2"/>
    <w:rsid w:val="00C26906"/>
    <w:rsid w:val="00C2768C"/>
    <w:rsid w:val="00C3132B"/>
    <w:rsid w:val="00C32100"/>
    <w:rsid w:val="00C608A0"/>
    <w:rsid w:val="00C8397A"/>
    <w:rsid w:val="00CB51C2"/>
    <w:rsid w:val="00CB5525"/>
    <w:rsid w:val="00CB7F37"/>
    <w:rsid w:val="00CC7E8B"/>
    <w:rsid w:val="00CE41FF"/>
    <w:rsid w:val="00CE4CE5"/>
    <w:rsid w:val="00CF0D0E"/>
    <w:rsid w:val="00CF5639"/>
    <w:rsid w:val="00D106D2"/>
    <w:rsid w:val="00D11ACB"/>
    <w:rsid w:val="00D11EC2"/>
    <w:rsid w:val="00D13613"/>
    <w:rsid w:val="00D15383"/>
    <w:rsid w:val="00D1576C"/>
    <w:rsid w:val="00D1707C"/>
    <w:rsid w:val="00D23912"/>
    <w:rsid w:val="00D2575F"/>
    <w:rsid w:val="00D26DA0"/>
    <w:rsid w:val="00D36895"/>
    <w:rsid w:val="00D37A29"/>
    <w:rsid w:val="00D37B99"/>
    <w:rsid w:val="00D467D6"/>
    <w:rsid w:val="00D67D28"/>
    <w:rsid w:val="00D752C8"/>
    <w:rsid w:val="00D771FD"/>
    <w:rsid w:val="00D83770"/>
    <w:rsid w:val="00D936E9"/>
    <w:rsid w:val="00D94D2D"/>
    <w:rsid w:val="00DA426A"/>
    <w:rsid w:val="00DF7A56"/>
    <w:rsid w:val="00E14895"/>
    <w:rsid w:val="00E44ADE"/>
    <w:rsid w:val="00E45AE2"/>
    <w:rsid w:val="00E45D9F"/>
    <w:rsid w:val="00E51EF0"/>
    <w:rsid w:val="00E65C68"/>
    <w:rsid w:val="00E75983"/>
    <w:rsid w:val="00E81CF8"/>
    <w:rsid w:val="00E864A5"/>
    <w:rsid w:val="00E9549D"/>
    <w:rsid w:val="00EF2F4C"/>
    <w:rsid w:val="00EF350F"/>
    <w:rsid w:val="00F03C3C"/>
    <w:rsid w:val="00F11816"/>
    <w:rsid w:val="00F13724"/>
    <w:rsid w:val="00F2561A"/>
    <w:rsid w:val="00F270A0"/>
    <w:rsid w:val="00F274FD"/>
    <w:rsid w:val="00F2793C"/>
    <w:rsid w:val="00F3110F"/>
    <w:rsid w:val="00F31891"/>
    <w:rsid w:val="00F33947"/>
    <w:rsid w:val="00F344A5"/>
    <w:rsid w:val="00F57D20"/>
    <w:rsid w:val="00F620C0"/>
    <w:rsid w:val="00F64B84"/>
    <w:rsid w:val="00F66105"/>
    <w:rsid w:val="00F7004B"/>
    <w:rsid w:val="00F843B3"/>
    <w:rsid w:val="00F84C87"/>
    <w:rsid w:val="00FA1911"/>
    <w:rsid w:val="00FA27B2"/>
    <w:rsid w:val="00FB34BD"/>
    <w:rsid w:val="00FB7844"/>
    <w:rsid w:val="00FC2793"/>
    <w:rsid w:val="00FC2F3C"/>
    <w:rsid w:val="00FD1AF2"/>
    <w:rsid w:val="00FD2394"/>
    <w:rsid w:val="00FD6977"/>
    <w:rsid w:val="00FF36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037D"/>
  <w15:chartTrackingRefBased/>
  <w15:docId w15:val="{E75D1860-FE75-4108-BAF4-0A695DA0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52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8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52810"/>
    <w:rPr>
      <w:color w:val="808080"/>
    </w:rPr>
  </w:style>
  <w:style w:type="character" w:customStyle="1" w:styleId="Heading1Char">
    <w:name w:val="Heading 1 Char"/>
    <w:basedOn w:val="DefaultParagraphFont"/>
    <w:link w:val="Heading1"/>
    <w:uiPriority w:val="9"/>
    <w:rsid w:val="00757F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7F8A"/>
    <w:rPr>
      <w:color w:val="0563C1" w:themeColor="hyperlink"/>
      <w:u w:val="single"/>
    </w:rPr>
  </w:style>
  <w:style w:type="character" w:styleId="UnresolvedMention">
    <w:name w:val="Unresolved Mention"/>
    <w:basedOn w:val="DefaultParagraphFont"/>
    <w:uiPriority w:val="99"/>
    <w:semiHidden/>
    <w:unhideWhenUsed/>
    <w:rsid w:val="00757F8A"/>
    <w:rPr>
      <w:color w:val="605E5C"/>
      <w:shd w:val="clear" w:color="auto" w:fill="E1DFDD"/>
    </w:rPr>
  </w:style>
  <w:style w:type="paragraph" w:styleId="Header">
    <w:name w:val="header"/>
    <w:basedOn w:val="Normal"/>
    <w:link w:val="HeaderChar"/>
    <w:uiPriority w:val="99"/>
    <w:unhideWhenUsed/>
    <w:rsid w:val="0075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F8A"/>
  </w:style>
  <w:style w:type="paragraph" w:styleId="Footer">
    <w:name w:val="footer"/>
    <w:basedOn w:val="Normal"/>
    <w:link w:val="FooterChar"/>
    <w:uiPriority w:val="99"/>
    <w:unhideWhenUsed/>
    <w:rsid w:val="0075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F8A"/>
  </w:style>
  <w:style w:type="paragraph" w:styleId="NormalWeb">
    <w:name w:val="Normal (Web)"/>
    <w:basedOn w:val="Normal"/>
    <w:uiPriority w:val="99"/>
    <w:semiHidden/>
    <w:unhideWhenUsed/>
    <w:rsid w:val="00551E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490"/>
    <w:pPr>
      <w:ind w:left="720"/>
      <w:contextualSpacing/>
    </w:pPr>
  </w:style>
  <w:style w:type="character" w:styleId="FollowedHyperlink">
    <w:name w:val="FollowedHyperlink"/>
    <w:basedOn w:val="DefaultParagraphFont"/>
    <w:uiPriority w:val="99"/>
    <w:semiHidden/>
    <w:unhideWhenUsed/>
    <w:rsid w:val="00F64B84"/>
    <w:rPr>
      <w:color w:val="954F72" w:themeColor="followedHyperlink"/>
      <w:u w:val="single"/>
    </w:rPr>
  </w:style>
  <w:style w:type="character" w:customStyle="1" w:styleId="Heading2Char">
    <w:name w:val="Heading 2 Char"/>
    <w:basedOn w:val="DefaultParagraphFont"/>
    <w:link w:val="Heading2"/>
    <w:uiPriority w:val="9"/>
    <w:semiHidden/>
    <w:rsid w:val="008E3B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8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seed.box.com/v/CACexcel" TargetMode="External"/><Relationship Id="rId13" Type="http://schemas.openxmlformats.org/officeDocument/2006/relationships/hyperlink" Target="https://app.periscopedata.com/app/nextseed/248003/Channel-Info" TargetMode="External"/><Relationship Id="rId18" Type="http://schemas.openxmlformats.org/officeDocument/2006/relationships/hyperlink" Target="https://app.periscopedata.com/app/nextseed/231605/Campaign-Dashboard" TargetMode="External"/><Relationship Id="rId26" Type="http://schemas.openxmlformats.org/officeDocument/2006/relationships/hyperlink" Target="https://app.periscopedata.com/app/nextseed/425512/Member-Referral" TargetMode="External"/><Relationship Id="rId3" Type="http://schemas.openxmlformats.org/officeDocument/2006/relationships/styles" Target="styles.xml"/><Relationship Id="rId21" Type="http://schemas.openxmlformats.org/officeDocument/2006/relationships/hyperlink" Target="https://app.periscopedata.com/app/nextseed/273005/Sales-Dashboard" TargetMode="External"/><Relationship Id="rId7" Type="http://schemas.openxmlformats.org/officeDocument/2006/relationships/endnotes" Target="endnotes.xml"/><Relationship Id="rId12" Type="http://schemas.openxmlformats.org/officeDocument/2006/relationships/hyperlink" Target="https://app.periscopedata.com/app/nextseed/239612/Advertising-Campaign-Summary" TargetMode="External"/><Relationship Id="rId17" Type="http://schemas.openxmlformats.org/officeDocument/2006/relationships/hyperlink" Target="https://app.periscopedata.com/app/nextseed/252419/Deal-Stats---ARCHIVE" TargetMode="External"/><Relationship Id="rId25" Type="http://schemas.openxmlformats.org/officeDocument/2006/relationships/hyperlink" Target="https://app.periscopedata.com/app/nextseed/262622/Investor-Traits" TargetMode="External"/><Relationship Id="rId2" Type="http://schemas.openxmlformats.org/officeDocument/2006/relationships/numbering" Target="numbering.xml"/><Relationship Id="rId16" Type="http://schemas.openxmlformats.org/officeDocument/2006/relationships/hyperlink" Target="https://app.periscopedata.com/app/nextseed/209052/Deal-Stats" TargetMode="External"/><Relationship Id="rId20" Type="http://schemas.openxmlformats.org/officeDocument/2006/relationships/hyperlink" Target="https://app.periscopedata.com/app/nextseed/387995/Marketing-Dashboar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xtseed.box.com/v/MasterEventTracker" TargetMode="External"/><Relationship Id="rId24" Type="http://schemas.openxmlformats.org/officeDocument/2006/relationships/hyperlink" Target="https://app.periscopedata.com/app/nextseed/208117/New-Issuer-Dashboard" TargetMode="External"/><Relationship Id="rId5" Type="http://schemas.openxmlformats.org/officeDocument/2006/relationships/webSettings" Target="webSettings.xml"/><Relationship Id="rId15" Type="http://schemas.openxmlformats.org/officeDocument/2006/relationships/hyperlink" Target="https://app.periscopedata.com/app/nextseed/181797/Account-Stats" TargetMode="External"/><Relationship Id="rId23" Type="http://schemas.openxmlformats.org/officeDocument/2006/relationships/hyperlink" Target="https://app.periscopedata.com/app/nextseed/240202/Events" TargetMode="External"/><Relationship Id="rId28" Type="http://schemas.openxmlformats.org/officeDocument/2006/relationships/hyperlink" Target="https://app.periscopedata.com/app/nextseed/329754/Investor-RnD---User-Scoring-and-Cohort-building" TargetMode="External"/><Relationship Id="rId10" Type="http://schemas.openxmlformats.org/officeDocument/2006/relationships/hyperlink" Target="https://nextseed.box.com/v/MemberReferral" TargetMode="External"/><Relationship Id="rId19" Type="http://schemas.openxmlformats.org/officeDocument/2006/relationships/hyperlink" Target="https://app.periscopedata.com/app/nextseed/214698/Management-Dashboa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xtseed.box.com/v/LTV" TargetMode="External"/><Relationship Id="rId14" Type="http://schemas.openxmlformats.org/officeDocument/2006/relationships/hyperlink" Target="https://app.periscopedata.com/app/nextseed/356847/Conversion-Analysis-B" TargetMode="External"/><Relationship Id="rId22" Type="http://schemas.openxmlformats.org/officeDocument/2006/relationships/hyperlink" Target="https://app.periscopedata.com/app/nextseed/273005/Sales-Dashboard" TargetMode="External"/><Relationship Id="rId27" Type="http://schemas.openxmlformats.org/officeDocument/2006/relationships/hyperlink" Target="https://app.periscopedata.com/app/nextseed/299434/CAC---Customer-Acquisition-Cos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648A-6B9F-4ED9-84EA-039D2BEB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75913</TotalTime>
  <Pages>8</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Dashboard and Report Directory</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and Report Directory</dc:title>
  <dc:subject/>
  <dc:creator>David Yeh</dc:creator>
  <cp:keywords>documentation</cp:keywords>
  <dc:description/>
  <cp:lastModifiedBy>David Yeh</cp:lastModifiedBy>
  <cp:revision>94</cp:revision>
  <dcterms:created xsi:type="dcterms:W3CDTF">2018-05-26T09:41:00Z</dcterms:created>
  <dcterms:modified xsi:type="dcterms:W3CDTF">2019-05-13T22:48:00Z</dcterms:modified>
</cp:coreProperties>
</file>