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0" w:firstLine="0"/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28"/>
          <w:szCs w:val="28"/>
          <w:rtl w:val="0"/>
        </w:rPr>
        <w:t xml:space="preserve">BANK LOAN REPORT | SUMMARY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KPI’s: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Total Loan Applications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187987" cy="467711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MTD Loan Applications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196527" cy="435101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PMTD Loan Applications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198130" cy="433171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50800</wp:posOffset>
                </wp:positionV>
                <wp:extent cx="642366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4170" y="3780000"/>
                          <a:ext cx="64236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50800</wp:posOffset>
                </wp:positionV>
                <wp:extent cx="6423660" cy="12700"/>
                <wp:effectExtent b="0" l="0" r="0" t="0"/>
                <wp:wrapNone/>
                <wp:docPr id="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36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Total Funded Amount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357930" cy="41175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MTD Total Funded Amount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92981" cy="389552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PMTD Total Funded Amount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440460" cy="443219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596900</wp:posOffset>
                </wp:positionV>
                <wp:extent cx="642366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4170" y="3780000"/>
                          <a:ext cx="64236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596900</wp:posOffset>
                </wp:positionV>
                <wp:extent cx="6423660" cy="12700"/>
                <wp:effectExtent b="0" l="0" r="0" t="0"/>
                <wp:wrapNone/>
                <wp:docPr id="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36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Total Amount Received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528903" cy="43550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MTD Total Amount Received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</w:rPr>
        <w:drawing>
          <wp:inline distB="0" distT="0" distL="0" distR="0">
            <wp:extent cx="1440809" cy="420609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PMTD Total Amount Received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Total_Amount_Collected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</w:rPr>
        <w:drawing>
          <wp:inline distB="0" distT="0" distL="0" distR="0">
            <wp:extent cx="1481675" cy="472682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622300</wp:posOffset>
                </wp:positionV>
                <wp:extent cx="642366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4170" y="3780000"/>
                          <a:ext cx="64236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622300</wp:posOffset>
                </wp:positionV>
                <wp:extent cx="6423660" cy="12700"/>
                <wp:effectExtent b="0" l="0" r="0" t="0"/>
                <wp:wrapNone/>
                <wp:docPr id="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36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Average Interest Rate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331322" cy="46009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MTD Average Interest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359744" cy="450056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PMTD Average Interest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PMTD_Avg_Int_Rate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392749" cy="45789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76200</wp:posOffset>
                </wp:positionV>
                <wp:extent cx="642366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34170" y="3780000"/>
                          <a:ext cx="64236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76200</wp:posOffset>
                </wp:positionV>
                <wp:extent cx="6423660" cy="12700"/>
                <wp:effectExtent b="0" l="0" r="0" t="0"/>
                <wp:wrapNone/>
                <wp:docPr id="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36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Avg DTI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42791" cy="4261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MTD Avg DTI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25676" cy="4423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PMTD Avg DTI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100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PMTD_Avg_DTI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11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60412" cy="435583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GOOD LOAN ISSUED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Good Loan Percentage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100.0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Good_Loan_Percentage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575106" cy="51874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Good Loan Applications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onsolas" w:cs="Consolas" w:eastAsia="Consolas" w:hAnsi="Consolas"/>
          <w:color w:val="ff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424921" cy="397653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Good Loan Funded Amount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onsolas" w:cs="Consolas" w:eastAsia="Consolas" w:hAnsi="Consolas"/>
          <w:color w:val="ff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756913" cy="45753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Good Loan Amount Received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Good_Loan_amount_received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'Fully Paid'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'Current'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705338" cy="435035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BAD LOAN ISSUED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Bad Loan Percentage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100.0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Bad_Loan_Percentage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337518" cy="4047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Bad Loan Applications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Bad_Loan_Applications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onsolas" w:cs="Consolas" w:eastAsia="Consolas" w:hAnsi="Consolas"/>
          <w:color w:val="ff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401733" cy="425843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Bad Loan Funded Amount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Bad_Loan_Funded_amount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onsolas" w:cs="Consolas" w:eastAsia="Consolas" w:hAnsi="Consolas"/>
          <w:color w:val="ff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748546" cy="434722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  <w:rtl w:val="0"/>
        </w:rPr>
        <w:t xml:space="preserve">Bad Loan Amount Received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Bad_Loan_amount_received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onsolas" w:cs="Consolas" w:eastAsia="Consolas" w:hAnsi="Consolas"/>
          <w:color w:val="ff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'Charged Off'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1825449" cy="466072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LOAN STATUS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loan_status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int_rate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Interest_Rate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dti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100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DTI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bank_loan_data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loan_status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5943600" cy="7366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loan_status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MTD_Total_Amount_Received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MTD_Total_Funded_Amount 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12 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loan_status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4528900" cy="88173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28"/>
          <w:szCs w:val="28"/>
          <w:rtl w:val="0"/>
        </w:rPr>
        <w:t xml:space="preserve">BANK LOAN REPORT | OVERVIEW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MONTH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Month_Munber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Month_name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b w:val="1"/>
          <w:color w:val="2f549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issue_date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2f5496"/>
        </w:rPr>
        <w:drawing>
          <wp:inline distB="0" distT="0" distL="0" distR="0">
            <wp:extent cx="5609521" cy="2225739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STATE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address_state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address_state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address_state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  <w:drawing>
          <wp:inline distB="0" distT="0" distL="0" distR="0">
            <wp:extent cx="4493761" cy="6817239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TERM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term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term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  <w:drawing>
          <wp:inline distB="0" distT="0" distL="0" distR="0">
            <wp:extent cx="5488607" cy="660576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EMPLOYEE LENGTH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emp_length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Employee_Length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emp_length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emp_length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  <w:drawing>
          <wp:inline distB="0" distT="0" distL="0" distR="0">
            <wp:extent cx="4969715" cy="212863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purpose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purpose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  <w:drawing>
          <wp:inline distB="0" distT="0" distL="0" distR="0">
            <wp:extent cx="4389500" cy="2339543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  <w:rtl w:val="0"/>
        </w:rPr>
        <w:t xml:space="preserve">HOME OWNERSHIP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  <w:t xml:space="preserve">home_ownership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home_ownership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843c0b"/>
          <w:sz w:val="28"/>
          <w:szCs w:val="28"/>
          <w:u w:val="single"/>
        </w:rPr>
        <w:drawing>
          <wp:inline distB="0" distT="0" distL="0" distR="0">
            <wp:extent cx="5676777" cy="130773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  <w:i w:val="1"/>
          <w:color w:val="84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  <w:i w:val="1"/>
          <w:color w:val="843c0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843c0b"/>
          <w:sz w:val="24"/>
          <w:szCs w:val="24"/>
          <w:rtl w:val="0"/>
        </w:rPr>
        <w:t xml:space="preserve">Grade A in the filters for dashboards.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ab/>
        <w:t xml:space="preserve">purpose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PURPOSE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ff00ff"/>
          <w:sz w:val="19"/>
          <w:szCs w:val="19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Total_Loan_Applications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loan_amount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Total_Funded_Amount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total_payment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Total_Amount_Received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bank_loan_data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grade </w:t>
      </w:r>
      <w:r w:rsidDel="00000000" w:rsidR="00000000" w:rsidRPr="00000000">
        <w:rPr>
          <w:rFonts w:ascii="Consolas" w:cs="Consolas" w:eastAsia="Consolas" w:hAnsi="Consolas"/>
          <w:i w:val="1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ff0000"/>
          <w:sz w:val="19"/>
          <w:szCs w:val="19"/>
          <w:rtl w:val="0"/>
        </w:rPr>
        <w:t xml:space="preserve">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onsolas" w:cs="Consolas" w:eastAsia="Consolas" w:hAnsi="Consolas"/>
          <w:i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purpose</w:t>
      </w:r>
    </w:p>
    <w:p w:rsidR="00000000" w:rsidDel="00000000" w:rsidP="00000000" w:rsidRDefault="00000000" w:rsidRPr="00000000" w14:paraId="000000D0">
      <w:pPr>
        <w:spacing w:after="160" w:line="259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i w:val="1"/>
          <w:sz w:val="19"/>
          <w:szCs w:val="19"/>
          <w:rtl w:val="0"/>
        </w:rPr>
        <w:t xml:space="preserve"> purpose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26.png"/><Relationship Id="rId22" Type="http://schemas.openxmlformats.org/officeDocument/2006/relationships/image" Target="media/image31.png"/><Relationship Id="rId21" Type="http://schemas.openxmlformats.org/officeDocument/2006/relationships/image" Target="media/image32.png"/><Relationship Id="rId24" Type="http://schemas.openxmlformats.org/officeDocument/2006/relationships/image" Target="media/image2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9.png"/><Relationship Id="rId25" Type="http://schemas.openxmlformats.org/officeDocument/2006/relationships/image" Target="media/image9.png"/><Relationship Id="rId28" Type="http://schemas.openxmlformats.org/officeDocument/2006/relationships/image" Target="media/image2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6.png"/><Relationship Id="rId7" Type="http://schemas.openxmlformats.org/officeDocument/2006/relationships/image" Target="media/image22.png"/><Relationship Id="rId8" Type="http://schemas.openxmlformats.org/officeDocument/2006/relationships/image" Target="media/image13.png"/><Relationship Id="rId31" Type="http://schemas.openxmlformats.org/officeDocument/2006/relationships/image" Target="media/image20.png"/><Relationship Id="rId30" Type="http://schemas.openxmlformats.org/officeDocument/2006/relationships/image" Target="media/image28.png"/><Relationship Id="rId11" Type="http://schemas.openxmlformats.org/officeDocument/2006/relationships/image" Target="media/image17.png"/><Relationship Id="rId33" Type="http://schemas.openxmlformats.org/officeDocument/2006/relationships/image" Target="media/image18.png"/><Relationship Id="rId10" Type="http://schemas.openxmlformats.org/officeDocument/2006/relationships/image" Target="media/image1.png"/><Relationship Id="rId32" Type="http://schemas.openxmlformats.org/officeDocument/2006/relationships/image" Target="media/image30.png"/><Relationship Id="rId13" Type="http://schemas.openxmlformats.org/officeDocument/2006/relationships/image" Target="media/image35.png"/><Relationship Id="rId35" Type="http://schemas.openxmlformats.org/officeDocument/2006/relationships/image" Target="media/image8.png"/><Relationship Id="rId12" Type="http://schemas.openxmlformats.org/officeDocument/2006/relationships/image" Target="media/image15.png"/><Relationship Id="rId34" Type="http://schemas.openxmlformats.org/officeDocument/2006/relationships/image" Target="media/image11.png"/><Relationship Id="rId15" Type="http://schemas.openxmlformats.org/officeDocument/2006/relationships/image" Target="media/image14.png"/><Relationship Id="rId37" Type="http://schemas.openxmlformats.org/officeDocument/2006/relationships/image" Target="media/image19.png"/><Relationship Id="rId14" Type="http://schemas.openxmlformats.org/officeDocument/2006/relationships/image" Target="media/image5.png"/><Relationship Id="rId36" Type="http://schemas.openxmlformats.org/officeDocument/2006/relationships/image" Target="media/image23.png"/><Relationship Id="rId17" Type="http://schemas.openxmlformats.org/officeDocument/2006/relationships/image" Target="media/image34.png"/><Relationship Id="rId39" Type="http://schemas.openxmlformats.org/officeDocument/2006/relationships/image" Target="media/image4.png"/><Relationship Id="rId16" Type="http://schemas.openxmlformats.org/officeDocument/2006/relationships/image" Target="media/image24.png"/><Relationship Id="rId38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