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630"/>
        <w:gridCol w:w="12690"/>
      </w:tblGrid>
      <w:tr w:rsidR="002F6C56" w:rsidRPr="002F6C56" w:rsidTr="002F6C56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F6C56" w:rsidRPr="002F6C56" w:rsidRDefault="002F6C56" w:rsidP="002F6C5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</w:t>
            </w:r>
            <w:proofErr w:type="spellStart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git</w:t>
            </w:r>
            <w:proofErr w:type="spellEnd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 xml:space="preserve"> </w:t>
            </w:r>
            <w:proofErr w:type="spellStart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submodule</w:t>
            </w:r>
            <w:proofErr w:type="spellEnd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 xml:space="preserve"> update --init --recursive`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5. Make sure you have all the development requirements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And make sure you have all the development requirements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`pip install -r requirements/dev.txt`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12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C56" w:rsidRPr="002F6C56" w:rsidRDefault="002F6C56" w:rsidP="002F6C56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270" w:type="dxa"/>
              <w:bottom w:w="60" w:type="dxa"/>
              <w:right w:w="150" w:type="dxa"/>
            </w:tcMar>
            <w:vAlign w:val="center"/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@@ -44,13 +44,20 @@ The app has a base settings file that can be found at source/settings/base.py, y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Please ensure that you create your own SECRET_KEY and HMAC_KEY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The existing database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config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 points to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sqlite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 for quick testing. If you'd rather switch to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MySQL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, you'll need to create a new database, adjust the DATABASES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dict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 in source/settings/local.py accordingly, and then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You can point your database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config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 to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sqlite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 for quick testing, or if you'd rather use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MySQL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, you'll need to create a new database. Adjust the DATABASES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dict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 in source/settings/local.py accordingly, and then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 xml:space="preserve">`python manage.py </w:t>
            </w:r>
            <w:proofErr w:type="spellStart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syncdb</w:t>
            </w:r>
            <w:proofErr w:type="spellEnd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 xml:space="preserve">The primary content apps are managed by </w:t>
            </w:r>
            <w:proofErr w:type="spellStart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django</w:t>
            </w:r>
            <w:proofErr w:type="spellEnd"/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-south, so next run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`python manage.py migrate articles`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`python manage.py migrate code`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`python manage.py migrate people`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This repository includes a few fixtures with test articles, people, organizations and code records for you to play with. If you'd like to add them, next run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 xml:space="preserve">`python manage.py </w:t>
            </w:r>
            <w:proofErr w:type="spellStart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loaddata</w:t>
            </w:r>
            <w:proofErr w:type="spellEnd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 xml:space="preserve"> </w:t>
            </w:r>
            <w:proofErr w:type="spellStart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test_data</w:t>
            </w:r>
            <w:proofErr w:type="spellEnd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 xml:space="preserve">`python manage.py </w:t>
            </w:r>
            <w:proofErr w:type="spellStart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loaddata</w:t>
            </w:r>
            <w:proofErr w:type="spellEnd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 xml:space="preserve"> </w:t>
            </w:r>
            <w:proofErr w:type="spellStart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taggit_test_data</w:t>
            </w:r>
            <w:proofErr w:type="spellEnd"/>
            <w:r w:rsidRPr="002F6C56">
              <w:rPr>
                <w:rFonts w:ascii="Consolas" w:eastAsia="Times New Roman" w:hAnsi="Consolas" w:cs="Consolas"/>
                <w:color w:val="005CC5"/>
                <w:sz w:val="18"/>
              </w:rPr>
              <w:t>`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6C56">
              <w:rPr>
                <w:rFonts w:ascii="Consolas" w:eastAsia="Times New Roman" w:hAnsi="Consolas" w:cs="Consolas"/>
                <w:color w:val="24292E"/>
                <w:sz w:val="18"/>
              </w:rPr>
              <w:t>And then it's time to fire it up!</w:t>
            </w:r>
          </w:p>
        </w:tc>
      </w:tr>
      <w:tr w:rsidR="002F6C56" w:rsidRPr="002F6C56" w:rsidTr="002F6C56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2F6C56" w:rsidRPr="002F6C56" w:rsidRDefault="002F6C56" w:rsidP="002F6C56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6C56" w:rsidRPr="002F6C56" w:rsidTr="002F6C56">
        <w:trPr>
          <w:tblCellSpacing w:w="15" w:type="dxa"/>
        </w:trPr>
        <w:tc>
          <w:tcPr>
            <w:tcW w:w="12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C56" w:rsidRPr="002F6C56" w:rsidRDefault="002F6C56" w:rsidP="002F6C56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56" w:rsidRPr="002F6C56" w:rsidRDefault="002F6C56" w:rsidP="002F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2629" w:rsidRDefault="007E2629"/>
    <w:sectPr w:rsidR="007E2629" w:rsidSect="007E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C56"/>
    <w:rsid w:val="002F6C56"/>
    <w:rsid w:val="007E2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F6C56"/>
  </w:style>
  <w:style w:type="character" w:customStyle="1" w:styleId="pl-c1">
    <w:name w:val="pl-c1"/>
    <w:basedOn w:val="DefaultParagraphFont"/>
    <w:rsid w:val="002F6C56"/>
  </w:style>
  <w:style w:type="character" w:customStyle="1" w:styleId="pl-v">
    <w:name w:val="pl-v"/>
    <w:basedOn w:val="DefaultParagraphFont"/>
    <w:rsid w:val="002F6C56"/>
  </w:style>
  <w:style w:type="character" w:customStyle="1" w:styleId="x">
    <w:name w:val="x"/>
    <w:basedOn w:val="DefaultParagraphFont"/>
    <w:rsid w:val="002F6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5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2018-10-09T16:20:00Z</dcterms:created>
  <dcterms:modified xsi:type="dcterms:W3CDTF">2018-10-09T16:20:00Z</dcterms:modified>
</cp:coreProperties>
</file>