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7295D" w14:textId="70903D45" w:rsidR="003E1C1A" w:rsidRPr="003E1C1A" w:rsidRDefault="003E1C1A" w:rsidP="003E1C1A">
      <w:pPr>
        <w:jc w:val="center"/>
        <w:rPr>
          <w:b/>
          <w:bCs/>
          <w:sz w:val="24"/>
          <w:szCs w:val="24"/>
          <w:u w:val="single"/>
        </w:rPr>
      </w:pPr>
      <w:r w:rsidRPr="003E1C1A">
        <w:rPr>
          <w:b/>
          <w:bCs/>
          <w:sz w:val="24"/>
          <w:szCs w:val="24"/>
          <w:u w:val="single"/>
        </w:rPr>
        <w:t>Axion Ray</w:t>
      </w:r>
    </w:p>
    <w:p w14:paraId="094D43D6" w14:textId="09B61603" w:rsidR="00491B6E" w:rsidRPr="003E1C1A" w:rsidRDefault="00A92BAE">
      <w:pPr>
        <w:rPr>
          <w:b/>
          <w:bCs/>
          <w:u w:val="single"/>
        </w:rPr>
      </w:pPr>
      <w:r w:rsidRPr="003E1C1A">
        <w:rPr>
          <w:b/>
          <w:bCs/>
          <w:u w:val="single"/>
        </w:rPr>
        <w:t>TASK 1</w:t>
      </w:r>
    </w:p>
    <w:p w14:paraId="07CC5211" w14:textId="534A472B" w:rsidR="00A92BAE" w:rsidRDefault="00A92BAE" w:rsidP="00937684">
      <w:pPr>
        <w:numPr>
          <w:ilvl w:val="0"/>
          <w:numId w:val="2"/>
        </w:numPr>
        <w:spacing w:after="0"/>
      </w:pPr>
      <w:r w:rsidRPr="00A92BAE">
        <w:rPr>
          <w:b/>
          <w:bCs/>
        </w:rPr>
        <w:t>Column-Wise Analysis</w:t>
      </w:r>
      <w:r w:rsidRPr="00A92BAE">
        <w:t xml:space="preserve">: </w:t>
      </w:r>
      <w:r w:rsidR="00937684" w:rsidRPr="00937684">
        <w:t xml:space="preserve">We </w:t>
      </w:r>
      <w:proofErr w:type="spellStart"/>
      <w:r w:rsidR="00937684" w:rsidRPr="00937684">
        <w:t>analyzed</w:t>
      </w:r>
      <w:proofErr w:type="spellEnd"/>
      <w:r w:rsidR="00937684" w:rsidRPr="00937684">
        <w:t xml:space="preserve"> each column in the dataset to understand its data type, unique values, distribution, and significance for stakeholders. This step helps in identifying the structure and quality of the data, which is crucial for further analysis.</w:t>
      </w:r>
    </w:p>
    <w:p w14:paraId="2189784F" w14:textId="338CA459" w:rsidR="00A92BAE" w:rsidRDefault="00A92BAE" w:rsidP="004322C9">
      <w:pPr>
        <w:pStyle w:val="ListParagraph"/>
        <w:numPr>
          <w:ilvl w:val="0"/>
          <w:numId w:val="2"/>
        </w:numPr>
        <w:spacing w:after="0"/>
      </w:pPr>
      <w:r w:rsidRPr="00A92BAE">
        <w:rPr>
          <w:b/>
          <w:bCs/>
        </w:rPr>
        <w:t>Data Cleaning</w:t>
      </w:r>
      <w:r w:rsidRPr="00A92BAE">
        <w:t xml:space="preserve">: The script includes functions </w:t>
      </w:r>
      <w:r w:rsidR="00126ACA" w:rsidRPr="00A92BAE">
        <w:t>to</w:t>
      </w:r>
      <w:r w:rsidR="00126ACA">
        <w:t>: -</w:t>
      </w:r>
      <w:r>
        <w:t xml:space="preserve"> </w:t>
      </w:r>
    </w:p>
    <w:p w14:paraId="246D1D88" w14:textId="33DF7D5D" w:rsidR="00A92BAE" w:rsidRPr="004322C9" w:rsidRDefault="00126ACA" w:rsidP="004322C9">
      <w:pPr>
        <w:pStyle w:val="ListParagraph"/>
        <w:numPr>
          <w:ilvl w:val="1"/>
          <w:numId w:val="2"/>
        </w:numPr>
        <w:spacing w:after="0" w:line="240" w:lineRule="auto"/>
        <w:rPr>
          <w:b/>
          <w:bCs/>
        </w:rPr>
      </w:pPr>
      <w:r w:rsidRPr="00126ACA">
        <w:rPr>
          <w:b/>
          <w:bCs/>
        </w:rPr>
        <w:t>H</w:t>
      </w:r>
      <w:r w:rsidR="00A92BAE" w:rsidRPr="00126ACA">
        <w:rPr>
          <w:b/>
          <w:bCs/>
        </w:rPr>
        <w:t>andle missing values.</w:t>
      </w:r>
    </w:p>
    <w:p w14:paraId="06001103" w14:textId="26CD6A57" w:rsidR="00A92BAE" w:rsidRPr="00A92BAE" w:rsidRDefault="004322C9" w:rsidP="004322C9">
      <w:pPr>
        <w:pStyle w:val="ListParagraph"/>
        <w:spacing w:after="0" w:line="240" w:lineRule="auto"/>
        <w:ind w:left="1440"/>
        <w:rPr>
          <w:b/>
          <w:bCs/>
          <w:u w:val="single"/>
        </w:rPr>
      </w:pPr>
      <w:r w:rsidRPr="004322C9">
        <w:rPr>
          <w:b/>
          <w:bCs/>
          <w:u w:val="single"/>
        </w:rPr>
        <w:t xml:space="preserve">Used </w:t>
      </w:r>
      <w:r w:rsidR="00A92BAE" w:rsidRPr="00A92BAE">
        <w:rPr>
          <w:b/>
          <w:bCs/>
          <w:u w:val="single"/>
        </w:rPr>
        <w:t>Mode for Categorical Data:</w:t>
      </w:r>
    </w:p>
    <w:p w14:paraId="4B996014" w14:textId="2B78198E" w:rsidR="00A92BAE" w:rsidRPr="00A92BAE" w:rsidRDefault="00A92BAE" w:rsidP="004322C9">
      <w:pPr>
        <w:pStyle w:val="ListParagraph"/>
        <w:numPr>
          <w:ilvl w:val="0"/>
          <w:numId w:val="5"/>
        </w:numPr>
        <w:spacing w:after="0" w:line="240" w:lineRule="auto"/>
        <w:ind w:left="1440"/>
      </w:pPr>
      <w:r w:rsidRPr="00A92BAE">
        <w:rPr>
          <w:b/>
          <w:bCs/>
        </w:rPr>
        <w:t>Preserves Data Distribution</w:t>
      </w:r>
    </w:p>
    <w:p w14:paraId="5607BDC0" w14:textId="465E51E2" w:rsidR="00A92BAE" w:rsidRPr="00A92BAE" w:rsidRDefault="00A92BAE" w:rsidP="004322C9">
      <w:pPr>
        <w:pStyle w:val="ListParagraph"/>
        <w:numPr>
          <w:ilvl w:val="0"/>
          <w:numId w:val="5"/>
        </w:numPr>
        <w:spacing w:after="0" w:line="240" w:lineRule="auto"/>
        <w:ind w:left="1440"/>
      </w:pPr>
      <w:r w:rsidRPr="00A92BAE">
        <w:rPr>
          <w:b/>
          <w:bCs/>
        </w:rPr>
        <w:t>Maintains Data Integrity</w:t>
      </w:r>
    </w:p>
    <w:p w14:paraId="02074A77" w14:textId="1F432E8B" w:rsidR="00A92BAE" w:rsidRDefault="00A92BAE" w:rsidP="004322C9">
      <w:pPr>
        <w:pStyle w:val="ListParagraph"/>
        <w:numPr>
          <w:ilvl w:val="0"/>
          <w:numId w:val="5"/>
        </w:numPr>
        <w:spacing w:after="0" w:line="240" w:lineRule="auto"/>
        <w:ind w:left="1440"/>
      </w:pPr>
      <w:r w:rsidRPr="00A92BAE">
        <w:rPr>
          <w:b/>
          <w:bCs/>
        </w:rPr>
        <w:t>Avoids Artificial Variability</w:t>
      </w:r>
    </w:p>
    <w:p w14:paraId="289115D3" w14:textId="77777777" w:rsidR="00A92BAE" w:rsidRPr="00A92BAE" w:rsidRDefault="00A92BAE" w:rsidP="004322C9">
      <w:pPr>
        <w:pStyle w:val="ListParagraph"/>
        <w:spacing w:after="0" w:line="240" w:lineRule="auto"/>
        <w:ind w:left="1440"/>
      </w:pPr>
    </w:p>
    <w:p w14:paraId="6CC0774B" w14:textId="2B993B9F" w:rsidR="00A92BAE" w:rsidRPr="00A92BAE" w:rsidRDefault="004322C9" w:rsidP="004322C9">
      <w:pPr>
        <w:pStyle w:val="ListParagraph"/>
        <w:spacing w:after="0" w:line="240" w:lineRule="auto"/>
        <w:ind w:left="1440"/>
        <w:rPr>
          <w:b/>
          <w:bCs/>
          <w:u w:val="single"/>
        </w:rPr>
      </w:pPr>
      <w:r w:rsidRPr="004322C9">
        <w:rPr>
          <w:b/>
          <w:bCs/>
          <w:u w:val="single"/>
        </w:rPr>
        <w:t xml:space="preserve">Used </w:t>
      </w:r>
      <w:r w:rsidR="00A92BAE" w:rsidRPr="00A92BAE">
        <w:rPr>
          <w:b/>
          <w:bCs/>
          <w:u w:val="single"/>
        </w:rPr>
        <w:t>Median for Numerical Data:</w:t>
      </w:r>
    </w:p>
    <w:p w14:paraId="2EAD5DB4" w14:textId="30911EDA" w:rsidR="00A92BAE" w:rsidRPr="00A92BAE" w:rsidRDefault="00A92BAE" w:rsidP="004322C9">
      <w:pPr>
        <w:pStyle w:val="ListParagraph"/>
        <w:numPr>
          <w:ilvl w:val="0"/>
          <w:numId w:val="5"/>
        </w:numPr>
        <w:spacing w:after="0" w:line="240" w:lineRule="auto"/>
        <w:ind w:left="1440"/>
      </w:pPr>
      <w:r w:rsidRPr="00A92BAE">
        <w:rPr>
          <w:b/>
          <w:bCs/>
        </w:rPr>
        <w:t>Robust to Outliers</w:t>
      </w:r>
    </w:p>
    <w:p w14:paraId="2D79F1C5" w14:textId="77777777" w:rsidR="004322C9" w:rsidRPr="004322C9" w:rsidRDefault="00A92BAE" w:rsidP="004322C9">
      <w:pPr>
        <w:pStyle w:val="ListParagraph"/>
        <w:numPr>
          <w:ilvl w:val="0"/>
          <w:numId w:val="5"/>
        </w:numPr>
        <w:spacing w:after="0" w:line="240" w:lineRule="auto"/>
        <w:ind w:left="1440"/>
      </w:pPr>
      <w:r w:rsidRPr="00A92BAE">
        <w:rPr>
          <w:b/>
          <w:bCs/>
        </w:rPr>
        <w:t>Preserves Data Distribution</w:t>
      </w:r>
    </w:p>
    <w:p w14:paraId="7A5B2D8A" w14:textId="0140C95F" w:rsidR="00A92BAE" w:rsidRPr="004322C9" w:rsidRDefault="00A92BAE" w:rsidP="004322C9">
      <w:pPr>
        <w:pStyle w:val="ListParagraph"/>
        <w:numPr>
          <w:ilvl w:val="0"/>
          <w:numId w:val="5"/>
        </w:numPr>
        <w:spacing w:after="0" w:line="240" w:lineRule="auto"/>
        <w:ind w:left="1440"/>
      </w:pPr>
      <w:r w:rsidRPr="004322C9">
        <w:rPr>
          <w:b/>
          <w:bCs/>
        </w:rPr>
        <w:t>Avoids Skewed Data</w:t>
      </w:r>
    </w:p>
    <w:p w14:paraId="4A1D0C5D" w14:textId="77777777" w:rsidR="004322C9" w:rsidRDefault="004322C9" w:rsidP="004322C9">
      <w:pPr>
        <w:pStyle w:val="ListParagraph"/>
        <w:spacing w:after="0" w:line="240" w:lineRule="auto"/>
        <w:ind w:left="1440"/>
      </w:pPr>
    </w:p>
    <w:p w14:paraId="4F8D9B7F" w14:textId="68B18350" w:rsidR="00A92BAE" w:rsidRPr="00126ACA" w:rsidRDefault="00126ACA" w:rsidP="004322C9">
      <w:pPr>
        <w:pStyle w:val="ListParagraph"/>
        <w:numPr>
          <w:ilvl w:val="1"/>
          <w:numId w:val="2"/>
        </w:numPr>
        <w:spacing w:after="0" w:line="240" w:lineRule="auto"/>
        <w:rPr>
          <w:b/>
          <w:bCs/>
        </w:rPr>
      </w:pPr>
      <w:r w:rsidRPr="00126ACA">
        <w:rPr>
          <w:b/>
          <w:bCs/>
        </w:rPr>
        <w:t>C</w:t>
      </w:r>
      <w:r w:rsidR="00A92BAE" w:rsidRPr="00126ACA">
        <w:rPr>
          <w:b/>
          <w:bCs/>
        </w:rPr>
        <w:t>lean categorical columns</w:t>
      </w:r>
      <w:r w:rsidR="00937684">
        <w:rPr>
          <w:b/>
          <w:bCs/>
        </w:rPr>
        <w:t xml:space="preserve"> to maintain data integrity</w:t>
      </w:r>
    </w:p>
    <w:p w14:paraId="580E626E" w14:textId="7B1918A2" w:rsidR="00126ACA" w:rsidRDefault="00A92BAE" w:rsidP="004322C9">
      <w:pPr>
        <w:pStyle w:val="ListParagraph"/>
        <w:spacing w:after="0" w:line="240" w:lineRule="auto"/>
        <w:ind w:left="1440"/>
      </w:pPr>
      <w:r w:rsidRPr="00A92BAE">
        <w:t xml:space="preserve">Convert </w:t>
      </w:r>
      <w:r w:rsidR="00126ACA">
        <w:t xml:space="preserve">categorical columns </w:t>
      </w:r>
      <w:r w:rsidRPr="00A92BAE">
        <w:t>to string, strip whitespace and standardize capitalization</w:t>
      </w:r>
      <w:r w:rsidR="00126ACA">
        <w:t>.</w:t>
      </w:r>
    </w:p>
    <w:p w14:paraId="45A251CE" w14:textId="28E02415" w:rsidR="00A92BAE" w:rsidRPr="00126ACA" w:rsidRDefault="00126ACA" w:rsidP="004322C9">
      <w:pPr>
        <w:pStyle w:val="ListParagraph"/>
        <w:numPr>
          <w:ilvl w:val="1"/>
          <w:numId w:val="2"/>
        </w:numPr>
        <w:spacing w:after="0" w:line="240" w:lineRule="auto"/>
        <w:rPr>
          <w:b/>
          <w:bCs/>
        </w:rPr>
      </w:pPr>
      <w:r w:rsidRPr="00126ACA">
        <w:rPr>
          <w:b/>
          <w:bCs/>
        </w:rPr>
        <w:t>F</w:t>
      </w:r>
      <w:r w:rsidR="00A92BAE" w:rsidRPr="00126ACA">
        <w:rPr>
          <w:b/>
          <w:bCs/>
        </w:rPr>
        <w:t>ormat numerical columns</w:t>
      </w:r>
      <w:r>
        <w:rPr>
          <w:b/>
          <w:bCs/>
        </w:rPr>
        <w:t xml:space="preserve"> and </w:t>
      </w:r>
      <w:r w:rsidR="00937684">
        <w:rPr>
          <w:b/>
          <w:bCs/>
        </w:rPr>
        <w:t>free from</w:t>
      </w:r>
      <w:r>
        <w:rPr>
          <w:b/>
          <w:bCs/>
        </w:rPr>
        <w:t xml:space="preserve"> outliers</w:t>
      </w:r>
    </w:p>
    <w:p w14:paraId="318900F4" w14:textId="1AFF796A" w:rsidR="00126ACA" w:rsidRPr="00A92BAE" w:rsidRDefault="00126ACA" w:rsidP="004322C9">
      <w:pPr>
        <w:pStyle w:val="ListParagraph"/>
        <w:spacing w:after="0" w:line="240" w:lineRule="auto"/>
        <w:ind w:left="1440"/>
      </w:pPr>
      <w:r>
        <w:t>Ensure the numeric columns to be numeric type, handling outliers using IQR method.</w:t>
      </w:r>
    </w:p>
    <w:p w14:paraId="3380BBFD" w14:textId="77777777" w:rsidR="00A92BAE" w:rsidRPr="00A92BAE" w:rsidRDefault="00A92BAE" w:rsidP="004322C9">
      <w:pPr>
        <w:pStyle w:val="ListParagraph"/>
        <w:spacing w:after="0" w:line="240" w:lineRule="auto"/>
      </w:pPr>
    </w:p>
    <w:p w14:paraId="084FF057" w14:textId="19ABEBAA" w:rsidR="00A92BAE" w:rsidRDefault="00126ACA" w:rsidP="004322C9">
      <w:pPr>
        <w:numPr>
          <w:ilvl w:val="0"/>
          <w:numId w:val="2"/>
        </w:numPr>
        <w:spacing w:after="0"/>
        <w:rPr>
          <w:b/>
          <w:bCs/>
        </w:rPr>
      </w:pPr>
      <w:r w:rsidRPr="00126ACA">
        <w:rPr>
          <w:b/>
          <w:bCs/>
        </w:rPr>
        <w:t>Identifying Critical Columns:</w:t>
      </w:r>
    </w:p>
    <w:p w14:paraId="6D1EA560" w14:textId="5BE387A9" w:rsidR="00126ACA" w:rsidRPr="00126ACA" w:rsidRDefault="00126ACA" w:rsidP="004322C9">
      <w:pPr>
        <w:pStyle w:val="ListParagraph"/>
        <w:numPr>
          <w:ilvl w:val="1"/>
          <w:numId w:val="2"/>
        </w:numPr>
        <w:spacing w:after="0"/>
        <w:rPr>
          <w:b/>
          <w:bCs/>
        </w:rPr>
      </w:pPr>
      <w:r>
        <w:rPr>
          <w:b/>
          <w:bCs/>
        </w:rPr>
        <w:t>Top 5 critical columns selected are:</w:t>
      </w:r>
      <w:r>
        <w:rPr>
          <w:b/>
          <w:bCs/>
        </w:rPr>
        <w:br/>
      </w:r>
      <w:r w:rsidRPr="00126ACA">
        <w:t>VIN</w:t>
      </w:r>
      <w:r w:rsidRPr="00126ACA">
        <w:t xml:space="preserve">, </w:t>
      </w:r>
      <w:r w:rsidRPr="00126ACA">
        <w:t>REPAIR_DATE</w:t>
      </w:r>
      <w:r w:rsidRPr="00126ACA">
        <w:t xml:space="preserve">, </w:t>
      </w:r>
      <w:r w:rsidRPr="00126ACA">
        <w:t>COMPLAINT_CD</w:t>
      </w:r>
      <w:r w:rsidRPr="00126ACA">
        <w:t xml:space="preserve">, </w:t>
      </w:r>
      <w:r w:rsidRPr="00126ACA">
        <w:t>GLOBAL_LABOR_CODE</w:t>
      </w:r>
      <w:r w:rsidRPr="00126ACA">
        <w:t xml:space="preserve">, </w:t>
      </w:r>
      <w:r w:rsidRPr="00126ACA">
        <w:t>TOTALCOST</w:t>
      </w:r>
    </w:p>
    <w:p w14:paraId="637C7F3F" w14:textId="77777777" w:rsidR="00057F8A" w:rsidRDefault="00126ACA" w:rsidP="004322C9">
      <w:pPr>
        <w:pStyle w:val="ListParagraph"/>
        <w:numPr>
          <w:ilvl w:val="1"/>
          <w:numId w:val="2"/>
        </w:numPr>
        <w:spacing w:after="0"/>
        <w:rPr>
          <w:b/>
          <w:bCs/>
        </w:rPr>
      </w:pPr>
      <w:r>
        <w:rPr>
          <w:b/>
          <w:bCs/>
        </w:rPr>
        <w:t>Reasoning for selection:</w:t>
      </w:r>
    </w:p>
    <w:p w14:paraId="79DE2D51" w14:textId="77777777" w:rsidR="00057F8A" w:rsidRPr="00057F8A" w:rsidRDefault="00126ACA" w:rsidP="004322C9">
      <w:pPr>
        <w:pStyle w:val="ListParagraph"/>
        <w:numPr>
          <w:ilvl w:val="2"/>
          <w:numId w:val="2"/>
        </w:numPr>
        <w:spacing w:after="0"/>
        <w:rPr>
          <w:b/>
          <w:bCs/>
        </w:rPr>
      </w:pPr>
      <w:r w:rsidRPr="00126ACA">
        <w:rPr>
          <w:b/>
          <w:bCs/>
        </w:rPr>
        <w:t xml:space="preserve">VIN: </w:t>
      </w:r>
      <w:r w:rsidRPr="00126ACA">
        <w:t xml:space="preserve">This column is crucial for tracking individual vehicles and their repair history, allowing stakeholders to </w:t>
      </w:r>
      <w:proofErr w:type="spellStart"/>
      <w:r w:rsidRPr="00126ACA">
        <w:t>analyze</w:t>
      </w:r>
      <w:proofErr w:type="spellEnd"/>
      <w:r w:rsidRPr="00126ACA">
        <w:t xml:space="preserve"> patterns specific to certain vehicles.</w:t>
      </w:r>
    </w:p>
    <w:p w14:paraId="083DB55B" w14:textId="77777777" w:rsidR="00057F8A" w:rsidRDefault="00126ACA" w:rsidP="004322C9">
      <w:pPr>
        <w:pStyle w:val="ListParagraph"/>
        <w:numPr>
          <w:ilvl w:val="2"/>
          <w:numId w:val="2"/>
        </w:numPr>
        <w:spacing w:after="0"/>
      </w:pPr>
      <w:r w:rsidRPr="00057F8A">
        <w:rPr>
          <w:b/>
          <w:bCs/>
        </w:rPr>
        <w:t xml:space="preserve">REPAIR_DATE: </w:t>
      </w:r>
      <w:r w:rsidRPr="00057F8A">
        <w:t>Understanding when repairs occur can help identify trends, peak seasons, and the effectiveness of maintenance schedules.</w:t>
      </w:r>
    </w:p>
    <w:p w14:paraId="2D5B476F" w14:textId="77777777" w:rsidR="00057F8A" w:rsidRDefault="00126ACA" w:rsidP="004322C9">
      <w:pPr>
        <w:pStyle w:val="ListParagraph"/>
        <w:numPr>
          <w:ilvl w:val="2"/>
          <w:numId w:val="2"/>
        </w:numPr>
        <w:spacing w:after="0"/>
      </w:pPr>
      <w:r w:rsidRPr="00057F8A">
        <w:rPr>
          <w:b/>
          <w:bCs/>
        </w:rPr>
        <w:t xml:space="preserve">COMPLAINT_CD: </w:t>
      </w:r>
      <w:proofErr w:type="spellStart"/>
      <w:r w:rsidRPr="00057F8A">
        <w:t>Analyzing</w:t>
      </w:r>
      <w:proofErr w:type="spellEnd"/>
      <w:r w:rsidRPr="00057F8A">
        <w:t xml:space="preserve"> complaint codes can reveal common issues faced by customers, guiding product improvements and customer service enhancements.</w:t>
      </w:r>
    </w:p>
    <w:p w14:paraId="1769CA75" w14:textId="77777777" w:rsidR="00057F8A" w:rsidRDefault="00126ACA" w:rsidP="004322C9">
      <w:pPr>
        <w:pStyle w:val="ListParagraph"/>
        <w:numPr>
          <w:ilvl w:val="2"/>
          <w:numId w:val="2"/>
        </w:numPr>
        <w:spacing w:after="0"/>
      </w:pPr>
      <w:r w:rsidRPr="00057F8A">
        <w:rPr>
          <w:b/>
          <w:bCs/>
        </w:rPr>
        <w:t xml:space="preserve">GLOBAL_LABOR_CODE: </w:t>
      </w:r>
      <w:r w:rsidRPr="00057F8A">
        <w:t xml:space="preserve">This column helps in assessing the types of </w:t>
      </w:r>
      <w:proofErr w:type="spellStart"/>
      <w:r w:rsidRPr="00057F8A">
        <w:t>labor</w:t>
      </w:r>
      <w:proofErr w:type="spellEnd"/>
      <w:r w:rsidRPr="00057F8A">
        <w:t xml:space="preserve"> performed, which can inform training needs and operational efficiency.</w:t>
      </w:r>
    </w:p>
    <w:p w14:paraId="4E100FEA" w14:textId="679D44EB" w:rsidR="00126ACA" w:rsidRPr="00057F8A" w:rsidRDefault="00126ACA" w:rsidP="004322C9">
      <w:pPr>
        <w:pStyle w:val="ListParagraph"/>
        <w:numPr>
          <w:ilvl w:val="2"/>
          <w:numId w:val="2"/>
        </w:numPr>
        <w:spacing w:after="0"/>
      </w:pPr>
      <w:r w:rsidRPr="00057F8A">
        <w:rPr>
          <w:b/>
          <w:bCs/>
        </w:rPr>
        <w:t xml:space="preserve">TOTALCOST: </w:t>
      </w:r>
      <w:r w:rsidRPr="00057F8A">
        <w:t>Financial insights are vital for stakeholders to manage budgets, pricing strategies, and profitability.</w:t>
      </w:r>
    </w:p>
    <w:p w14:paraId="0728066E" w14:textId="77777777" w:rsidR="004322C9" w:rsidRDefault="00057F8A" w:rsidP="004322C9">
      <w:pPr>
        <w:pStyle w:val="ListParagraph"/>
        <w:numPr>
          <w:ilvl w:val="1"/>
          <w:numId w:val="2"/>
        </w:numPr>
        <w:spacing w:after="0"/>
        <w:rPr>
          <w:b/>
          <w:bCs/>
        </w:rPr>
      </w:pPr>
      <w:r w:rsidRPr="00057F8A">
        <w:rPr>
          <w:b/>
          <w:bCs/>
        </w:rPr>
        <w:t>Generating Visualizations</w:t>
      </w:r>
      <w:r>
        <w:rPr>
          <w:b/>
          <w:bCs/>
        </w:rPr>
        <w:t>:</w:t>
      </w:r>
    </w:p>
    <w:p w14:paraId="0C61D5A8" w14:textId="77777777" w:rsidR="004322C9" w:rsidRPr="00937684" w:rsidRDefault="00057F8A" w:rsidP="004322C9">
      <w:pPr>
        <w:pStyle w:val="ListParagraph"/>
        <w:numPr>
          <w:ilvl w:val="1"/>
          <w:numId w:val="5"/>
        </w:numPr>
        <w:spacing w:after="0"/>
        <w:rPr>
          <w:b/>
          <w:bCs/>
        </w:rPr>
      </w:pPr>
      <w:r w:rsidRPr="004322C9">
        <w:rPr>
          <w:b/>
          <w:bCs/>
        </w:rPr>
        <w:t>A bar plot showing the count of unique complaint codes</w:t>
      </w:r>
      <w:r w:rsidRPr="004322C9">
        <w:rPr>
          <w:b/>
          <w:bCs/>
        </w:rPr>
        <w:t xml:space="preserve">: </w:t>
      </w:r>
      <w:r w:rsidRPr="00057F8A">
        <w:t>This bar plot shows the most common complaint codes, helping stakeholders identify prevalent issues that need attention.</w:t>
      </w:r>
    </w:p>
    <w:p w14:paraId="5CEFAC3A" w14:textId="055113A1" w:rsidR="00937684" w:rsidRPr="004322C9" w:rsidRDefault="00937684" w:rsidP="00937684">
      <w:pPr>
        <w:pStyle w:val="ListParagraph"/>
        <w:spacing w:after="0"/>
        <w:ind w:left="1440"/>
        <w:rPr>
          <w:b/>
          <w:bCs/>
        </w:rPr>
      </w:pPr>
      <w:r w:rsidRPr="00937684">
        <w:rPr>
          <w:b/>
          <w:bCs/>
          <w:noProof/>
        </w:rPr>
        <w:lastRenderedPageBreak/>
        <w:drawing>
          <wp:inline distT="0" distB="0" distL="0" distR="0" wp14:anchorId="6D282AFA" wp14:editId="066AA66E">
            <wp:extent cx="3415030" cy="2049169"/>
            <wp:effectExtent l="0" t="0" r="0" b="8255"/>
            <wp:docPr id="121345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8640" cy="2063336"/>
                    </a:xfrm>
                    <a:prstGeom prst="rect">
                      <a:avLst/>
                    </a:prstGeom>
                    <a:noFill/>
                    <a:ln>
                      <a:noFill/>
                    </a:ln>
                  </pic:spPr>
                </pic:pic>
              </a:graphicData>
            </a:graphic>
          </wp:inline>
        </w:drawing>
      </w:r>
    </w:p>
    <w:p w14:paraId="35E3A126" w14:textId="77777777" w:rsidR="004322C9" w:rsidRPr="00937684" w:rsidRDefault="004322C9" w:rsidP="004322C9">
      <w:pPr>
        <w:pStyle w:val="ListParagraph"/>
        <w:numPr>
          <w:ilvl w:val="1"/>
          <w:numId w:val="5"/>
        </w:numPr>
        <w:spacing w:after="0"/>
        <w:rPr>
          <w:b/>
          <w:bCs/>
        </w:rPr>
      </w:pPr>
      <w:r w:rsidRPr="004322C9">
        <w:rPr>
          <w:b/>
          <w:bCs/>
        </w:rPr>
        <w:t>A line plot showing the trend of repairs over time:</w:t>
      </w:r>
      <w:r>
        <w:t xml:space="preserve"> </w:t>
      </w:r>
      <w:r w:rsidRPr="00057F8A">
        <w:t>This line plot illustrates trends in repair activity over time, allowing stakeholders to see seasonal patterns or changes in repair frequency.</w:t>
      </w:r>
    </w:p>
    <w:p w14:paraId="2A1DEDF6" w14:textId="3F22C6D4" w:rsidR="00937684" w:rsidRPr="004322C9" w:rsidRDefault="00937684" w:rsidP="00937684">
      <w:pPr>
        <w:pStyle w:val="ListParagraph"/>
        <w:spacing w:after="0"/>
        <w:ind w:left="1440"/>
        <w:rPr>
          <w:b/>
          <w:bCs/>
        </w:rPr>
      </w:pPr>
      <w:r w:rsidRPr="00937684">
        <w:rPr>
          <w:b/>
          <w:bCs/>
          <w:noProof/>
        </w:rPr>
        <w:drawing>
          <wp:inline distT="0" distB="0" distL="0" distR="0" wp14:anchorId="3DD5B626" wp14:editId="32E7EC8D">
            <wp:extent cx="3194050" cy="1916572"/>
            <wp:effectExtent l="0" t="0" r="6350" b="7620"/>
            <wp:docPr id="97144934" name="Picture 2"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4934" name="Picture 2" descr="A graph showing a lin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260" cy="1925699"/>
                    </a:xfrm>
                    <a:prstGeom prst="rect">
                      <a:avLst/>
                    </a:prstGeom>
                    <a:noFill/>
                    <a:ln>
                      <a:noFill/>
                    </a:ln>
                  </pic:spPr>
                </pic:pic>
              </a:graphicData>
            </a:graphic>
          </wp:inline>
        </w:drawing>
      </w:r>
    </w:p>
    <w:p w14:paraId="03B6D9BA" w14:textId="5C66864B" w:rsidR="004322C9" w:rsidRPr="00937684" w:rsidRDefault="004322C9" w:rsidP="00937684">
      <w:pPr>
        <w:pStyle w:val="ListParagraph"/>
        <w:numPr>
          <w:ilvl w:val="1"/>
          <w:numId w:val="5"/>
        </w:numPr>
        <w:spacing w:after="0"/>
        <w:rPr>
          <w:b/>
          <w:bCs/>
        </w:rPr>
      </w:pPr>
      <w:r w:rsidRPr="004322C9">
        <w:rPr>
          <w:b/>
          <w:bCs/>
        </w:rPr>
        <w:t>A histogram showing the distribution of total repair costs:</w:t>
      </w:r>
      <w:r>
        <w:t xml:space="preserve"> </w:t>
      </w:r>
      <w:r w:rsidRPr="00057F8A">
        <w:t>This histogram displays the distribution of repair costs, helping stakeholders understand the cost structure and identify any outliers or trends in prici</w:t>
      </w:r>
      <w:r>
        <w:t>ng.</w:t>
      </w:r>
    </w:p>
    <w:p w14:paraId="2FEB1A1E" w14:textId="3CB99B1C" w:rsidR="00937684" w:rsidRPr="00937684" w:rsidRDefault="00937684" w:rsidP="00937684">
      <w:pPr>
        <w:pStyle w:val="ListParagraph"/>
        <w:spacing w:after="0"/>
        <w:ind w:left="1440"/>
        <w:rPr>
          <w:b/>
          <w:bCs/>
        </w:rPr>
      </w:pPr>
      <w:r w:rsidRPr="00937684">
        <w:rPr>
          <w:b/>
          <w:bCs/>
          <w:noProof/>
        </w:rPr>
        <w:drawing>
          <wp:inline distT="0" distB="0" distL="0" distR="0" wp14:anchorId="00EAC42C" wp14:editId="6242ACB1">
            <wp:extent cx="3049270" cy="1829697"/>
            <wp:effectExtent l="0" t="0" r="0" b="0"/>
            <wp:docPr id="350858521" name="Picture 3" descr="A graph of a distribution of repair cos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58521" name="Picture 3" descr="A graph of a distribution of repair cost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9654" cy="1835928"/>
                    </a:xfrm>
                    <a:prstGeom prst="rect">
                      <a:avLst/>
                    </a:prstGeom>
                    <a:noFill/>
                    <a:ln>
                      <a:noFill/>
                    </a:ln>
                  </pic:spPr>
                </pic:pic>
              </a:graphicData>
            </a:graphic>
          </wp:inline>
        </w:drawing>
      </w:r>
    </w:p>
    <w:p w14:paraId="486BE3EB" w14:textId="3CEB0609" w:rsidR="003E1C1A" w:rsidRDefault="003E1C1A" w:rsidP="004322C9">
      <w:pPr>
        <w:pStyle w:val="ListParagraph"/>
        <w:numPr>
          <w:ilvl w:val="0"/>
          <w:numId w:val="2"/>
        </w:numPr>
        <w:spacing w:after="0" w:line="240" w:lineRule="auto"/>
        <w:rPr>
          <w:b/>
          <w:bCs/>
        </w:rPr>
      </w:pPr>
      <w:r w:rsidRPr="003E1C1A">
        <w:rPr>
          <w:b/>
          <w:bCs/>
        </w:rPr>
        <w:t xml:space="preserve">Generating tags/features from free text </w:t>
      </w:r>
      <w:r w:rsidRPr="003E1C1A">
        <w:rPr>
          <w:b/>
          <w:bCs/>
        </w:rPr>
        <w:t>available:</w:t>
      </w:r>
    </w:p>
    <w:p w14:paraId="2BB2AA2A" w14:textId="5C4DCAD4" w:rsidR="00C30575" w:rsidRDefault="00C30575" w:rsidP="004322C9">
      <w:pPr>
        <w:pStyle w:val="ListParagraph"/>
        <w:spacing w:line="240" w:lineRule="auto"/>
        <w:rPr>
          <w:b/>
          <w:bCs/>
        </w:rPr>
      </w:pPr>
      <w:r w:rsidRPr="00C30575">
        <w:rPr>
          <w:b/>
          <w:bCs/>
        </w:rPr>
        <w:t xml:space="preserve">        vectorizer = </w:t>
      </w:r>
      <w:proofErr w:type="spellStart"/>
      <w:r w:rsidRPr="00C30575">
        <w:rPr>
          <w:b/>
          <w:bCs/>
        </w:rPr>
        <w:t>CountVectorizer</w:t>
      </w:r>
      <w:proofErr w:type="spellEnd"/>
      <w:r w:rsidRPr="00C30575">
        <w:rPr>
          <w:b/>
          <w:bCs/>
        </w:rPr>
        <w:t>(</w:t>
      </w:r>
      <w:proofErr w:type="spellStart"/>
      <w:r w:rsidRPr="00C30575">
        <w:rPr>
          <w:b/>
          <w:bCs/>
        </w:rPr>
        <w:t>stop_words</w:t>
      </w:r>
      <w:proofErr w:type="spellEnd"/>
      <w:r w:rsidRPr="00C30575">
        <w:rPr>
          <w:b/>
          <w:bCs/>
        </w:rPr>
        <w:t>='</w:t>
      </w:r>
      <w:proofErr w:type="spellStart"/>
      <w:r w:rsidRPr="00C30575">
        <w:rPr>
          <w:b/>
          <w:bCs/>
        </w:rPr>
        <w:t>english</w:t>
      </w:r>
      <w:proofErr w:type="spellEnd"/>
      <w:r w:rsidRPr="00C30575">
        <w:rPr>
          <w:b/>
          <w:bCs/>
        </w:rPr>
        <w:t>')</w:t>
      </w:r>
    </w:p>
    <w:p w14:paraId="4400E41E" w14:textId="650B101A" w:rsidR="00C30575" w:rsidRDefault="00C30575" w:rsidP="004322C9">
      <w:pPr>
        <w:pStyle w:val="ListParagraph"/>
        <w:spacing w:line="240" w:lineRule="auto"/>
      </w:pPr>
      <w:r w:rsidRPr="00C30575">
        <w:t xml:space="preserve">A </w:t>
      </w:r>
      <w:proofErr w:type="spellStart"/>
      <w:r w:rsidRPr="00C30575">
        <w:t>CountVectorizer</w:t>
      </w:r>
      <w:proofErr w:type="spellEnd"/>
      <w:r w:rsidRPr="00C30575">
        <w:t xml:space="preserve"> object is created. This object is used to convert a collection of text documents into a matrix of token counts. The parameter </w:t>
      </w:r>
      <w:proofErr w:type="spellStart"/>
      <w:r w:rsidRPr="00C30575">
        <w:t>stop_words</w:t>
      </w:r>
      <w:proofErr w:type="spellEnd"/>
      <w:r w:rsidRPr="00C30575">
        <w:t>='</w:t>
      </w:r>
      <w:proofErr w:type="spellStart"/>
      <w:r w:rsidRPr="00C30575">
        <w:t>english</w:t>
      </w:r>
      <w:proofErr w:type="spellEnd"/>
      <w:r w:rsidRPr="00C30575">
        <w:t>' specifies that common English stop words (like "the", "is", "and", etc.) should be ignored during the tokenization process. This helps in focusing on more meaningful words.</w:t>
      </w:r>
    </w:p>
    <w:p w14:paraId="600072EB" w14:textId="1A221B0D" w:rsidR="00C30575" w:rsidRDefault="00C30575" w:rsidP="004322C9">
      <w:pPr>
        <w:pStyle w:val="ListParagraph"/>
        <w:spacing w:line="240" w:lineRule="auto"/>
        <w:rPr>
          <w:b/>
          <w:bCs/>
        </w:rPr>
      </w:pPr>
      <w:r w:rsidRPr="00C30575">
        <w:t xml:space="preserve">        </w:t>
      </w:r>
      <w:r w:rsidRPr="00C30575">
        <w:rPr>
          <w:b/>
          <w:bCs/>
        </w:rPr>
        <w:t xml:space="preserve">X = </w:t>
      </w:r>
      <w:proofErr w:type="spellStart"/>
      <w:r w:rsidRPr="00C30575">
        <w:rPr>
          <w:b/>
          <w:bCs/>
        </w:rPr>
        <w:t>vectorizer.fit_transform</w:t>
      </w:r>
      <w:proofErr w:type="spellEnd"/>
      <w:r w:rsidRPr="00C30575">
        <w:rPr>
          <w:b/>
          <w:bCs/>
        </w:rPr>
        <w:t>(</w:t>
      </w:r>
      <w:proofErr w:type="spellStart"/>
      <w:r w:rsidRPr="00C30575">
        <w:rPr>
          <w:b/>
          <w:bCs/>
        </w:rPr>
        <w:t>df</w:t>
      </w:r>
      <w:proofErr w:type="spellEnd"/>
      <w:r w:rsidRPr="00C30575">
        <w:rPr>
          <w:b/>
          <w:bCs/>
        </w:rPr>
        <w:t>[col</w:t>
      </w:r>
      <w:proofErr w:type="gramStart"/>
      <w:r w:rsidRPr="00C30575">
        <w:rPr>
          <w:b/>
          <w:bCs/>
        </w:rPr>
        <w:t>].</w:t>
      </w:r>
      <w:proofErr w:type="spellStart"/>
      <w:r w:rsidRPr="00C30575">
        <w:rPr>
          <w:b/>
          <w:bCs/>
        </w:rPr>
        <w:t>dropna</w:t>
      </w:r>
      <w:proofErr w:type="spellEnd"/>
      <w:proofErr w:type="gramEnd"/>
      <w:r w:rsidRPr="00C30575">
        <w:rPr>
          <w:b/>
          <w:bCs/>
        </w:rPr>
        <w:t>())</w:t>
      </w:r>
    </w:p>
    <w:p w14:paraId="52832F21" w14:textId="77777777" w:rsidR="00C30575" w:rsidRDefault="00C30575" w:rsidP="004322C9">
      <w:pPr>
        <w:pStyle w:val="ListParagraph"/>
        <w:spacing w:line="240" w:lineRule="auto"/>
      </w:pPr>
      <w:r w:rsidRPr="00C30575">
        <w:t>This method tokenizes the text, counts the occurrences of each word, and creates a sparse matrix </w:t>
      </w:r>
      <w:r w:rsidRPr="00C30575">
        <w:rPr>
          <w:b/>
          <w:bCs/>
        </w:rPr>
        <w:t>X</w:t>
      </w:r>
      <w:r w:rsidRPr="00C30575">
        <w:t> where each row corresponds to a document (in this case, each entry in the column) and each column corresponds to a unique word (token) found in the text.</w:t>
      </w:r>
    </w:p>
    <w:p w14:paraId="6554F4EE" w14:textId="34359BAE" w:rsidR="00C30575" w:rsidRDefault="00C30575" w:rsidP="004322C9">
      <w:pPr>
        <w:pStyle w:val="ListParagraph"/>
        <w:spacing w:line="240" w:lineRule="auto"/>
        <w:rPr>
          <w:b/>
          <w:bCs/>
        </w:rPr>
      </w:pPr>
      <w:r>
        <w:rPr>
          <w:b/>
          <w:bCs/>
        </w:rPr>
        <w:t xml:space="preserve">        </w:t>
      </w:r>
      <w:proofErr w:type="spellStart"/>
      <w:proofErr w:type="gramStart"/>
      <w:r w:rsidRPr="00C30575">
        <w:rPr>
          <w:b/>
          <w:bCs/>
        </w:rPr>
        <w:t>tags.extend</w:t>
      </w:r>
      <w:proofErr w:type="spellEnd"/>
      <w:proofErr w:type="gramEnd"/>
      <w:r w:rsidRPr="00C30575">
        <w:rPr>
          <w:b/>
          <w:bCs/>
        </w:rPr>
        <w:t>(</w:t>
      </w:r>
      <w:proofErr w:type="spellStart"/>
      <w:r w:rsidRPr="00C30575">
        <w:rPr>
          <w:b/>
          <w:bCs/>
        </w:rPr>
        <w:t>vectorizer.get_feature_names_</w:t>
      </w:r>
      <w:proofErr w:type="gramStart"/>
      <w:r w:rsidRPr="00C30575">
        <w:rPr>
          <w:b/>
          <w:bCs/>
        </w:rPr>
        <w:t>out</w:t>
      </w:r>
      <w:proofErr w:type="spellEnd"/>
      <w:r w:rsidRPr="00C30575">
        <w:rPr>
          <w:b/>
          <w:bCs/>
        </w:rPr>
        <w:t>(</w:t>
      </w:r>
      <w:proofErr w:type="gramEnd"/>
      <w:r w:rsidRPr="00C30575">
        <w:rPr>
          <w:b/>
          <w:bCs/>
        </w:rPr>
        <w:t>))</w:t>
      </w:r>
    </w:p>
    <w:p w14:paraId="75B2D2B8" w14:textId="7C4BA829" w:rsidR="00C30575" w:rsidRDefault="00C30575" w:rsidP="004322C9">
      <w:pPr>
        <w:pStyle w:val="ListParagraph"/>
        <w:spacing w:line="240" w:lineRule="auto"/>
      </w:pPr>
      <w:r>
        <w:lastRenderedPageBreak/>
        <w:t xml:space="preserve">This </w:t>
      </w:r>
      <w:r w:rsidRPr="00C30575">
        <w:t>method retrieves the unique words (features) that were identified during the tokenization process.</w:t>
      </w:r>
    </w:p>
    <w:p w14:paraId="39D80820" w14:textId="77777777" w:rsidR="00937684" w:rsidRDefault="00937684" w:rsidP="004322C9">
      <w:pPr>
        <w:pStyle w:val="ListParagraph"/>
        <w:spacing w:line="240" w:lineRule="auto"/>
      </w:pPr>
    </w:p>
    <w:p w14:paraId="0E357839" w14:textId="2ADFAED3" w:rsidR="00937684" w:rsidRPr="00937684" w:rsidRDefault="00937684" w:rsidP="00937684">
      <w:pPr>
        <w:pStyle w:val="ListParagraph"/>
        <w:numPr>
          <w:ilvl w:val="0"/>
          <w:numId w:val="10"/>
        </w:numPr>
      </w:pPr>
      <w:proofErr w:type="spellStart"/>
      <w:r>
        <w:t>Overally</w:t>
      </w:r>
      <w:proofErr w:type="spellEnd"/>
      <w:r>
        <w:t xml:space="preserve">, </w:t>
      </w:r>
      <w:r w:rsidRPr="00937684">
        <w:t>we</w:t>
      </w:r>
      <w:r w:rsidRPr="00937684">
        <w:t xml:space="preserve"> extracted meaningful tags from free text fields using natural language processing techniques. This helps in summarizing information and identifying common themes or issues.</w:t>
      </w:r>
    </w:p>
    <w:p w14:paraId="6FEABBA2" w14:textId="3451D31D" w:rsidR="00937684" w:rsidRDefault="00937684" w:rsidP="004322C9">
      <w:pPr>
        <w:pStyle w:val="ListParagraph"/>
        <w:spacing w:line="240" w:lineRule="auto"/>
      </w:pPr>
    </w:p>
    <w:p w14:paraId="3F35F9E5" w14:textId="0AE9E6D1" w:rsidR="00937684" w:rsidRPr="00937684" w:rsidRDefault="00937684" w:rsidP="00937684">
      <w:pPr>
        <w:spacing w:line="240" w:lineRule="auto"/>
        <w:rPr>
          <w:b/>
          <w:bCs/>
        </w:rPr>
      </w:pPr>
      <w:r>
        <w:rPr>
          <w:b/>
          <w:bCs/>
        </w:rPr>
        <w:t xml:space="preserve">        </w:t>
      </w:r>
      <w:r w:rsidRPr="00937684">
        <w:rPr>
          <w:b/>
          <w:bCs/>
        </w:rPr>
        <w:t>5. Overall Synthesis/key takeaways:</w:t>
      </w:r>
    </w:p>
    <w:p w14:paraId="6D9FBB53" w14:textId="77777777" w:rsidR="004322C9" w:rsidRDefault="004322C9" w:rsidP="004322C9">
      <w:pPr>
        <w:pStyle w:val="ListParagraph"/>
        <w:spacing w:line="240" w:lineRule="auto"/>
      </w:pPr>
      <w:r w:rsidRPr="004322C9">
        <w:rPr>
          <w:b/>
          <w:bCs/>
        </w:rPr>
        <w:t>Recommendations for stakeholders</w:t>
      </w:r>
      <w:r>
        <w:t>:</w:t>
      </w:r>
    </w:p>
    <w:p w14:paraId="23E24030" w14:textId="77777777" w:rsidR="004322C9" w:rsidRDefault="004322C9" w:rsidP="004322C9">
      <w:pPr>
        <w:pStyle w:val="ListParagraph"/>
        <w:spacing w:line="240" w:lineRule="auto"/>
      </w:pPr>
      <w:r>
        <w:t>- Focus on improving the quality of parts that frequently require repairs.</w:t>
      </w:r>
    </w:p>
    <w:p w14:paraId="39C52D9B" w14:textId="77777777" w:rsidR="004322C9" w:rsidRDefault="004322C9" w:rsidP="004322C9">
      <w:pPr>
        <w:pStyle w:val="ListParagraph"/>
        <w:spacing w:line="240" w:lineRule="auto"/>
      </w:pPr>
      <w:r>
        <w:t>- Enhance customer service training based on common complaints.</w:t>
      </w:r>
    </w:p>
    <w:p w14:paraId="7381BA0B" w14:textId="31028036" w:rsidR="00C30575" w:rsidRDefault="004322C9" w:rsidP="00937684">
      <w:pPr>
        <w:pStyle w:val="ListParagraph"/>
        <w:spacing w:line="240" w:lineRule="auto"/>
      </w:pPr>
      <w:r>
        <w:t>- Monitor repair costs closely to identify potential areas for cost savings.</w:t>
      </w:r>
    </w:p>
    <w:p w14:paraId="50BF8677" w14:textId="77777777" w:rsidR="00937684" w:rsidRPr="00937684" w:rsidRDefault="00937684" w:rsidP="00937684">
      <w:pPr>
        <w:spacing w:line="240" w:lineRule="auto"/>
        <w:rPr>
          <w:b/>
          <w:bCs/>
        </w:rPr>
      </w:pPr>
    </w:p>
    <w:sectPr w:rsidR="00937684" w:rsidRPr="00937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810A5"/>
    <w:multiLevelType w:val="hybridMultilevel"/>
    <w:tmpl w:val="5F4685BE"/>
    <w:lvl w:ilvl="0" w:tplc="6686B0D4">
      <w:numFmt w:val="bullet"/>
      <w:lvlText w:val="-"/>
      <w:lvlJc w:val="left"/>
      <w:pPr>
        <w:ind w:left="720" w:hanging="360"/>
      </w:pPr>
      <w:rPr>
        <w:rFonts w:ascii="Aptos" w:eastAsiaTheme="minorHAnsi" w:hAnsi="Aptos"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52F6E"/>
    <w:multiLevelType w:val="multilevel"/>
    <w:tmpl w:val="A802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152F4"/>
    <w:multiLevelType w:val="multilevel"/>
    <w:tmpl w:val="F15CF1D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start w:val="1"/>
      <w:numFmt w:val="decimal"/>
      <w:lvlText w:val="%3."/>
      <w:lvlJc w:val="left"/>
      <w:pPr>
        <w:ind w:left="2160" w:hanging="360"/>
      </w:pPr>
      <w:rPr>
        <w:rFonts w:hint="default"/>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A3E2E"/>
    <w:multiLevelType w:val="multilevel"/>
    <w:tmpl w:val="6606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E236E"/>
    <w:multiLevelType w:val="multilevel"/>
    <w:tmpl w:val="DE1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61F36"/>
    <w:multiLevelType w:val="multilevel"/>
    <w:tmpl w:val="07C8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6460C5"/>
    <w:multiLevelType w:val="hybridMultilevel"/>
    <w:tmpl w:val="844AA744"/>
    <w:lvl w:ilvl="0" w:tplc="6686B0D4">
      <w:numFmt w:val="bullet"/>
      <w:lvlText w:val="-"/>
      <w:lvlJc w:val="left"/>
      <w:pPr>
        <w:ind w:left="2160" w:hanging="360"/>
      </w:pPr>
      <w:rPr>
        <w:rFonts w:ascii="Aptos" w:eastAsiaTheme="minorHAnsi" w:hAnsi="Aptos" w:cstheme="minorBidi" w:hint="default"/>
        <w:b/>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ABF1B16"/>
    <w:multiLevelType w:val="multilevel"/>
    <w:tmpl w:val="C03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07893"/>
    <w:multiLevelType w:val="multilevel"/>
    <w:tmpl w:val="010A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00D50"/>
    <w:multiLevelType w:val="multilevel"/>
    <w:tmpl w:val="F554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506374">
    <w:abstractNumId w:val="8"/>
  </w:num>
  <w:num w:numId="2" w16cid:durableId="2035501452">
    <w:abstractNumId w:val="2"/>
  </w:num>
  <w:num w:numId="3" w16cid:durableId="639849925">
    <w:abstractNumId w:val="9"/>
  </w:num>
  <w:num w:numId="4" w16cid:durableId="1941142411">
    <w:abstractNumId w:val="4"/>
  </w:num>
  <w:num w:numId="5" w16cid:durableId="1883663585">
    <w:abstractNumId w:val="0"/>
  </w:num>
  <w:num w:numId="6" w16cid:durableId="1536968221">
    <w:abstractNumId w:val="1"/>
  </w:num>
  <w:num w:numId="7" w16cid:durableId="1833249936">
    <w:abstractNumId w:val="6"/>
  </w:num>
  <w:num w:numId="8" w16cid:durableId="922764068">
    <w:abstractNumId w:val="7"/>
  </w:num>
  <w:num w:numId="9" w16cid:durableId="1516726308">
    <w:abstractNumId w:val="3"/>
  </w:num>
  <w:num w:numId="10" w16cid:durableId="65340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AE"/>
    <w:rsid w:val="00057F8A"/>
    <w:rsid w:val="00126ACA"/>
    <w:rsid w:val="003E1C1A"/>
    <w:rsid w:val="004322C9"/>
    <w:rsid w:val="00491B6E"/>
    <w:rsid w:val="00501A94"/>
    <w:rsid w:val="00896B05"/>
    <w:rsid w:val="00937684"/>
    <w:rsid w:val="009F60CE"/>
    <w:rsid w:val="00A92BAE"/>
    <w:rsid w:val="00C30575"/>
    <w:rsid w:val="00FF3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403C"/>
  <w15:chartTrackingRefBased/>
  <w15:docId w15:val="{6C3A2A76-155E-48C6-BC50-ABBCD626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BAE"/>
    <w:rPr>
      <w:rFonts w:eastAsiaTheme="majorEastAsia" w:cstheme="majorBidi"/>
      <w:color w:val="272727" w:themeColor="text1" w:themeTint="D8"/>
    </w:rPr>
  </w:style>
  <w:style w:type="paragraph" w:styleId="Title">
    <w:name w:val="Title"/>
    <w:basedOn w:val="Normal"/>
    <w:next w:val="Normal"/>
    <w:link w:val="TitleChar"/>
    <w:uiPriority w:val="10"/>
    <w:qFormat/>
    <w:rsid w:val="00A92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BAE"/>
    <w:pPr>
      <w:spacing w:before="160"/>
      <w:jc w:val="center"/>
    </w:pPr>
    <w:rPr>
      <w:i/>
      <w:iCs/>
      <w:color w:val="404040" w:themeColor="text1" w:themeTint="BF"/>
    </w:rPr>
  </w:style>
  <w:style w:type="character" w:customStyle="1" w:styleId="QuoteChar">
    <w:name w:val="Quote Char"/>
    <w:basedOn w:val="DefaultParagraphFont"/>
    <w:link w:val="Quote"/>
    <w:uiPriority w:val="29"/>
    <w:rsid w:val="00A92BAE"/>
    <w:rPr>
      <w:i/>
      <w:iCs/>
      <w:color w:val="404040" w:themeColor="text1" w:themeTint="BF"/>
    </w:rPr>
  </w:style>
  <w:style w:type="paragraph" w:styleId="ListParagraph">
    <w:name w:val="List Paragraph"/>
    <w:basedOn w:val="Normal"/>
    <w:uiPriority w:val="34"/>
    <w:qFormat/>
    <w:rsid w:val="00A92BAE"/>
    <w:pPr>
      <w:ind w:left="720"/>
      <w:contextualSpacing/>
    </w:pPr>
  </w:style>
  <w:style w:type="character" w:styleId="IntenseEmphasis">
    <w:name w:val="Intense Emphasis"/>
    <w:basedOn w:val="DefaultParagraphFont"/>
    <w:uiPriority w:val="21"/>
    <w:qFormat/>
    <w:rsid w:val="00A92BAE"/>
    <w:rPr>
      <w:i/>
      <w:iCs/>
      <w:color w:val="0F4761" w:themeColor="accent1" w:themeShade="BF"/>
    </w:rPr>
  </w:style>
  <w:style w:type="paragraph" w:styleId="IntenseQuote">
    <w:name w:val="Intense Quote"/>
    <w:basedOn w:val="Normal"/>
    <w:next w:val="Normal"/>
    <w:link w:val="IntenseQuoteChar"/>
    <w:uiPriority w:val="30"/>
    <w:qFormat/>
    <w:rsid w:val="00A92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BAE"/>
    <w:rPr>
      <w:i/>
      <w:iCs/>
      <w:color w:val="0F4761" w:themeColor="accent1" w:themeShade="BF"/>
    </w:rPr>
  </w:style>
  <w:style w:type="character" w:styleId="IntenseReference">
    <w:name w:val="Intense Reference"/>
    <w:basedOn w:val="DefaultParagraphFont"/>
    <w:uiPriority w:val="32"/>
    <w:qFormat/>
    <w:rsid w:val="00A92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8540">
      <w:bodyDiv w:val="1"/>
      <w:marLeft w:val="0"/>
      <w:marRight w:val="0"/>
      <w:marTop w:val="0"/>
      <w:marBottom w:val="0"/>
      <w:divBdr>
        <w:top w:val="none" w:sz="0" w:space="0" w:color="auto"/>
        <w:left w:val="none" w:sz="0" w:space="0" w:color="auto"/>
        <w:bottom w:val="none" w:sz="0" w:space="0" w:color="auto"/>
        <w:right w:val="none" w:sz="0" w:space="0" w:color="auto"/>
      </w:divBdr>
      <w:divsChild>
        <w:div w:id="1010181820">
          <w:marLeft w:val="0"/>
          <w:marRight w:val="0"/>
          <w:marTop w:val="0"/>
          <w:marBottom w:val="0"/>
          <w:divBdr>
            <w:top w:val="none" w:sz="0" w:space="0" w:color="auto"/>
            <w:left w:val="none" w:sz="0" w:space="0" w:color="auto"/>
            <w:bottom w:val="none" w:sz="0" w:space="0" w:color="auto"/>
            <w:right w:val="none" w:sz="0" w:space="0" w:color="auto"/>
          </w:divBdr>
        </w:div>
      </w:divsChild>
    </w:div>
    <w:div w:id="151991550">
      <w:bodyDiv w:val="1"/>
      <w:marLeft w:val="0"/>
      <w:marRight w:val="0"/>
      <w:marTop w:val="0"/>
      <w:marBottom w:val="0"/>
      <w:divBdr>
        <w:top w:val="none" w:sz="0" w:space="0" w:color="auto"/>
        <w:left w:val="none" w:sz="0" w:space="0" w:color="auto"/>
        <w:bottom w:val="none" w:sz="0" w:space="0" w:color="auto"/>
        <w:right w:val="none" w:sz="0" w:space="0" w:color="auto"/>
      </w:divBdr>
    </w:div>
    <w:div w:id="196243397">
      <w:bodyDiv w:val="1"/>
      <w:marLeft w:val="0"/>
      <w:marRight w:val="0"/>
      <w:marTop w:val="0"/>
      <w:marBottom w:val="0"/>
      <w:divBdr>
        <w:top w:val="none" w:sz="0" w:space="0" w:color="auto"/>
        <w:left w:val="none" w:sz="0" w:space="0" w:color="auto"/>
        <w:bottom w:val="none" w:sz="0" w:space="0" w:color="auto"/>
        <w:right w:val="none" w:sz="0" w:space="0" w:color="auto"/>
      </w:divBdr>
    </w:div>
    <w:div w:id="236524195">
      <w:bodyDiv w:val="1"/>
      <w:marLeft w:val="0"/>
      <w:marRight w:val="0"/>
      <w:marTop w:val="0"/>
      <w:marBottom w:val="0"/>
      <w:divBdr>
        <w:top w:val="none" w:sz="0" w:space="0" w:color="auto"/>
        <w:left w:val="none" w:sz="0" w:space="0" w:color="auto"/>
        <w:bottom w:val="none" w:sz="0" w:space="0" w:color="auto"/>
        <w:right w:val="none" w:sz="0" w:space="0" w:color="auto"/>
      </w:divBdr>
      <w:divsChild>
        <w:div w:id="1750931064">
          <w:marLeft w:val="0"/>
          <w:marRight w:val="0"/>
          <w:marTop w:val="0"/>
          <w:marBottom w:val="0"/>
          <w:divBdr>
            <w:top w:val="none" w:sz="0" w:space="0" w:color="auto"/>
            <w:left w:val="none" w:sz="0" w:space="0" w:color="auto"/>
            <w:bottom w:val="none" w:sz="0" w:space="0" w:color="auto"/>
            <w:right w:val="none" w:sz="0" w:space="0" w:color="auto"/>
          </w:divBdr>
        </w:div>
      </w:divsChild>
    </w:div>
    <w:div w:id="253130878">
      <w:bodyDiv w:val="1"/>
      <w:marLeft w:val="0"/>
      <w:marRight w:val="0"/>
      <w:marTop w:val="0"/>
      <w:marBottom w:val="0"/>
      <w:divBdr>
        <w:top w:val="none" w:sz="0" w:space="0" w:color="auto"/>
        <w:left w:val="none" w:sz="0" w:space="0" w:color="auto"/>
        <w:bottom w:val="none" w:sz="0" w:space="0" w:color="auto"/>
        <w:right w:val="none" w:sz="0" w:space="0" w:color="auto"/>
      </w:divBdr>
    </w:div>
    <w:div w:id="260525898">
      <w:bodyDiv w:val="1"/>
      <w:marLeft w:val="0"/>
      <w:marRight w:val="0"/>
      <w:marTop w:val="0"/>
      <w:marBottom w:val="0"/>
      <w:divBdr>
        <w:top w:val="none" w:sz="0" w:space="0" w:color="auto"/>
        <w:left w:val="none" w:sz="0" w:space="0" w:color="auto"/>
        <w:bottom w:val="none" w:sz="0" w:space="0" w:color="auto"/>
        <w:right w:val="none" w:sz="0" w:space="0" w:color="auto"/>
      </w:divBdr>
    </w:div>
    <w:div w:id="268245959">
      <w:bodyDiv w:val="1"/>
      <w:marLeft w:val="0"/>
      <w:marRight w:val="0"/>
      <w:marTop w:val="0"/>
      <w:marBottom w:val="0"/>
      <w:divBdr>
        <w:top w:val="none" w:sz="0" w:space="0" w:color="auto"/>
        <w:left w:val="none" w:sz="0" w:space="0" w:color="auto"/>
        <w:bottom w:val="none" w:sz="0" w:space="0" w:color="auto"/>
        <w:right w:val="none" w:sz="0" w:space="0" w:color="auto"/>
      </w:divBdr>
    </w:div>
    <w:div w:id="473448742">
      <w:bodyDiv w:val="1"/>
      <w:marLeft w:val="0"/>
      <w:marRight w:val="0"/>
      <w:marTop w:val="0"/>
      <w:marBottom w:val="0"/>
      <w:divBdr>
        <w:top w:val="none" w:sz="0" w:space="0" w:color="auto"/>
        <w:left w:val="none" w:sz="0" w:space="0" w:color="auto"/>
        <w:bottom w:val="none" w:sz="0" w:space="0" w:color="auto"/>
        <w:right w:val="none" w:sz="0" w:space="0" w:color="auto"/>
      </w:divBdr>
    </w:div>
    <w:div w:id="648480548">
      <w:bodyDiv w:val="1"/>
      <w:marLeft w:val="0"/>
      <w:marRight w:val="0"/>
      <w:marTop w:val="0"/>
      <w:marBottom w:val="0"/>
      <w:divBdr>
        <w:top w:val="none" w:sz="0" w:space="0" w:color="auto"/>
        <w:left w:val="none" w:sz="0" w:space="0" w:color="auto"/>
        <w:bottom w:val="none" w:sz="0" w:space="0" w:color="auto"/>
        <w:right w:val="none" w:sz="0" w:space="0" w:color="auto"/>
      </w:divBdr>
    </w:div>
    <w:div w:id="1174422423">
      <w:bodyDiv w:val="1"/>
      <w:marLeft w:val="0"/>
      <w:marRight w:val="0"/>
      <w:marTop w:val="0"/>
      <w:marBottom w:val="0"/>
      <w:divBdr>
        <w:top w:val="none" w:sz="0" w:space="0" w:color="auto"/>
        <w:left w:val="none" w:sz="0" w:space="0" w:color="auto"/>
        <w:bottom w:val="none" w:sz="0" w:space="0" w:color="auto"/>
        <w:right w:val="none" w:sz="0" w:space="0" w:color="auto"/>
      </w:divBdr>
      <w:divsChild>
        <w:div w:id="753745539">
          <w:marLeft w:val="0"/>
          <w:marRight w:val="0"/>
          <w:marTop w:val="0"/>
          <w:marBottom w:val="0"/>
          <w:divBdr>
            <w:top w:val="none" w:sz="0" w:space="0" w:color="auto"/>
            <w:left w:val="none" w:sz="0" w:space="0" w:color="auto"/>
            <w:bottom w:val="none" w:sz="0" w:space="0" w:color="auto"/>
            <w:right w:val="none" w:sz="0" w:space="0" w:color="auto"/>
          </w:divBdr>
        </w:div>
      </w:divsChild>
    </w:div>
    <w:div w:id="1265726692">
      <w:bodyDiv w:val="1"/>
      <w:marLeft w:val="0"/>
      <w:marRight w:val="0"/>
      <w:marTop w:val="0"/>
      <w:marBottom w:val="0"/>
      <w:divBdr>
        <w:top w:val="none" w:sz="0" w:space="0" w:color="auto"/>
        <w:left w:val="none" w:sz="0" w:space="0" w:color="auto"/>
        <w:bottom w:val="none" w:sz="0" w:space="0" w:color="auto"/>
        <w:right w:val="none" w:sz="0" w:space="0" w:color="auto"/>
      </w:divBdr>
    </w:div>
    <w:div w:id="1296135003">
      <w:bodyDiv w:val="1"/>
      <w:marLeft w:val="0"/>
      <w:marRight w:val="0"/>
      <w:marTop w:val="0"/>
      <w:marBottom w:val="0"/>
      <w:divBdr>
        <w:top w:val="none" w:sz="0" w:space="0" w:color="auto"/>
        <w:left w:val="none" w:sz="0" w:space="0" w:color="auto"/>
        <w:bottom w:val="none" w:sz="0" w:space="0" w:color="auto"/>
        <w:right w:val="none" w:sz="0" w:space="0" w:color="auto"/>
      </w:divBdr>
    </w:div>
    <w:div w:id="1438522475">
      <w:bodyDiv w:val="1"/>
      <w:marLeft w:val="0"/>
      <w:marRight w:val="0"/>
      <w:marTop w:val="0"/>
      <w:marBottom w:val="0"/>
      <w:divBdr>
        <w:top w:val="none" w:sz="0" w:space="0" w:color="auto"/>
        <w:left w:val="none" w:sz="0" w:space="0" w:color="auto"/>
        <w:bottom w:val="none" w:sz="0" w:space="0" w:color="auto"/>
        <w:right w:val="none" w:sz="0" w:space="0" w:color="auto"/>
      </w:divBdr>
    </w:div>
    <w:div w:id="1543399251">
      <w:bodyDiv w:val="1"/>
      <w:marLeft w:val="0"/>
      <w:marRight w:val="0"/>
      <w:marTop w:val="0"/>
      <w:marBottom w:val="0"/>
      <w:divBdr>
        <w:top w:val="none" w:sz="0" w:space="0" w:color="auto"/>
        <w:left w:val="none" w:sz="0" w:space="0" w:color="auto"/>
        <w:bottom w:val="none" w:sz="0" w:space="0" w:color="auto"/>
        <w:right w:val="none" w:sz="0" w:space="0" w:color="auto"/>
      </w:divBdr>
    </w:div>
    <w:div w:id="1584487633">
      <w:bodyDiv w:val="1"/>
      <w:marLeft w:val="0"/>
      <w:marRight w:val="0"/>
      <w:marTop w:val="0"/>
      <w:marBottom w:val="0"/>
      <w:divBdr>
        <w:top w:val="none" w:sz="0" w:space="0" w:color="auto"/>
        <w:left w:val="none" w:sz="0" w:space="0" w:color="auto"/>
        <w:bottom w:val="none" w:sz="0" w:space="0" w:color="auto"/>
        <w:right w:val="none" w:sz="0" w:space="0" w:color="auto"/>
      </w:divBdr>
    </w:div>
    <w:div w:id="1620330360">
      <w:bodyDiv w:val="1"/>
      <w:marLeft w:val="0"/>
      <w:marRight w:val="0"/>
      <w:marTop w:val="0"/>
      <w:marBottom w:val="0"/>
      <w:divBdr>
        <w:top w:val="none" w:sz="0" w:space="0" w:color="auto"/>
        <w:left w:val="none" w:sz="0" w:space="0" w:color="auto"/>
        <w:bottom w:val="none" w:sz="0" w:space="0" w:color="auto"/>
        <w:right w:val="none" w:sz="0" w:space="0" w:color="auto"/>
      </w:divBdr>
    </w:div>
    <w:div w:id="1675844093">
      <w:bodyDiv w:val="1"/>
      <w:marLeft w:val="0"/>
      <w:marRight w:val="0"/>
      <w:marTop w:val="0"/>
      <w:marBottom w:val="0"/>
      <w:divBdr>
        <w:top w:val="none" w:sz="0" w:space="0" w:color="auto"/>
        <w:left w:val="none" w:sz="0" w:space="0" w:color="auto"/>
        <w:bottom w:val="none" w:sz="0" w:space="0" w:color="auto"/>
        <w:right w:val="none" w:sz="0" w:space="0" w:color="auto"/>
      </w:divBdr>
    </w:div>
    <w:div w:id="1680616638">
      <w:bodyDiv w:val="1"/>
      <w:marLeft w:val="0"/>
      <w:marRight w:val="0"/>
      <w:marTop w:val="0"/>
      <w:marBottom w:val="0"/>
      <w:divBdr>
        <w:top w:val="none" w:sz="0" w:space="0" w:color="auto"/>
        <w:left w:val="none" w:sz="0" w:space="0" w:color="auto"/>
        <w:bottom w:val="none" w:sz="0" w:space="0" w:color="auto"/>
        <w:right w:val="none" w:sz="0" w:space="0" w:color="auto"/>
      </w:divBdr>
    </w:div>
    <w:div w:id="1788350341">
      <w:bodyDiv w:val="1"/>
      <w:marLeft w:val="0"/>
      <w:marRight w:val="0"/>
      <w:marTop w:val="0"/>
      <w:marBottom w:val="0"/>
      <w:divBdr>
        <w:top w:val="none" w:sz="0" w:space="0" w:color="auto"/>
        <w:left w:val="none" w:sz="0" w:space="0" w:color="auto"/>
        <w:bottom w:val="none" w:sz="0" w:space="0" w:color="auto"/>
        <w:right w:val="none" w:sz="0" w:space="0" w:color="auto"/>
      </w:divBdr>
    </w:div>
    <w:div w:id="1846624647">
      <w:bodyDiv w:val="1"/>
      <w:marLeft w:val="0"/>
      <w:marRight w:val="0"/>
      <w:marTop w:val="0"/>
      <w:marBottom w:val="0"/>
      <w:divBdr>
        <w:top w:val="none" w:sz="0" w:space="0" w:color="auto"/>
        <w:left w:val="none" w:sz="0" w:space="0" w:color="auto"/>
        <w:bottom w:val="none" w:sz="0" w:space="0" w:color="auto"/>
        <w:right w:val="none" w:sz="0" w:space="0" w:color="auto"/>
      </w:divBdr>
    </w:div>
    <w:div w:id="1977224895">
      <w:bodyDiv w:val="1"/>
      <w:marLeft w:val="0"/>
      <w:marRight w:val="0"/>
      <w:marTop w:val="0"/>
      <w:marBottom w:val="0"/>
      <w:divBdr>
        <w:top w:val="none" w:sz="0" w:space="0" w:color="auto"/>
        <w:left w:val="none" w:sz="0" w:space="0" w:color="auto"/>
        <w:bottom w:val="none" w:sz="0" w:space="0" w:color="auto"/>
        <w:right w:val="none" w:sz="0" w:space="0" w:color="auto"/>
      </w:divBdr>
    </w:div>
    <w:div w:id="2122143267">
      <w:bodyDiv w:val="1"/>
      <w:marLeft w:val="0"/>
      <w:marRight w:val="0"/>
      <w:marTop w:val="0"/>
      <w:marBottom w:val="0"/>
      <w:divBdr>
        <w:top w:val="none" w:sz="0" w:space="0" w:color="auto"/>
        <w:left w:val="none" w:sz="0" w:space="0" w:color="auto"/>
        <w:bottom w:val="none" w:sz="0" w:space="0" w:color="auto"/>
        <w:right w:val="none" w:sz="0" w:space="0" w:color="auto"/>
      </w:divBdr>
      <w:divsChild>
        <w:div w:id="1533104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Sahu</dc:creator>
  <cp:keywords/>
  <dc:description/>
  <cp:lastModifiedBy>Sonali Sahu</cp:lastModifiedBy>
  <cp:revision>2</cp:revision>
  <dcterms:created xsi:type="dcterms:W3CDTF">2025-05-21T07:31:00Z</dcterms:created>
  <dcterms:modified xsi:type="dcterms:W3CDTF">2025-05-21T08:58:00Z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2025-05-21T08:52:20Z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2612be95-9c52-4bf9-99e2-be5f8808974d</vt:lpwstr>
  </property>
  <property fmtid="{D5CDD505-2E9C-101B-9397-08002B2CF9AE}" pid="8" name="MSIP_Label_e14c1950-b3a8-4278-88f1-6df69d73b9d5_ContentBits">
    <vt:lpwstr>0</vt:lpwstr>
  </property>
  <property fmtid="{D5CDD505-2E9C-101B-9397-08002B2CF9AE}" pid="9" name="MSIP_Label_e14c1950-b3a8-4278-88f1-6df69d73b9d5_Tag">
    <vt:lpwstr>10, 3, 0, 1</vt:lpwstr>
  </property>
</Properties>
</file>