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B6101" w:rsidRPr="00A75465" w:rsidRDefault="00322E6D" w:rsidP="00DB6101">
      <w:pPr>
        <w:jc w:val="center"/>
        <w:rPr>
          <w:rFonts w:ascii="Times New Roman" w:hAnsi="Times New Roman" w:cs="Times New Roman"/>
          <w:b/>
          <w:sz w:val="28"/>
          <w:u w:val="single"/>
        </w:rPr>
      </w:pPr>
      <w:r w:rsidRPr="00A75465">
        <w:rPr>
          <w:rFonts w:ascii="Times New Roman" w:hAnsi="Times New Roman" w:cs="Times New Roman"/>
          <w:b/>
          <w:sz w:val="28"/>
          <w:u w:val="single"/>
        </w:rPr>
        <w:t>BCI T</w:t>
      </w:r>
      <w:r w:rsidR="00844C8D" w:rsidRPr="00A75465">
        <w:rPr>
          <w:rFonts w:ascii="Times New Roman" w:hAnsi="Times New Roman" w:cs="Times New Roman"/>
          <w:b/>
          <w:sz w:val="28"/>
          <w:u w:val="single"/>
        </w:rPr>
        <w:t xml:space="preserve">riggered </w:t>
      </w:r>
      <w:r w:rsidRPr="00A75465">
        <w:rPr>
          <w:rFonts w:ascii="Times New Roman" w:hAnsi="Times New Roman" w:cs="Times New Roman"/>
          <w:b/>
          <w:sz w:val="28"/>
          <w:u w:val="single"/>
        </w:rPr>
        <w:t xml:space="preserve">Hand Exoskeleton for </w:t>
      </w:r>
      <w:proofErr w:type="spellStart"/>
      <w:r w:rsidRPr="00A75465">
        <w:rPr>
          <w:rFonts w:ascii="Times New Roman" w:hAnsi="Times New Roman" w:cs="Times New Roman"/>
          <w:b/>
          <w:sz w:val="28"/>
          <w:u w:val="single"/>
        </w:rPr>
        <w:t>Neurohabilitation</w:t>
      </w:r>
      <w:proofErr w:type="spellEnd"/>
    </w:p>
    <w:p w:rsidR="00DB6101" w:rsidRDefault="00DB6101" w:rsidP="00A75465">
      <w:pPr>
        <w:jc w:val="both"/>
        <w:rPr>
          <w:rFonts w:ascii="Times New Roman" w:hAnsi="Times New Roman" w:cs="Times New Roman"/>
          <w:sz w:val="24"/>
        </w:rPr>
      </w:pPr>
      <w:r w:rsidRPr="00A75465">
        <w:rPr>
          <w:rFonts w:ascii="Times New Roman" w:hAnsi="Times New Roman" w:cs="Times New Roman"/>
          <w:b/>
          <w:sz w:val="24"/>
        </w:rPr>
        <w:t>Neurorehabilitation</w:t>
      </w:r>
      <w:r w:rsidRPr="00A75465">
        <w:rPr>
          <w:rFonts w:ascii="Times New Roman" w:hAnsi="Times New Roman" w:cs="Times New Roman"/>
          <w:sz w:val="24"/>
        </w:rPr>
        <w:t xml:space="preserve"> is a spiral management process in which a treatment program is initiated and then constantly revised and updated, based on therapy-mediated improvements.</w:t>
      </w:r>
    </w:p>
    <w:p w:rsidR="00A31FBF" w:rsidRDefault="00A31FBF" w:rsidP="00A75465">
      <w:pPr>
        <w:jc w:val="both"/>
        <w:rPr>
          <w:rFonts w:ascii="Times New Roman" w:hAnsi="Times New Roman" w:cs="Times New Roman"/>
          <w:color w:val="000000"/>
          <w:sz w:val="28"/>
          <w:szCs w:val="28"/>
          <w:shd w:val="clear" w:color="auto" w:fill="FFFFFF"/>
        </w:rPr>
      </w:pPr>
      <w:r w:rsidRPr="00A31FBF">
        <w:rPr>
          <w:rFonts w:ascii="Times New Roman" w:hAnsi="Times New Roman" w:cs="Times New Roman"/>
          <w:sz w:val="28"/>
          <w:szCs w:val="28"/>
        </w:rPr>
        <w:t xml:space="preserve">Objective: </w:t>
      </w:r>
      <w:r w:rsidRPr="00A31FBF">
        <w:rPr>
          <w:rFonts w:ascii="Times New Roman" w:hAnsi="Times New Roman" w:cs="Times New Roman"/>
          <w:color w:val="000000"/>
          <w:sz w:val="28"/>
          <w:szCs w:val="28"/>
          <w:shd w:val="clear" w:color="auto" w:fill="FFFFFF"/>
        </w:rPr>
        <w:t>upper limb recovery can be gained if stroke sufferers with limb impairments, perform intensive active physical practice (PP) in conjunction with motor imagery (MI) practice (or mental practice) of activities of daily living. Although a PP can be performed with the help of a therapist, dependence on the therapist may lead to a passive practice.</w:t>
      </w:r>
    </w:p>
    <w:p w:rsidR="00A31FBF" w:rsidRPr="00A31FBF" w:rsidRDefault="00A31FBF" w:rsidP="00A31FBF">
      <w:pPr>
        <w:numPr>
          <w:ilvl w:val="0"/>
          <w:numId w:val="2"/>
        </w:numPr>
        <w:shd w:val="clear" w:color="auto" w:fill="FFFFFF"/>
        <w:spacing w:after="0" w:line="284" w:lineRule="atLeast"/>
        <w:ind w:left="0"/>
        <w:rPr>
          <w:rFonts w:ascii="Helvetica" w:eastAsia="Times New Roman" w:hAnsi="Helvetica" w:cs="Times New Roman"/>
          <w:color w:val="000000"/>
          <w:sz w:val="18"/>
          <w:szCs w:val="18"/>
        </w:rPr>
      </w:pPr>
      <w:proofErr w:type="gramStart"/>
      <w:r>
        <w:rPr>
          <w:rFonts w:ascii="Helvetica" w:eastAsia="Times New Roman" w:hAnsi="Helvetica" w:cs="Times New Roman"/>
          <w:color w:val="000000"/>
          <w:sz w:val="18"/>
          <w:szCs w:val="18"/>
        </w:rPr>
        <w:t xml:space="preserve">A </w:t>
      </w:r>
      <w:r w:rsidRPr="00A31FBF">
        <w:rPr>
          <w:rFonts w:ascii="Helvetica" w:eastAsia="Times New Roman" w:hAnsi="Helvetica" w:cs="Times New Roman"/>
          <w:color w:val="000000"/>
          <w:sz w:val="18"/>
          <w:szCs w:val="18"/>
        </w:rPr>
        <w:t xml:space="preserve"> lightweight</w:t>
      </w:r>
      <w:proofErr w:type="gramEnd"/>
      <w:r w:rsidRPr="00A31FBF">
        <w:rPr>
          <w:rFonts w:ascii="Helvetica" w:eastAsia="Times New Roman" w:hAnsi="Helvetica" w:cs="Times New Roman"/>
          <w:color w:val="000000"/>
          <w:sz w:val="18"/>
          <w:szCs w:val="18"/>
        </w:rPr>
        <w:t xml:space="preserve"> three-finger exoskeleton with embedded sensors, capable of replicating human motion for physical practice. It will be controlled by users’ EMG and EEG signals in assist-as-needed mode</w:t>
      </w:r>
      <w:r>
        <w:rPr>
          <w:rFonts w:ascii="Helvetica" w:eastAsia="Times New Roman" w:hAnsi="Helvetica" w:cs="Times New Roman"/>
          <w:color w:val="000000"/>
          <w:sz w:val="18"/>
          <w:szCs w:val="18"/>
        </w:rPr>
        <w:t>.</w:t>
      </w:r>
    </w:p>
    <w:p w:rsidR="00A31FBF" w:rsidRPr="00A31FBF" w:rsidRDefault="00A31FBF" w:rsidP="00A31FBF">
      <w:pPr>
        <w:numPr>
          <w:ilvl w:val="0"/>
          <w:numId w:val="2"/>
        </w:numPr>
        <w:shd w:val="clear" w:color="auto" w:fill="FFFFFF"/>
        <w:spacing w:after="0" w:line="284" w:lineRule="atLeast"/>
        <w:ind w:left="0"/>
        <w:rPr>
          <w:rFonts w:ascii="Helvetica" w:eastAsia="Times New Roman" w:hAnsi="Helvetica" w:cs="Times New Roman"/>
          <w:color w:val="000000"/>
          <w:sz w:val="18"/>
          <w:szCs w:val="18"/>
        </w:rPr>
      </w:pPr>
      <w:r w:rsidRPr="00A31FBF">
        <w:rPr>
          <w:rFonts w:ascii="Helvetica" w:eastAsia="Times New Roman" w:hAnsi="Helvetica" w:cs="Times New Roman"/>
          <w:color w:val="000000"/>
          <w:sz w:val="18"/>
          <w:szCs w:val="18"/>
        </w:rPr>
        <w:t xml:space="preserve">EMG and EEG for controlling the exoskeleton and provides  visual </w:t>
      </w:r>
      <w:proofErr w:type="spellStart"/>
      <w:r w:rsidRPr="00A31FBF">
        <w:rPr>
          <w:rFonts w:ascii="Helvetica" w:eastAsia="Times New Roman" w:hAnsi="Helvetica" w:cs="Times New Roman"/>
          <w:color w:val="000000"/>
          <w:sz w:val="18"/>
          <w:szCs w:val="18"/>
        </w:rPr>
        <w:t>neurofeedback</w:t>
      </w:r>
      <w:proofErr w:type="spellEnd"/>
      <w:r w:rsidRPr="00A31FBF">
        <w:rPr>
          <w:rFonts w:ascii="Helvetica" w:eastAsia="Times New Roman" w:hAnsi="Helvetica" w:cs="Times New Roman"/>
          <w:color w:val="000000"/>
          <w:sz w:val="18"/>
          <w:szCs w:val="18"/>
        </w:rPr>
        <w:t xml:space="preserve"> to ensure focused physical and MI practices</w:t>
      </w:r>
    </w:p>
    <w:p w:rsidR="00A31FBF" w:rsidRPr="00A31FBF" w:rsidRDefault="00A31FBF" w:rsidP="00A75465">
      <w:pPr>
        <w:jc w:val="both"/>
        <w:rPr>
          <w:rFonts w:ascii="Times New Roman" w:hAnsi="Times New Roman" w:cs="Times New Roman"/>
          <w:sz w:val="28"/>
          <w:szCs w:val="28"/>
        </w:rPr>
      </w:pPr>
    </w:p>
    <w:p w:rsidR="00DB6101" w:rsidRDefault="00A75465" w:rsidP="00A75465">
      <w:pPr>
        <w:jc w:val="both"/>
        <w:rPr>
          <w:rFonts w:ascii="Times New Roman" w:hAnsi="Times New Roman" w:cs="Times New Roman"/>
          <w:sz w:val="24"/>
        </w:rPr>
      </w:pPr>
      <w:r w:rsidRPr="00A75465">
        <w:rPr>
          <w:rFonts w:ascii="Times New Roman" w:hAnsi="Times New Roman" w:cs="Times New Roman"/>
          <w:b/>
          <w:sz w:val="24"/>
        </w:rPr>
        <w:t>Robotic assisted rehabilitation:</w:t>
      </w:r>
      <w:r w:rsidRPr="00A75465">
        <w:rPr>
          <w:rFonts w:ascii="Times New Roman" w:hAnsi="Times New Roman" w:cs="Times New Roman"/>
          <w:sz w:val="24"/>
        </w:rPr>
        <w:t xml:space="preserve">  In one approach robot </w:t>
      </w:r>
      <w:r w:rsidR="00DB6101" w:rsidRPr="00A75465">
        <w:rPr>
          <w:rFonts w:ascii="Times New Roman" w:hAnsi="Times New Roman" w:cs="Times New Roman"/>
          <w:sz w:val="24"/>
        </w:rPr>
        <w:t>assist the patient only when s/he cannot complete the therapy unassisted. These systems modify the amount of assistance according to the online measurement of</w:t>
      </w:r>
      <w:r w:rsidRPr="00A75465">
        <w:rPr>
          <w:rFonts w:ascii="Times New Roman" w:hAnsi="Times New Roman" w:cs="Times New Roman"/>
          <w:sz w:val="24"/>
        </w:rPr>
        <w:t xml:space="preserve"> patient’s performance</w:t>
      </w:r>
      <w:r w:rsidR="00DB6101" w:rsidRPr="00A75465">
        <w:rPr>
          <w:rFonts w:ascii="Times New Roman" w:hAnsi="Times New Roman" w:cs="Times New Roman"/>
          <w:sz w:val="24"/>
        </w:rPr>
        <w:t>.</w:t>
      </w:r>
    </w:p>
    <w:p w:rsidR="00A75465" w:rsidRPr="00850285" w:rsidRDefault="00A75465" w:rsidP="00A75465">
      <w:pPr>
        <w:jc w:val="both"/>
        <w:rPr>
          <w:rFonts w:ascii="Times New Roman" w:hAnsi="Times New Roman" w:cs="Times New Roman"/>
          <w:sz w:val="24"/>
        </w:rPr>
      </w:pPr>
      <w:r w:rsidRPr="00850285">
        <w:rPr>
          <w:rFonts w:ascii="Times New Roman" w:hAnsi="Times New Roman" w:cs="Times New Roman"/>
          <w:sz w:val="24"/>
        </w:rPr>
        <w:t>Impedance control where parameters like (inertia, damping and stiffness) can determine the level of assistance offered by the robot.</w:t>
      </w:r>
      <w:r w:rsidR="00850285" w:rsidRPr="00850285">
        <w:rPr>
          <w:rFonts w:ascii="Times New Roman" w:hAnsi="Times New Roman" w:cs="Times New Roman"/>
          <w:sz w:val="24"/>
        </w:rPr>
        <w:t xml:space="preserve"> </w:t>
      </w:r>
      <w:proofErr w:type="gramStart"/>
      <w:r w:rsidR="00850285" w:rsidRPr="00850285">
        <w:rPr>
          <w:rFonts w:ascii="Times New Roman" w:hAnsi="Times New Roman" w:cs="Times New Roman"/>
          <w:sz w:val="24"/>
        </w:rPr>
        <w:t>Adjusting the impedance parameters of a human-exoskeleton interaction.</w:t>
      </w:r>
      <w:proofErr w:type="gramEnd"/>
    </w:p>
    <w:p w:rsidR="00850285" w:rsidRDefault="00850285" w:rsidP="00A75465">
      <w:pPr>
        <w:jc w:val="both"/>
        <w:rPr>
          <w:rFonts w:ascii="Times New Roman" w:hAnsi="Times New Roman" w:cs="Times New Roman"/>
          <w:sz w:val="24"/>
        </w:rPr>
      </w:pPr>
      <w:proofErr w:type="gramStart"/>
      <w:r w:rsidRPr="00850285">
        <w:rPr>
          <w:rFonts w:ascii="Times New Roman" w:hAnsi="Times New Roman" w:cs="Times New Roman"/>
          <w:sz w:val="24"/>
        </w:rPr>
        <w:t>User apply</w:t>
      </w:r>
      <w:proofErr w:type="gramEnd"/>
      <w:r w:rsidRPr="00850285">
        <w:rPr>
          <w:rFonts w:ascii="Times New Roman" w:hAnsi="Times New Roman" w:cs="Times New Roman"/>
          <w:sz w:val="24"/>
        </w:rPr>
        <w:t xml:space="preserve"> force on fingertips to interact with exoskeleton. </w:t>
      </w:r>
      <w:proofErr w:type="gramStart"/>
      <w:r w:rsidR="004E6BFD">
        <w:rPr>
          <w:rFonts w:ascii="Times New Roman" w:hAnsi="Times New Roman" w:cs="Times New Roman"/>
          <w:sz w:val="24"/>
        </w:rPr>
        <w:t>Exoskeleton</w:t>
      </w:r>
      <w:r>
        <w:rPr>
          <w:rFonts w:ascii="Times New Roman" w:hAnsi="Times New Roman" w:cs="Times New Roman"/>
          <w:sz w:val="24"/>
        </w:rPr>
        <w:t xml:space="preserve"> generate</w:t>
      </w:r>
      <w:proofErr w:type="gramEnd"/>
      <w:r>
        <w:rPr>
          <w:rFonts w:ascii="Times New Roman" w:hAnsi="Times New Roman" w:cs="Times New Roman"/>
          <w:sz w:val="24"/>
        </w:rPr>
        <w:t xml:space="preserve"> movements in proportion to applied force. In case, applied force is not sufficient then </w:t>
      </w:r>
      <w:r w:rsidRPr="00850285">
        <w:rPr>
          <w:rFonts w:ascii="Times New Roman" w:hAnsi="Times New Roman" w:cs="Times New Roman"/>
          <w:sz w:val="24"/>
        </w:rPr>
        <w:t>exoskeleton passively assists him/her in completing the action</w:t>
      </w:r>
      <w:r>
        <w:rPr>
          <w:rFonts w:ascii="Times New Roman" w:hAnsi="Times New Roman" w:cs="Times New Roman"/>
          <w:sz w:val="24"/>
        </w:rPr>
        <w:t>.</w:t>
      </w:r>
    </w:p>
    <w:p w:rsidR="001416D0" w:rsidRDefault="001416D0" w:rsidP="00A75465">
      <w:pPr>
        <w:jc w:val="both"/>
        <w:rPr>
          <w:rFonts w:ascii="Times New Roman" w:hAnsi="Times New Roman" w:cs="Times New Roman"/>
          <w:sz w:val="24"/>
        </w:rPr>
      </w:pPr>
      <w:r>
        <w:rPr>
          <w:rFonts w:ascii="Times New Roman" w:hAnsi="Times New Roman" w:cs="Times New Roman"/>
          <w:noProof/>
          <w:sz w:val="24"/>
        </w:rPr>
        <w:drawing>
          <wp:inline distT="0" distB="0" distL="0" distR="0">
            <wp:extent cx="3098959" cy="387370"/>
            <wp:effectExtent l="19050" t="0" r="6191" b="0"/>
            <wp:docPr id="3" name="Picture 2" descr="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PNG"/>
                    <pic:cNvPicPr/>
                  </pic:nvPicPr>
                  <pic:blipFill>
                    <a:blip r:embed="rId5"/>
                    <a:stretch>
                      <a:fillRect/>
                    </a:stretch>
                  </pic:blipFill>
                  <pic:spPr>
                    <a:xfrm>
                      <a:off x="0" y="0"/>
                      <a:ext cx="3098959" cy="387370"/>
                    </a:xfrm>
                    <a:prstGeom prst="rect">
                      <a:avLst/>
                    </a:prstGeom>
                  </pic:spPr>
                </pic:pic>
              </a:graphicData>
            </a:graphic>
          </wp:inline>
        </w:drawing>
      </w:r>
    </w:p>
    <w:p w:rsidR="00656078" w:rsidRDefault="00656078" w:rsidP="00A75465">
      <w:pPr>
        <w:jc w:val="both"/>
        <w:rPr>
          <w:rFonts w:ascii="Times New Roman" w:hAnsi="Times New Roman" w:cs="Times New Roman"/>
          <w:sz w:val="24"/>
        </w:rPr>
      </w:pPr>
      <w:proofErr w:type="gramStart"/>
      <w:r w:rsidRPr="00656078">
        <w:rPr>
          <w:rFonts w:ascii="Times New Roman" w:hAnsi="Times New Roman" w:cs="Times New Roman"/>
          <w:sz w:val="24"/>
        </w:rPr>
        <w:t>if</w:t>
      </w:r>
      <w:proofErr w:type="gramEnd"/>
      <w:r w:rsidRPr="00656078">
        <w:rPr>
          <w:rFonts w:ascii="Times New Roman" w:hAnsi="Times New Roman" w:cs="Times New Roman"/>
          <w:sz w:val="24"/>
        </w:rPr>
        <w:t xml:space="preserve"> the net force </w:t>
      </w:r>
      <w:proofErr w:type="spellStart"/>
      <w:r w:rsidRPr="00656078">
        <w:rPr>
          <w:rFonts w:ascii="Times New Roman" w:hAnsi="Times New Roman" w:cs="Times New Roman"/>
          <w:sz w:val="24"/>
        </w:rPr>
        <w:t>Fnet</w:t>
      </w:r>
      <w:proofErr w:type="spellEnd"/>
      <w:r w:rsidRPr="00656078">
        <w:rPr>
          <w:rFonts w:ascii="Times New Roman" w:hAnsi="Times New Roman" w:cs="Times New Roman"/>
          <w:sz w:val="24"/>
        </w:rPr>
        <w:t xml:space="preserve"> &gt; 0, then it is considered to be acting in the extension direction and if </w:t>
      </w:r>
      <w:proofErr w:type="spellStart"/>
      <w:r w:rsidRPr="00656078">
        <w:rPr>
          <w:rFonts w:ascii="Times New Roman" w:hAnsi="Times New Roman" w:cs="Times New Roman"/>
          <w:sz w:val="24"/>
        </w:rPr>
        <w:t>Fnet</w:t>
      </w:r>
      <w:proofErr w:type="spellEnd"/>
      <w:r w:rsidRPr="00656078">
        <w:rPr>
          <w:rFonts w:ascii="Times New Roman" w:hAnsi="Times New Roman" w:cs="Times New Roman"/>
          <w:sz w:val="24"/>
        </w:rPr>
        <w:t xml:space="preserve"> &lt; 0 then the net force is considered to be acting in the grasping direction.</w:t>
      </w:r>
    </w:p>
    <w:p w:rsidR="004E6BFD" w:rsidRDefault="001416D0" w:rsidP="00A75465">
      <w:pPr>
        <w:jc w:val="both"/>
        <w:rPr>
          <w:rFonts w:ascii="Times New Roman" w:hAnsi="Times New Roman" w:cs="Times New Roman"/>
          <w:sz w:val="24"/>
        </w:rPr>
      </w:pPr>
      <w:r>
        <w:rPr>
          <w:rFonts w:ascii="Times New Roman" w:hAnsi="Times New Roman" w:cs="Times New Roman"/>
          <w:noProof/>
          <w:sz w:val="24"/>
        </w:rPr>
        <w:drawing>
          <wp:inline distT="0" distB="0" distL="0" distR="0">
            <wp:extent cx="1251014" cy="292115"/>
            <wp:effectExtent l="19050" t="0" r="6286" b="0"/>
            <wp:docPr id="4" name="Picture 3" descr="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3.PNG"/>
                    <pic:cNvPicPr/>
                  </pic:nvPicPr>
                  <pic:blipFill>
                    <a:blip r:embed="rId6"/>
                    <a:stretch>
                      <a:fillRect/>
                    </a:stretch>
                  </pic:blipFill>
                  <pic:spPr>
                    <a:xfrm>
                      <a:off x="0" y="0"/>
                      <a:ext cx="1251014" cy="292115"/>
                    </a:xfrm>
                    <a:prstGeom prst="rect">
                      <a:avLst/>
                    </a:prstGeom>
                  </pic:spPr>
                </pic:pic>
              </a:graphicData>
            </a:graphic>
          </wp:inline>
        </w:drawing>
      </w:r>
    </w:p>
    <w:p w:rsidR="00656078" w:rsidRDefault="00656078" w:rsidP="00A75465">
      <w:pPr>
        <w:jc w:val="both"/>
      </w:pPr>
      <w:r>
        <w:t xml:space="preserve">To set the threshold force we asked the participants to keep their hand passive and moved the exoskeleton for a finger open and close motion. Then we took the average of all the forces which was passively reflected on the force sensor to calculate the threshold force level. Thus the value of </w:t>
      </w:r>
      <w:proofErr w:type="spellStart"/>
      <w:r>
        <w:t>Fth</w:t>
      </w:r>
      <w:proofErr w:type="spellEnd"/>
      <w:r>
        <w:t xml:space="preserve"> turned out to be 0.02 N.</w:t>
      </w:r>
    </w:p>
    <w:p w:rsidR="00FC3C12" w:rsidRDefault="00FC3C12" w:rsidP="00A75465">
      <w:pPr>
        <w:jc w:val="both"/>
      </w:pPr>
      <w:proofErr w:type="gramStart"/>
      <w:r>
        <w:lastRenderedPageBreak/>
        <w:t>Non-assist active mode, in which an impedance model (Section III-B) is used to compute the exoskeleton motion from the fingertip force.</w:t>
      </w:r>
      <w:proofErr w:type="gramEnd"/>
      <w:r>
        <w:t xml:space="preserve"> </w:t>
      </w:r>
    </w:p>
    <w:p w:rsidR="00FC3C12" w:rsidRDefault="00FC3C12" w:rsidP="00A75465">
      <w:pPr>
        <w:jc w:val="both"/>
        <w:rPr>
          <w:rFonts w:ascii="Times New Roman" w:hAnsi="Times New Roman" w:cs="Times New Roman"/>
          <w:sz w:val="24"/>
        </w:rPr>
      </w:pPr>
      <w:r>
        <w:t xml:space="preserve">During the passive assistance the exoskeleton was driven in velocity control mode, where it maintained a fixed velocity </w:t>
      </w:r>
      <w:proofErr w:type="gramStart"/>
      <w:r>
        <w:t>of 9.27 deg/s until it</w:t>
      </w:r>
      <w:proofErr w:type="gramEnd"/>
      <w:r>
        <w:t xml:space="preserve"> receives further input from the user</w:t>
      </w:r>
    </w:p>
    <w:p w:rsidR="004E6BFD" w:rsidRDefault="004E6BFD" w:rsidP="001416D0">
      <w:pPr>
        <w:rPr>
          <w:rFonts w:ascii="Times New Roman" w:hAnsi="Times New Roman" w:cs="Times New Roman"/>
          <w:sz w:val="24"/>
        </w:rPr>
      </w:pPr>
      <w:r>
        <w:rPr>
          <w:rFonts w:ascii="Times New Roman" w:hAnsi="Times New Roman" w:cs="Times New Roman"/>
          <w:noProof/>
          <w:sz w:val="24"/>
        </w:rPr>
        <w:drawing>
          <wp:inline distT="0" distB="0" distL="0" distR="0">
            <wp:extent cx="1545244" cy="297872"/>
            <wp:effectExtent l="19050" t="0" r="0" b="0"/>
            <wp:docPr id="2" name="Picture 0" descr="fn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net.PNG"/>
                    <pic:cNvPicPr/>
                  </pic:nvPicPr>
                  <pic:blipFill>
                    <a:blip r:embed="rId7"/>
                    <a:srcRect l="9111" t="33708" r="21742" b="17977"/>
                    <a:stretch>
                      <a:fillRect/>
                    </a:stretch>
                  </pic:blipFill>
                  <pic:spPr>
                    <a:xfrm>
                      <a:off x="0" y="0"/>
                      <a:ext cx="1545244" cy="297872"/>
                    </a:xfrm>
                    <a:prstGeom prst="rect">
                      <a:avLst/>
                    </a:prstGeom>
                  </pic:spPr>
                </pic:pic>
              </a:graphicData>
            </a:graphic>
          </wp:inline>
        </w:drawing>
      </w:r>
    </w:p>
    <w:p w:rsidR="00F1115F" w:rsidRDefault="00F1115F" w:rsidP="001416D0">
      <w:pPr>
        <w:rPr>
          <w:rFonts w:ascii="Times New Roman" w:hAnsi="Times New Roman" w:cs="Times New Roman"/>
          <w:sz w:val="24"/>
        </w:rPr>
      </w:pPr>
    </w:p>
    <w:p w:rsidR="001416D0" w:rsidRDefault="001416D0" w:rsidP="001416D0">
      <w:pPr>
        <w:rPr>
          <w:rFonts w:ascii="Times New Roman" w:hAnsi="Times New Roman" w:cs="Times New Roman"/>
          <w:sz w:val="24"/>
        </w:rPr>
      </w:pPr>
      <w:r>
        <w:rPr>
          <w:rFonts w:ascii="Times New Roman" w:hAnsi="Times New Roman" w:cs="Times New Roman"/>
          <w:noProof/>
          <w:sz w:val="24"/>
        </w:rPr>
        <w:drawing>
          <wp:inline distT="0" distB="0" distL="0" distR="0">
            <wp:extent cx="2546481" cy="793791"/>
            <wp:effectExtent l="19050" t="0" r="6219" b="0"/>
            <wp:docPr id="6" name="Picture 5" descr="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5.PNG"/>
                    <pic:cNvPicPr/>
                  </pic:nvPicPr>
                  <pic:blipFill>
                    <a:blip r:embed="rId8"/>
                    <a:stretch>
                      <a:fillRect/>
                    </a:stretch>
                  </pic:blipFill>
                  <pic:spPr>
                    <a:xfrm>
                      <a:off x="0" y="0"/>
                      <a:ext cx="2546481" cy="793791"/>
                    </a:xfrm>
                    <a:prstGeom prst="rect">
                      <a:avLst/>
                    </a:prstGeom>
                  </pic:spPr>
                </pic:pic>
              </a:graphicData>
            </a:graphic>
          </wp:inline>
        </w:drawing>
      </w:r>
    </w:p>
    <w:p w:rsidR="004E6BFD" w:rsidRDefault="004E6BFD" w:rsidP="004E6BFD">
      <w:pPr>
        <w:spacing w:after="0"/>
        <w:rPr>
          <w:rFonts w:ascii="Times New Roman" w:hAnsi="Times New Roman" w:cs="Times New Roman"/>
          <w:sz w:val="24"/>
        </w:rPr>
      </w:pPr>
      <w:r>
        <w:rPr>
          <w:rFonts w:ascii="Times New Roman" w:hAnsi="Times New Roman" w:cs="Times New Roman"/>
          <w:sz w:val="24"/>
        </w:rPr>
        <w:t xml:space="preserve">Where </w:t>
      </w:r>
      <w:r w:rsidRPr="004E6BFD">
        <w:rPr>
          <w:rFonts w:ascii="Times New Roman" w:hAnsi="Times New Roman" w:cs="Times New Roman"/>
          <w:b/>
          <w:sz w:val="24"/>
        </w:rPr>
        <w:t>M</w:t>
      </w:r>
      <w:r w:rsidRPr="004E6BFD">
        <w:rPr>
          <w:rFonts w:ascii="Times New Roman" w:hAnsi="Times New Roman" w:cs="Times New Roman"/>
          <w:sz w:val="24"/>
        </w:rPr>
        <w:t xml:space="preserve"> and </w:t>
      </w:r>
      <w:r w:rsidRPr="004E6BFD">
        <w:rPr>
          <w:rFonts w:ascii="Times New Roman" w:hAnsi="Times New Roman" w:cs="Times New Roman"/>
          <w:b/>
          <w:sz w:val="24"/>
        </w:rPr>
        <w:t>C</w:t>
      </w:r>
      <w:r w:rsidRPr="004E6BFD">
        <w:rPr>
          <w:rFonts w:ascii="Times New Roman" w:hAnsi="Times New Roman" w:cs="Times New Roman"/>
          <w:sz w:val="24"/>
        </w:rPr>
        <w:t xml:space="preserve"> are the mass and the damping parameters respectively and </w:t>
      </w:r>
      <w:r w:rsidRPr="004E6BFD">
        <w:rPr>
          <w:rFonts w:ascii="Cambria Math" w:hAnsi="Cambria Math" w:cs="Cambria Math"/>
          <w:sz w:val="24"/>
        </w:rPr>
        <w:t>𝜽</w:t>
      </w:r>
      <w:r w:rsidRPr="004E6BFD">
        <w:rPr>
          <w:rFonts w:ascii="Times New Roman" w:hAnsi="Times New Roman" w:cs="Times New Roman"/>
          <w:sz w:val="24"/>
        </w:rPr>
        <w:t xml:space="preserve"> is the crank </w:t>
      </w:r>
      <w:proofErr w:type="gramStart"/>
      <w:r w:rsidRPr="004E6BFD">
        <w:rPr>
          <w:rFonts w:ascii="Times New Roman" w:hAnsi="Times New Roman" w:cs="Times New Roman"/>
          <w:sz w:val="24"/>
        </w:rPr>
        <w:t xml:space="preserve">angular </w:t>
      </w:r>
      <w:r>
        <w:rPr>
          <w:rFonts w:ascii="Times New Roman" w:hAnsi="Times New Roman" w:cs="Times New Roman"/>
          <w:sz w:val="24"/>
        </w:rPr>
        <w:t xml:space="preserve"> </w:t>
      </w:r>
      <w:r w:rsidRPr="004E6BFD">
        <w:rPr>
          <w:rFonts w:ascii="Times New Roman" w:hAnsi="Times New Roman" w:cs="Times New Roman"/>
          <w:sz w:val="24"/>
        </w:rPr>
        <w:t>position</w:t>
      </w:r>
      <w:proofErr w:type="gramEnd"/>
      <w:r w:rsidRPr="004E6BFD">
        <w:rPr>
          <w:rFonts w:ascii="Times New Roman" w:hAnsi="Times New Roman" w:cs="Times New Roman"/>
          <w:sz w:val="24"/>
        </w:rPr>
        <w:t xml:space="preserve"> of the coupled index-middle finger linkage.</w:t>
      </w:r>
    </w:p>
    <w:p w:rsidR="004E6BFD" w:rsidRDefault="00FC3C12" w:rsidP="004E6BFD">
      <w:pPr>
        <w:spacing w:after="0"/>
        <w:jc w:val="both"/>
      </w:pPr>
      <w:r>
        <w:t xml:space="preserve">The estimates of the patient’s M, C parameters were calculated with reference to a healthy individual’s M, </w:t>
      </w:r>
      <w:proofErr w:type="gramStart"/>
      <w:r>
        <w:t>C .</w:t>
      </w:r>
      <w:proofErr w:type="gramEnd"/>
      <w:r>
        <w:t xml:space="preserve"> The fingertip force and the corresponding change in the actuator angle were recorded. </w:t>
      </w:r>
      <w:proofErr w:type="gramStart"/>
      <w:r>
        <w:t>The variation of the fingertip force (FH) with the actuator angle, averaged over all participants</w:t>
      </w:r>
      <w:r w:rsidR="009C084B">
        <w:t>.</w:t>
      </w:r>
      <w:proofErr w:type="gramEnd"/>
      <w:r w:rsidR="009C084B">
        <w:t xml:space="preserve"> From the </w:t>
      </w:r>
      <w:proofErr w:type="spellStart"/>
      <w:r w:rsidR="009C084B">
        <w:t>actua</w:t>
      </w:r>
      <w:proofErr w:type="spellEnd"/>
      <w:r w:rsidR="009C084B">
        <w:t>tor angular position, the velocity and the acceleration were com</w:t>
      </w:r>
      <w:r w:rsidR="009C084B">
        <w:t/>
      </w:r>
      <w:proofErr w:type="spellStart"/>
      <w:r w:rsidR="009C084B">
        <w:t>puted</w:t>
      </w:r>
      <w:proofErr w:type="spellEnd"/>
      <w:r w:rsidR="009C084B">
        <w:t xml:space="preserve"> numerically (Fig. 6b). The actuator velocity, acceleration and fingertip force data were then used to estimate the M, C parameters of the impedance model Eq. (3), by solving a non</w:t>
      </w:r>
      <w:r w:rsidR="009C084B">
        <w:t>linear curve fitting problem using a non-linear least square solver. T</w:t>
      </w:r>
      <w:r>
        <w:t xml:space="preserve"> </w:t>
      </w:r>
      <w:r w:rsidR="009C084B">
        <w:t xml:space="preserve"> </w:t>
      </w:r>
      <w:r w:rsidR="00F1115F">
        <w:t>The impedance parameters for a session (</w:t>
      </w:r>
      <w:r w:rsidR="00F1115F">
        <w:rPr>
          <w:rFonts w:ascii="Cambria Math" w:hAnsi="Cambria Math" w:cs="Cambria Math"/>
        </w:rPr>
        <w:t>𝑀𝑠</w:t>
      </w:r>
      <w:r w:rsidR="00F1115F">
        <w:t xml:space="preserve"> , </w:t>
      </w:r>
      <w:r w:rsidR="00F1115F">
        <w:rPr>
          <w:rFonts w:ascii="Cambria Math" w:hAnsi="Cambria Math" w:cs="Cambria Math"/>
        </w:rPr>
        <w:t>𝐶𝑠</w:t>
      </w:r>
      <w:r w:rsidR="00F1115F">
        <w:t xml:space="preserve">) are calculated from the previous session score </w:t>
      </w:r>
      <w:r w:rsidR="00F1115F">
        <w:rPr>
          <w:rFonts w:ascii="Cambria Math" w:hAnsi="Cambria Math" w:cs="Cambria Math"/>
        </w:rPr>
        <w:t>𝑆𝑆𝑝𝑟𝑒𝑣</w:t>
      </w:r>
      <w:r w:rsidR="00F1115F">
        <w:t xml:space="preserve"> by calculating first the modified force profile </w:t>
      </w:r>
      <w:r w:rsidR="00F1115F">
        <w:rPr>
          <w:rFonts w:ascii="Cambria Math" w:hAnsi="Cambria Math" w:cs="Cambria Math"/>
        </w:rPr>
        <w:t>𝐹𝑠𝑖</w:t>
      </w:r>
      <w:r w:rsidR="00F1115F">
        <w:t xml:space="preserve"> and then solving the optimization problem to fit the healthy finger motion trajectory from the </w:t>
      </w:r>
      <w:r w:rsidR="00F1115F">
        <w:rPr>
          <w:rFonts w:ascii="Cambria Math" w:hAnsi="Cambria Math" w:cs="Cambria Math"/>
        </w:rPr>
        <w:t>𝐹𝑠𝑖</w:t>
      </w:r>
      <w:r w:rsidR="00F1115F">
        <w:t xml:space="preserve"> using (</w:t>
      </w:r>
      <w:r w:rsidR="00F1115F">
        <w:rPr>
          <w:rFonts w:ascii="Cambria Math" w:hAnsi="Cambria Math" w:cs="Cambria Math"/>
        </w:rPr>
        <w:t>𝑀𝑠</w:t>
      </w:r>
      <w:r w:rsidR="00F1115F">
        <w:t xml:space="preserve"> , </w:t>
      </w:r>
      <w:r w:rsidR="00F1115F">
        <w:rPr>
          <w:rFonts w:ascii="Cambria Math" w:hAnsi="Cambria Math" w:cs="Cambria Math"/>
        </w:rPr>
        <w:t>𝐶𝑠</w:t>
      </w:r>
      <w:r w:rsidR="00F1115F">
        <w:t xml:space="preserve"> ) as the parameters.</w:t>
      </w:r>
      <w:r w:rsidR="00F1115F" w:rsidRPr="00F1115F">
        <w:t xml:space="preserve"> </w:t>
      </w:r>
      <w:r w:rsidR="00F1115F">
        <w:t xml:space="preserve">At the end of the session the new </w:t>
      </w:r>
      <w:r w:rsidR="00F1115F">
        <w:rPr>
          <w:rFonts w:ascii="Cambria Math" w:hAnsi="Cambria Math" w:cs="Cambria Math"/>
        </w:rPr>
        <w:t>𝑆𝑆</w:t>
      </w:r>
      <w:r w:rsidR="00F1115F">
        <w:t xml:space="preserve"> is generated to be used in the next session.</w:t>
      </w:r>
    </w:p>
    <w:p w:rsidR="00A31FBF" w:rsidRDefault="00A31FBF" w:rsidP="004E6BFD">
      <w:pPr>
        <w:spacing w:after="0"/>
        <w:jc w:val="both"/>
      </w:pPr>
    </w:p>
    <w:p w:rsidR="00A31FBF" w:rsidRDefault="00A31FBF" w:rsidP="004E6BFD">
      <w:pPr>
        <w:spacing w:after="0"/>
        <w:jc w:val="both"/>
        <w:rPr>
          <w:rFonts w:ascii="Segoe UI" w:hAnsi="Segoe UI" w:cs="Segoe UI"/>
          <w:color w:val="212121"/>
          <w:sz w:val="18"/>
          <w:szCs w:val="18"/>
          <w:shd w:val="clear" w:color="auto" w:fill="FFFFFF"/>
        </w:rPr>
      </w:pPr>
      <w:r>
        <w:rPr>
          <w:rFonts w:ascii="Segoe UI" w:hAnsi="Segoe UI" w:cs="Segoe UI"/>
          <w:color w:val="212121"/>
          <w:sz w:val="18"/>
          <w:szCs w:val="18"/>
          <w:shd w:val="clear" w:color="auto" w:fill="FFFFFF"/>
        </w:rPr>
        <w:t> Action-Research-Arm-Test (ARAT)</w:t>
      </w:r>
    </w:p>
    <w:p w:rsidR="009E69D8" w:rsidRDefault="009E69D8" w:rsidP="004E6BFD">
      <w:pPr>
        <w:spacing w:after="0"/>
        <w:jc w:val="both"/>
        <w:rPr>
          <w:rFonts w:ascii="Segoe UI" w:hAnsi="Segoe UI" w:cs="Segoe UI"/>
          <w:color w:val="212121"/>
          <w:sz w:val="18"/>
          <w:szCs w:val="18"/>
          <w:shd w:val="clear" w:color="auto" w:fill="FFFFFF"/>
        </w:rPr>
      </w:pPr>
    </w:p>
    <w:p w:rsidR="009E69D8" w:rsidRPr="009E69D8" w:rsidRDefault="009E69D8" w:rsidP="004E6BFD">
      <w:pPr>
        <w:spacing w:after="0"/>
        <w:jc w:val="both"/>
        <w:rPr>
          <w:b/>
          <w:sz w:val="28"/>
          <w:u w:val="single"/>
        </w:rPr>
      </w:pPr>
      <w:r w:rsidRPr="009E69D8">
        <w:rPr>
          <w:b/>
          <w:sz w:val="28"/>
          <w:u w:val="single"/>
        </w:rPr>
        <w:t>Finger motion capture setup</w:t>
      </w:r>
    </w:p>
    <w:p w:rsidR="009E69D8" w:rsidRPr="00850285" w:rsidRDefault="009E69D8" w:rsidP="004E6BFD">
      <w:pPr>
        <w:spacing w:after="0"/>
        <w:jc w:val="both"/>
        <w:rPr>
          <w:rFonts w:ascii="Times New Roman" w:hAnsi="Times New Roman" w:cs="Times New Roman"/>
          <w:sz w:val="24"/>
        </w:rPr>
      </w:pPr>
      <w:r>
        <w:rPr>
          <w:rFonts w:ascii="Times New Roman" w:hAnsi="Times New Roman" w:cs="Times New Roman"/>
          <w:noProof/>
          <w:sz w:val="24"/>
        </w:rPr>
        <w:lastRenderedPageBreak/>
        <w:drawing>
          <wp:inline distT="0" distB="0" distL="0" distR="0">
            <wp:extent cx="4388076" cy="4578585"/>
            <wp:effectExtent l="19050" t="0" r="0" b="0"/>
            <wp:docPr id="7" name="Picture 6" descr="fing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ger.PNG"/>
                    <pic:cNvPicPr/>
                  </pic:nvPicPr>
                  <pic:blipFill>
                    <a:blip r:embed="rId9"/>
                    <a:stretch>
                      <a:fillRect/>
                    </a:stretch>
                  </pic:blipFill>
                  <pic:spPr>
                    <a:xfrm>
                      <a:off x="0" y="0"/>
                      <a:ext cx="4388076" cy="4578585"/>
                    </a:xfrm>
                    <a:prstGeom prst="rect">
                      <a:avLst/>
                    </a:prstGeom>
                  </pic:spPr>
                </pic:pic>
              </a:graphicData>
            </a:graphic>
          </wp:inline>
        </w:drawing>
      </w:r>
    </w:p>
    <w:p w:rsidR="00F1115F" w:rsidRDefault="00F1115F" w:rsidP="00322E6D">
      <w:pPr>
        <w:pStyle w:val="ListParagraph"/>
        <w:numPr>
          <w:ilvl w:val="0"/>
          <w:numId w:val="1"/>
        </w:numPr>
        <w:rPr>
          <w:rFonts w:ascii="Times New Roman" w:hAnsi="Times New Roman" w:cs="Times New Roman"/>
          <w:sz w:val="24"/>
        </w:rPr>
      </w:pPr>
    </w:p>
    <w:p w:rsidR="00F1115F" w:rsidRPr="00F1115F" w:rsidRDefault="00F1115F" w:rsidP="00F1115F">
      <w:pPr>
        <w:ind w:left="360"/>
        <w:rPr>
          <w:rFonts w:ascii="Times New Roman" w:hAnsi="Times New Roman" w:cs="Times New Roman"/>
          <w:sz w:val="24"/>
        </w:rPr>
      </w:pPr>
      <w:r>
        <w:rPr>
          <w:rFonts w:ascii="Times New Roman" w:hAnsi="Times New Roman" w:cs="Times New Roman"/>
          <w:sz w:val="24"/>
        </w:rPr>
        <w:t>ARAT test</w:t>
      </w:r>
    </w:p>
    <w:p w:rsidR="00322E6D" w:rsidRPr="00A75465" w:rsidRDefault="00844C8D" w:rsidP="00322E6D">
      <w:pPr>
        <w:pStyle w:val="ListParagraph"/>
        <w:numPr>
          <w:ilvl w:val="0"/>
          <w:numId w:val="1"/>
        </w:numPr>
        <w:rPr>
          <w:rFonts w:ascii="Times New Roman" w:hAnsi="Times New Roman" w:cs="Times New Roman"/>
          <w:sz w:val="24"/>
        </w:rPr>
      </w:pPr>
      <w:r w:rsidRPr="00A75465">
        <w:rPr>
          <w:rFonts w:ascii="Times New Roman" w:hAnsi="Times New Roman" w:cs="Times New Roman"/>
          <w:sz w:val="24"/>
        </w:rPr>
        <w:t xml:space="preserve">Combination of physical practice (PP) and mental practice (MP) </w:t>
      </w:r>
    </w:p>
    <w:p w:rsidR="00000000" w:rsidRPr="00A75465" w:rsidRDefault="00322E6D" w:rsidP="00322E6D">
      <w:pPr>
        <w:pStyle w:val="ListParagraph"/>
        <w:numPr>
          <w:ilvl w:val="0"/>
          <w:numId w:val="1"/>
        </w:numPr>
        <w:rPr>
          <w:rFonts w:ascii="Times New Roman" w:hAnsi="Times New Roman" w:cs="Times New Roman"/>
          <w:sz w:val="24"/>
        </w:rPr>
      </w:pPr>
      <w:r w:rsidRPr="00A75465">
        <w:rPr>
          <w:rFonts w:ascii="Times New Roman" w:hAnsi="Times New Roman" w:cs="Times New Roman"/>
          <w:sz w:val="24"/>
        </w:rPr>
        <w:t>O</w:t>
      </w:r>
      <w:r w:rsidR="00844C8D" w:rsidRPr="00A75465">
        <w:rPr>
          <w:rFonts w:ascii="Times New Roman" w:hAnsi="Times New Roman" w:cs="Times New Roman"/>
          <w:sz w:val="24"/>
        </w:rPr>
        <w:t>ptimally challenge the patients during the therapeutic task to keep them motivated and assist them as required.</w:t>
      </w:r>
    </w:p>
    <w:p w:rsidR="00844C8D" w:rsidRPr="00A75465" w:rsidRDefault="00322E6D" w:rsidP="00322E6D">
      <w:pPr>
        <w:pStyle w:val="ListParagraph"/>
        <w:numPr>
          <w:ilvl w:val="0"/>
          <w:numId w:val="1"/>
        </w:numPr>
        <w:rPr>
          <w:rFonts w:ascii="Times New Roman" w:hAnsi="Times New Roman" w:cs="Times New Roman"/>
          <w:sz w:val="24"/>
        </w:rPr>
      </w:pPr>
      <w:r w:rsidRPr="00A75465">
        <w:rPr>
          <w:rFonts w:ascii="Times New Roman" w:hAnsi="Times New Roman" w:cs="Times New Roman"/>
          <w:sz w:val="24"/>
        </w:rPr>
        <w:t>F</w:t>
      </w:r>
      <w:r w:rsidR="00844C8D" w:rsidRPr="00A75465">
        <w:rPr>
          <w:rFonts w:ascii="Times New Roman" w:hAnsi="Times New Roman" w:cs="Times New Roman"/>
          <w:sz w:val="24"/>
        </w:rPr>
        <w:t>eature extraction technique by fusing the subjects’ EEG and EMG signals, to predict user’s movement intension in a BCI system to trigg</w:t>
      </w:r>
      <w:r w:rsidRPr="00A75465">
        <w:rPr>
          <w:rFonts w:ascii="Times New Roman" w:hAnsi="Times New Roman" w:cs="Times New Roman"/>
          <w:sz w:val="24"/>
        </w:rPr>
        <w:t>er a hand exoskeleton device.</w:t>
      </w:r>
    </w:p>
    <w:p w:rsidR="00322E6D" w:rsidRPr="00A75465" w:rsidRDefault="00322E6D" w:rsidP="00322E6D">
      <w:pPr>
        <w:pStyle w:val="ListParagraph"/>
        <w:numPr>
          <w:ilvl w:val="0"/>
          <w:numId w:val="1"/>
        </w:numPr>
        <w:rPr>
          <w:rFonts w:ascii="Times New Roman" w:hAnsi="Times New Roman" w:cs="Times New Roman"/>
          <w:sz w:val="24"/>
        </w:rPr>
      </w:pPr>
      <w:proofErr w:type="spellStart"/>
      <w:proofErr w:type="gramStart"/>
      <w:r w:rsidRPr="00A75465">
        <w:rPr>
          <w:rFonts w:ascii="Times New Roman" w:hAnsi="Times New Roman" w:cs="Times New Roman"/>
          <w:sz w:val="24"/>
        </w:rPr>
        <w:t>corticomuscular</w:t>
      </w:r>
      <w:proofErr w:type="spellEnd"/>
      <w:r w:rsidRPr="00A75465">
        <w:rPr>
          <w:rFonts w:ascii="Times New Roman" w:hAnsi="Times New Roman" w:cs="Times New Roman"/>
          <w:sz w:val="24"/>
        </w:rPr>
        <w:t>-coherence</w:t>
      </w:r>
      <w:proofErr w:type="gramEnd"/>
      <w:r w:rsidRPr="00A75465">
        <w:rPr>
          <w:rFonts w:ascii="Times New Roman" w:hAnsi="Times New Roman" w:cs="Times New Roman"/>
          <w:sz w:val="24"/>
        </w:rPr>
        <w:t xml:space="preserve"> </w:t>
      </w:r>
      <w:proofErr w:type="spellStart"/>
      <w:r w:rsidRPr="00A75465">
        <w:rPr>
          <w:rFonts w:ascii="Times New Roman" w:hAnsi="Times New Roman" w:cs="Times New Roman"/>
          <w:sz w:val="24"/>
        </w:rPr>
        <w:t>Corticomuscular</w:t>
      </w:r>
      <w:proofErr w:type="spellEnd"/>
      <w:r w:rsidRPr="00A75465">
        <w:rPr>
          <w:rFonts w:ascii="Times New Roman" w:hAnsi="Times New Roman" w:cs="Times New Roman"/>
          <w:sz w:val="24"/>
        </w:rPr>
        <w:t xml:space="preserve"> interactions  measuring the coherence between brain and muscle signals.</w:t>
      </w:r>
    </w:p>
    <w:p w:rsidR="00322E6D" w:rsidRPr="00A75465" w:rsidRDefault="00322E6D" w:rsidP="00322E6D">
      <w:pPr>
        <w:pStyle w:val="ListParagraph"/>
        <w:numPr>
          <w:ilvl w:val="0"/>
          <w:numId w:val="1"/>
        </w:numPr>
        <w:rPr>
          <w:rFonts w:ascii="Times New Roman" w:hAnsi="Times New Roman" w:cs="Times New Roman"/>
          <w:sz w:val="24"/>
        </w:rPr>
      </w:pPr>
      <w:proofErr w:type="spellStart"/>
      <w:r w:rsidRPr="00A75465">
        <w:rPr>
          <w:rFonts w:ascii="Times New Roman" w:hAnsi="Times New Roman" w:cs="Times New Roman"/>
          <w:sz w:val="24"/>
        </w:rPr>
        <w:t>Bandpower</w:t>
      </w:r>
      <w:proofErr w:type="spellEnd"/>
      <w:r w:rsidRPr="00A75465">
        <w:rPr>
          <w:rFonts w:ascii="Times New Roman" w:hAnsi="Times New Roman" w:cs="Times New Roman"/>
          <w:sz w:val="24"/>
        </w:rPr>
        <w:t xml:space="preserve"> </w:t>
      </w:r>
      <w:proofErr w:type="spellStart"/>
      <w:r w:rsidRPr="00A75465">
        <w:rPr>
          <w:rFonts w:ascii="Times New Roman" w:hAnsi="Times New Roman" w:cs="Times New Roman"/>
          <w:sz w:val="24"/>
        </w:rPr>
        <w:t>Corelation</w:t>
      </w:r>
      <w:proofErr w:type="spellEnd"/>
    </w:p>
    <w:p w:rsidR="004416D8" w:rsidRPr="00A75465" w:rsidRDefault="004416D8" w:rsidP="004416D8">
      <w:pPr>
        <w:rPr>
          <w:rFonts w:ascii="Times New Roman" w:hAnsi="Times New Roman" w:cs="Times New Roman"/>
          <w:sz w:val="28"/>
        </w:rPr>
      </w:pPr>
      <w:r w:rsidRPr="00A75465">
        <w:rPr>
          <w:rFonts w:ascii="Times New Roman" w:hAnsi="Times New Roman" w:cs="Times New Roman"/>
          <w:b/>
          <w:sz w:val="28"/>
        </w:rPr>
        <w:t>Rehabilitation policies for motor functional recovery</w:t>
      </w:r>
    </w:p>
    <w:p w:rsidR="004416D8" w:rsidRPr="00A75465" w:rsidRDefault="004416D8" w:rsidP="004416D8">
      <w:pPr>
        <w:rPr>
          <w:rFonts w:ascii="Times New Roman" w:hAnsi="Times New Roman" w:cs="Times New Roman"/>
          <w:sz w:val="24"/>
        </w:rPr>
      </w:pPr>
      <w:r w:rsidRPr="00A75465">
        <w:rPr>
          <w:rFonts w:ascii="Times New Roman" w:hAnsi="Times New Roman" w:cs="Times New Roman"/>
          <w:sz w:val="24"/>
        </w:rPr>
        <w:t xml:space="preserve">Challenge based, Assistive/resistive, </w:t>
      </w:r>
      <w:proofErr w:type="spellStart"/>
      <w:proofErr w:type="gramStart"/>
      <w:r w:rsidRPr="00A75465">
        <w:rPr>
          <w:rFonts w:ascii="Times New Roman" w:hAnsi="Times New Roman" w:cs="Times New Roman"/>
          <w:sz w:val="24"/>
        </w:rPr>
        <w:t>Haptic</w:t>
      </w:r>
      <w:proofErr w:type="spellEnd"/>
      <w:proofErr w:type="gramEnd"/>
      <w:r w:rsidRPr="00A75465">
        <w:rPr>
          <w:rFonts w:ascii="Times New Roman" w:hAnsi="Times New Roman" w:cs="Times New Roman"/>
          <w:sz w:val="24"/>
        </w:rPr>
        <w:t xml:space="preserve"> feedback, and coaching.</w:t>
      </w:r>
    </w:p>
    <w:p w:rsidR="00322E6D" w:rsidRPr="00A75465" w:rsidRDefault="00580611" w:rsidP="00322E6D">
      <w:pPr>
        <w:pStyle w:val="ListParagraph"/>
        <w:numPr>
          <w:ilvl w:val="0"/>
          <w:numId w:val="1"/>
        </w:numPr>
        <w:rPr>
          <w:rFonts w:ascii="Times New Roman" w:hAnsi="Times New Roman" w:cs="Times New Roman"/>
          <w:sz w:val="24"/>
        </w:rPr>
      </w:pPr>
      <w:r w:rsidRPr="00A75465">
        <w:rPr>
          <w:rFonts w:ascii="Times New Roman" w:hAnsi="Times New Roman" w:cs="Times New Roman"/>
          <w:sz w:val="24"/>
        </w:rPr>
        <w:t>adjusting the system parameters based on performance, to update the desired challenge level</w:t>
      </w:r>
    </w:p>
    <w:p w:rsidR="00580611" w:rsidRPr="00A75465" w:rsidRDefault="00580611" w:rsidP="00580611">
      <w:pPr>
        <w:pStyle w:val="ListParagraph"/>
        <w:numPr>
          <w:ilvl w:val="0"/>
          <w:numId w:val="1"/>
        </w:numPr>
        <w:rPr>
          <w:rFonts w:ascii="Times New Roman" w:hAnsi="Times New Roman" w:cs="Times New Roman"/>
          <w:sz w:val="24"/>
        </w:rPr>
      </w:pPr>
      <w:r w:rsidRPr="00A75465">
        <w:rPr>
          <w:rFonts w:ascii="Times New Roman" w:hAnsi="Times New Roman" w:cs="Times New Roman"/>
          <w:sz w:val="24"/>
        </w:rPr>
        <w:lastRenderedPageBreak/>
        <w:t>Active non assist mode</w:t>
      </w:r>
    </w:p>
    <w:p w:rsidR="00580611" w:rsidRPr="00A75465" w:rsidRDefault="00580611" w:rsidP="00580611">
      <w:pPr>
        <w:pStyle w:val="ListParagraph"/>
        <w:numPr>
          <w:ilvl w:val="0"/>
          <w:numId w:val="1"/>
        </w:numPr>
        <w:rPr>
          <w:rFonts w:ascii="Times New Roman" w:hAnsi="Times New Roman" w:cs="Times New Roman"/>
          <w:sz w:val="24"/>
        </w:rPr>
      </w:pPr>
      <w:r w:rsidRPr="00A75465">
        <w:rPr>
          <w:rFonts w:ascii="Times New Roman" w:hAnsi="Times New Roman" w:cs="Times New Roman"/>
          <w:sz w:val="24"/>
        </w:rPr>
        <w:t>Passive assistance mode</w:t>
      </w:r>
    </w:p>
    <w:p w:rsidR="00580611" w:rsidRPr="00A75465" w:rsidRDefault="00580611" w:rsidP="00580611">
      <w:pPr>
        <w:rPr>
          <w:rFonts w:ascii="Times New Roman" w:hAnsi="Times New Roman" w:cs="Times New Roman"/>
          <w:b/>
          <w:sz w:val="24"/>
        </w:rPr>
      </w:pPr>
      <w:proofErr w:type="gramStart"/>
      <w:r w:rsidRPr="00A75465">
        <w:rPr>
          <w:rFonts w:ascii="Times New Roman" w:hAnsi="Times New Roman" w:cs="Times New Roman"/>
          <w:sz w:val="24"/>
        </w:rPr>
        <w:t>e</w:t>
      </w:r>
      <w:proofErr w:type="gramEnd"/>
      <w:r w:rsidRPr="00A75465">
        <w:rPr>
          <w:rFonts w:ascii="Times New Roman" w:hAnsi="Times New Roman" w:cs="Times New Roman"/>
          <w:sz w:val="24"/>
        </w:rPr>
        <w:t xml:space="preserve"> </w:t>
      </w:r>
      <w:r w:rsidRPr="00A75465">
        <w:rPr>
          <w:rFonts w:ascii="Times New Roman" w:hAnsi="Times New Roman" w:cs="Times New Roman"/>
          <w:b/>
          <w:sz w:val="24"/>
        </w:rPr>
        <w:t>impedance based exoskeleton assisted rehabilitation</w:t>
      </w:r>
    </w:p>
    <w:p w:rsidR="00580611" w:rsidRPr="00A75465" w:rsidRDefault="00580611" w:rsidP="00580611">
      <w:pPr>
        <w:rPr>
          <w:rFonts w:ascii="Times New Roman" w:hAnsi="Times New Roman" w:cs="Times New Roman"/>
          <w:b/>
          <w:sz w:val="24"/>
        </w:rPr>
      </w:pPr>
      <w:r w:rsidRPr="00A75465">
        <w:rPr>
          <w:rFonts w:ascii="Times New Roman" w:hAnsi="Times New Roman" w:cs="Times New Roman"/>
          <w:b/>
          <w:sz w:val="24"/>
        </w:rPr>
        <w:t xml:space="preserve">User is being challenged on the basis of </w:t>
      </w:r>
      <w:r w:rsidR="00DB6101" w:rsidRPr="00A75465">
        <w:rPr>
          <w:rFonts w:ascii="Times New Roman" w:hAnsi="Times New Roman" w:cs="Times New Roman"/>
          <w:b/>
          <w:sz w:val="24"/>
        </w:rPr>
        <w:t>his/her performance i.e. average force generation capacity</w:t>
      </w:r>
    </w:p>
    <w:p w:rsidR="00DB6101" w:rsidRPr="00A75465" w:rsidRDefault="00DB6101" w:rsidP="00580611">
      <w:pPr>
        <w:rPr>
          <w:rFonts w:ascii="Times New Roman" w:hAnsi="Times New Roman" w:cs="Times New Roman"/>
          <w:sz w:val="24"/>
        </w:rPr>
      </w:pPr>
      <w:r w:rsidRPr="00A75465">
        <w:rPr>
          <w:rFonts w:ascii="Times New Roman" w:hAnsi="Times New Roman" w:cs="Times New Roman"/>
          <w:b/>
          <w:sz w:val="24"/>
        </w:rPr>
        <w:t>This challenge is increased after each session.</w:t>
      </w:r>
    </w:p>
    <w:sectPr w:rsidR="00DB6101" w:rsidRPr="00A75465">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50402020202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D865BC2"/>
    <w:multiLevelType w:val="hybridMultilevel"/>
    <w:tmpl w:val="F2C40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729340BA"/>
    <w:multiLevelType w:val="multilevel"/>
    <w:tmpl w:val="C414A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2"/>
  <w:proofState w:spelling="clean" w:grammar="clean"/>
  <w:defaultTabStop w:val="720"/>
  <w:characterSpacingControl w:val="doNotCompress"/>
  <w:compat>
    <w:useFELayout/>
  </w:compat>
  <w:rsids>
    <w:rsidRoot w:val="00844C8D"/>
    <w:rsid w:val="001416D0"/>
    <w:rsid w:val="00322E6D"/>
    <w:rsid w:val="004416D8"/>
    <w:rsid w:val="004E6BFD"/>
    <w:rsid w:val="00580611"/>
    <w:rsid w:val="00656078"/>
    <w:rsid w:val="00844C8D"/>
    <w:rsid w:val="00850285"/>
    <w:rsid w:val="009C084B"/>
    <w:rsid w:val="009E69D8"/>
    <w:rsid w:val="00A31FBF"/>
    <w:rsid w:val="00A75465"/>
    <w:rsid w:val="00DB6101"/>
    <w:rsid w:val="00F1115F"/>
    <w:rsid w:val="00FC3C1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22E6D"/>
    <w:pPr>
      <w:ind w:left="720"/>
      <w:contextualSpacing/>
    </w:pPr>
  </w:style>
  <w:style w:type="paragraph" w:styleId="BalloonText">
    <w:name w:val="Balloon Text"/>
    <w:basedOn w:val="Normal"/>
    <w:link w:val="BalloonTextChar"/>
    <w:uiPriority w:val="99"/>
    <w:semiHidden/>
    <w:unhideWhenUsed/>
    <w:rsid w:val="004E6BF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E6BF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953975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3737</TotalTime>
  <Pages>4</Pages>
  <Words>687</Words>
  <Characters>3917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dcterms:created xsi:type="dcterms:W3CDTF">2022-08-03T08:04:00Z</dcterms:created>
  <dcterms:modified xsi:type="dcterms:W3CDTF">2022-08-06T01:23:00Z</dcterms:modified>
</cp:coreProperties>
</file>