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A7" w:rsidRPr="007B0892" w:rsidRDefault="00BC7B95">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proofErr w:type="spellStart"/>
      <w:r>
        <w:t>Ahien</w:t>
      </w:r>
      <w:proofErr w:type="spellEnd"/>
      <w:r>
        <w:t xml:space="preserve"> C. </w:t>
      </w:r>
      <w:proofErr w:type="spellStart"/>
      <w:r>
        <w:t>Djouka</w:t>
      </w:r>
      <w:proofErr w:type="spellEnd"/>
      <w:r>
        <w:t xml:space="preserve">, </w:t>
      </w:r>
      <w:proofErr w:type="spellStart"/>
      <w:r>
        <w:t>Namrata</w:t>
      </w:r>
      <w:proofErr w:type="spellEnd"/>
      <w:r>
        <w:t xml:space="preserve"> G. </w:t>
      </w:r>
      <w:proofErr w:type="spellStart"/>
      <w:r>
        <w:t>Kakade</w:t>
      </w:r>
      <w:proofErr w:type="spellEnd"/>
      <w:r>
        <w:t xml:space="preserve">, Sonam Gupta, </w:t>
      </w:r>
      <w:proofErr w:type="spellStart"/>
      <w:r>
        <w:t>Suparna</w:t>
      </w:r>
      <w:proofErr w:type="spellEnd"/>
      <w:r>
        <w:t xml:space="preserve"> V. </w:t>
      </w:r>
      <w:proofErr w:type="spellStart"/>
      <w:r>
        <w:t>Dawalkar</w:t>
      </w:r>
      <w:proofErr w:type="spellEnd"/>
      <w:r>
        <w:t xml:space="preserve">, </w:t>
      </w:r>
      <w:proofErr w:type="spellStart"/>
      <w:r>
        <w:t>Yash</w:t>
      </w:r>
      <w:proofErr w:type="spellEnd"/>
      <w:r>
        <w:t xml:space="preserve"> </w:t>
      </w:r>
      <w:proofErr w:type="spellStart"/>
      <w:r>
        <w:t>Bhaiya</w:t>
      </w:r>
      <w:proofErr w:type="spellEnd"/>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w:t>
      </w:r>
      <w:proofErr w:type="spellStart"/>
      <w:r>
        <w:t>Marvine</w:t>
      </w:r>
      <w:proofErr w:type="spellEnd"/>
      <w:r>
        <w:t xml:space="preserve"> </w:t>
      </w:r>
      <w:proofErr w:type="spellStart"/>
      <w:r>
        <w:t>Hamner</w:t>
      </w:r>
      <w:proofErr w:type="spellEnd"/>
    </w:p>
    <w:p w:rsidR="007B0892" w:rsidRDefault="007B0892" w:rsidP="007B0892">
      <w:pPr>
        <w:jc w:val="center"/>
      </w:pPr>
    </w:p>
    <w:p w:rsidR="00BD5AA7" w:rsidRDefault="00430123">
      <w:pPr>
        <w:pStyle w:val="SectionTitle"/>
      </w:pPr>
      <w:r>
        <w:lastRenderedPageBreak/>
        <w:t>Abstract</w:t>
      </w:r>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normalization, regression analysis, correlation</w:t>
      </w:r>
      <w:r w:rsidR="009930D3">
        <w:t xml:space="preserve"> analysis</w:t>
      </w:r>
    </w:p>
    <w:p w:rsidR="00BD5AA7" w:rsidRPr="00853395" w:rsidRDefault="00BC7B95">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p>
    <w:p w:rsidR="00BD5AA7" w:rsidRDefault="00A9693F" w:rsidP="000B29F2">
      <w:pPr>
        <w:jc w:val="both"/>
      </w:pPr>
      <w:r>
        <w:t xml:space="preserve">Elon Musk is a very successful entrepreneur </w:t>
      </w:r>
      <w:r w:rsidR="0061435B">
        <w:t>and has</w:t>
      </w:r>
      <w:r w:rsidR="00991685">
        <w:t xml:space="preserve"> stake at</w:t>
      </w:r>
      <w:r w:rsidR="0061435B">
        <w:t xml:space="preserve"> three firms </w:t>
      </w:r>
      <w:proofErr w:type="spellStart"/>
      <w:r w:rsidR="0061435B">
        <w:t>SolarCity</w:t>
      </w:r>
      <w:proofErr w:type="spellEnd"/>
      <w:r w:rsidR="0061435B">
        <w:t>, SpaceX and Tesla Motors. Being the CEO of Tesla Motors Inc., Elon Musk thinks Tesla Motors as a</w:t>
      </w:r>
      <w:r w:rsidR="000B0A2F">
        <w:t xml:space="preserve"> legacy out of his other firms, as per the case study by </w:t>
      </w:r>
      <w:proofErr w:type="spellStart"/>
      <w:r w:rsidR="000B0A2F">
        <w:t>Rotha</w:t>
      </w:r>
      <w:r w:rsidR="00523792">
        <w:t>e</w:t>
      </w:r>
      <w:r w:rsidR="000B0A2F">
        <w:t>rmel</w:t>
      </w:r>
      <w:proofErr w:type="spellEnd"/>
      <w:r w:rsidR="000B0A2F">
        <w:t xml:space="preserve">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853395">
      <w:pPr>
        <w:ind w:firstLine="0"/>
        <w:jc w:val="both"/>
        <w:rPr>
          <w:b/>
        </w:rPr>
      </w:pPr>
      <w:r w:rsidRPr="00853395">
        <w:rPr>
          <w:b/>
        </w:rPr>
        <w:t>Research Question</w:t>
      </w:r>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r>
        <w:t>Related Work</w:t>
      </w:r>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w:t>
      </w:r>
      <w:r>
        <w:lastRenderedPageBreak/>
        <w:t xml:space="preserve">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r>
        <w:t>Data Collection</w:t>
      </w:r>
    </w:p>
    <w:p w:rsidR="00BD5AA7" w:rsidRDefault="00617FA7" w:rsidP="00617FA7">
      <w:pPr>
        <w:pStyle w:val="NoSpacing"/>
        <w:jc w:val="both"/>
      </w:pPr>
      <w:r>
        <w:tab/>
        <w:t>In order to answer the research question as stated above, the following data has been gathered:</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lastRenderedPageBreak/>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A95603" w:rsidP="005B6C45">
      <w:pPr>
        <w:pStyle w:val="NoSpacing"/>
        <w:jc w:val="both"/>
      </w:pPr>
      <w:r>
        <w:rPr>
          <w:b/>
        </w:rPr>
        <w:t>InsideEVs</w:t>
      </w:r>
      <w:bookmarkStart w:id="0" w:name="_GoBack"/>
      <w:bookmarkEnd w:id="0"/>
      <w:r w:rsidR="0085754E">
        <w:t>: We acquired the sales of electric vehicles provided by ‘</w:t>
      </w:r>
      <w:proofErr w:type="spellStart"/>
      <w:r w:rsidR="0085754E">
        <w:t>InsideEVs</w:t>
      </w:r>
      <w:proofErr w:type="spellEnd"/>
      <w:r w:rsidR="0085754E">
        <w:t xml:space="preserve">’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t xml:space="preserve">Tesla Model S, Chevrolet Volt, Nissan Leaf, Ford Fusion </w:t>
      </w:r>
      <w:proofErr w:type="spellStart"/>
      <w:r>
        <w:t>Energi</w:t>
      </w:r>
      <w:proofErr w:type="spellEnd"/>
      <w:r>
        <w:t xml:space="preserve">, Tesla Model X, Ford C-Max </w:t>
      </w:r>
      <w:proofErr w:type="spellStart"/>
      <w:r>
        <w:t>Energi</w:t>
      </w:r>
      <w:proofErr w:type="spellEnd"/>
      <w:r>
        <w:t xml:space="preserve">, </w:t>
      </w:r>
      <w:r w:rsidRPr="004A13CB">
        <w:rPr>
          <w:rFonts w:asciiTheme="majorHAnsi" w:hAnsiTheme="majorHAnsi" w:cstheme="majorHAnsi"/>
          <w:color w:val="000000"/>
          <w:spacing w:val="2"/>
          <w:shd w:val="clear" w:color="auto" w:fill="FFFFFF"/>
        </w:rPr>
        <w:t xml:space="preserve">Audi A3 </w:t>
      </w:r>
      <w:proofErr w:type="spellStart"/>
      <w:r w:rsidRPr="004A13CB">
        <w:rPr>
          <w:rFonts w:asciiTheme="majorHAnsi" w:hAnsiTheme="majorHAnsi" w:cstheme="majorHAnsi"/>
          <w:color w:val="000000"/>
          <w:spacing w:val="2"/>
          <w:shd w:val="clear" w:color="auto" w:fill="FFFFFF"/>
        </w:rPr>
        <w:t>Sprtbk</w:t>
      </w:r>
      <w:proofErr w:type="spellEnd"/>
      <w:r w:rsidRPr="004A13CB">
        <w:rPr>
          <w:rFonts w:asciiTheme="majorHAnsi" w:hAnsiTheme="majorHAnsi" w:cstheme="majorHAnsi"/>
          <w:color w:val="000000"/>
          <w:spacing w:val="2"/>
          <w:shd w:val="clear" w:color="auto" w:fill="FFFFFF"/>
        </w:rPr>
        <w:t xml:space="preserve"> e-</w:t>
      </w:r>
      <w:proofErr w:type="spellStart"/>
      <w:r w:rsidRPr="004A13CB">
        <w:rPr>
          <w:rFonts w:asciiTheme="majorHAnsi" w:hAnsiTheme="majorHAnsi" w:cstheme="majorHAnsi"/>
          <w:color w:val="000000"/>
          <w:spacing w:val="2"/>
          <w:shd w:val="clear" w:color="auto" w:fill="FFFFFF"/>
        </w:rPr>
        <w:t>tron</w:t>
      </w:r>
      <w:proofErr w:type="spellEnd"/>
      <w:r w:rsidRPr="004A13CB">
        <w:rPr>
          <w:rFonts w:asciiTheme="majorHAnsi" w:hAnsiTheme="majorHAnsi" w:cstheme="majorHAnsi"/>
          <w:color w:val="000000"/>
          <w:spacing w:val="2"/>
          <w:shd w:val="clear" w:color="auto" w:fill="FFFFFF"/>
        </w:rPr>
        <w:t>,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w:t>
      </w:r>
      <w:proofErr w:type="spellStart"/>
      <w:proofErr w:type="gramStart"/>
      <w:r w:rsidRPr="004A13CB">
        <w:rPr>
          <w:rFonts w:asciiTheme="majorHAnsi" w:hAnsiTheme="majorHAnsi" w:cstheme="majorHAnsi"/>
          <w:color w:val="000000"/>
          <w:spacing w:val="2"/>
          <w:shd w:val="clear" w:color="auto" w:fill="FFFFFF"/>
        </w:rPr>
        <w:t>E,Cadillac</w:t>
      </w:r>
      <w:proofErr w:type="spellEnd"/>
      <w:proofErr w:type="gramEnd"/>
      <w:r w:rsidRPr="004A13CB">
        <w:rPr>
          <w:rFonts w:asciiTheme="majorHAnsi" w:hAnsiTheme="majorHAnsi" w:cstheme="majorHAnsi"/>
          <w:color w:val="000000"/>
          <w:spacing w:val="2"/>
          <w:shd w:val="clear" w:color="auto" w:fill="FFFFFF"/>
        </w:rPr>
        <w:t xml:space="preserve"> ELR, Ford Focus Electric, Kia Soul EV, BMW i8, Smart ED, Mercedes B250, Porsche </w:t>
      </w:r>
      <w:proofErr w:type="spellStart"/>
      <w:r w:rsidRPr="004A13CB">
        <w:rPr>
          <w:rFonts w:asciiTheme="majorHAnsi" w:hAnsiTheme="majorHAnsi" w:cstheme="majorHAnsi"/>
          <w:color w:val="000000"/>
          <w:spacing w:val="2"/>
          <w:shd w:val="clear" w:color="auto" w:fill="FFFFFF"/>
        </w:rPr>
        <w:t>Panamera</w:t>
      </w:r>
      <w:proofErr w:type="spellEnd"/>
      <w:r w:rsidRPr="004A13CB">
        <w:rPr>
          <w:rFonts w:asciiTheme="majorHAnsi" w:hAnsiTheme="majorHAnsi" w:cstheme="majorHAnsi"/>
          <w:color w:val="000000"/>
          <w:spacing w:val="2"/>
          <w:shd w:val="clear" w:color="auto" w:fill="FFFFFF"/>
        </w:rPr>
        <w:t xml:space="preserve"> S-E, Mercedes S550H PHV, Toyota Prius PHV, Mitsubishi </w:t>
      </w:r>
      <w:proofErr w:type="spellStart"/>
      <w:r w:rsidRPr="004A13CB">
        <w:rPr>
          <w:rFonts w:asciiTheme="majorHAnsi" w:hAnsiTheme="majorHAnsi" w:cstheme="majorHAnsi"/>
          <w:color w:val="000000"/>
          <w:spacing w:val="2"/>
          <w:shd w:val="clear" w:color="auto" w:fill="FFFFFF"/>
        </w:rPr>
        <w:t>i-MiEV</w:t>
      </w:r>
      <w:proofErr w:type="spellEnd"/>
      <w:r w:rsidRPr="004A13CB">
        <w:rPr>
          <w:rFonts w:asciiTheme="majorHAnsi" w:hAnsiTheme="majorHAnsi" w:cstheme="majorHAnsi"/>
          <w:color w:val="000000"/>
          <w:spacing w:val="2"/>
          <w:shd w:val="clear" w:color="auto" w:fill="FFFFFF"/>
        </w:rPr>
        <w:t>,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 xml:space="preserve">rsche 918 </w:t>
      </w:r>
      <w:proofErr w:type="spellStart"/>
      <w:r w:rsidRPr="004A13CB">
        <w:rPr>
          <w:rFonts w:asciiTheme="majorHAnsi" w:hAnsiTheme="majorHAnsi" w:cstheme="majorHAnsi"/>
          <w:color w:val="000000"/>
          <w:spacing w:val="2"/>
          <w:shd w:val="clear" w:color="auto" w:fill="FFFFFF"/>
        </w:rPr>
        <w:t>Spyder</w:t>
      </w:r>
      <w:proofErr w:type="spellEnd"/>
      <w:r w:rsidRPr="004A13CB">
        <w:rPr>
          <w:rFonts w:asciiTheme="majorHAnsi" w:hAnsiTheme="majorHAnsi" w:cstheme="majorHAnsi"/>
          <w:color w:val="000000"/>
          <w:spacing w:val="2"/>
          <w:shd w:val="clear" w:color="auto" w:fill="FFFFFF"/>
        </w:rPr>
        <w:t>, Honda Accord PHV, Toyota RAV4 EV, Honda Fit EV</w:t>
      </w:r>
      <w:r>
        <w:rPr>
          <w:rFonts w:asciiTheme="majorHAnsi" w:hAnsiTheme="majorHAnsi" w:cstheme="majorHAnsi"/>
          <w:color w:val="000000"/>
          <w:spacing w:val="2"/>
          <w:shd w:val="clear" w:color="auto" w:fill="FFFFFF"/>
        </w:rPr>
        <w:t>.</w:t>
      </w: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A37341" w:rsidRDefault="00A37341" w:rsidP="00A37341">
      <w:pPr>
        <w:pStyle w:val="NoSpacing"/>
        <w:jc w:val="both"/>
        <w:rPr>
          <w:rFonts w:asciiTheme="majorHAnsi" w:hAnsiTheme="majorHAnsi" w:cstheme="majorHAnsi"/>
          <w:color w:val="000000"/>
          <w:spacing w:val="2"/>
          <w:shd w:val="clear" w:color="auto" w:fill="FFFFFF"/>
        </w:rPr>
      </w:pPr>
    </w:p>
    <w:p w:rsidR="00C07724" w:rsidRDefault="00C07724" w:rsidP="00C07724">
      <w:pPr>
        <w:jc w:val="center"/>
        <w:rPr>
          <w:rStyle w:val="Heading3Char"/>
        </w:rPr>
      </w:pPr>
      <w:r>
        <w:rPr>
          <w:rStyle w:val="Heading3Char"/>
        </w:rPr>
        <w:t>Technical Approach</w:t>
      </w:r>
    </w:p>
    <w:p w:rsidR="00BD5AA7" w:rsidRPr="003A4A8B" w:rsidRDefault="003A4A8B" w:rsidP="003A4A8B">
      <w:pPr>
        <w:ind w:firstLine="0"/>
        <w:rPr>
          <w:b/>
        </w:rPr>
      </w:pPr>
      <w:r w:rsidRPr="003A4A8B">
        <w:rPr>
          <w:b/>
        </w:rPr>
        <w:lastRenderedPageBreak/>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430E0B" w:rsidRDefault="00430E0B"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430E0B" w:rsidRDefault="00430E0B" w:rsidP="001C1C9D">
                      <w:pPr>
                        <w:ind w:firstLine="0"/>
                      </w:pPr>
                      <w:r>
                        <w:rPr>
                          <w:bCs/>
                        </w:rPr>
                        <w:t>Normalization (oil prices) = Mean of all months’ oil prices / Average of 6 years’ oil prices</w:t>
                      </w:r>
                    </w:p>
                  </w:txbxContent>
                </v:textbox>
                <w10:wrap type="square" anchorx="margin"/>
              </v:shape>
            </w:pict>
          </mc:Fallback>
        </mc:AlternateContent>
      </w:r>
    </w:p>
    <w:p w:rsidR="002161B4" w:rsidRDefault="003C7AC3" w:rsidP="002161B4">
      <w:pPr>
        <w:ind w:firstLine="0"/>
        <w:rPr>
          <w:bCs/>
        </w:rPr>
      </w:pPr>
      <w:r>
        <w:rPr>
          <w:bCs/>
        </w:rPr>
        <w:t>W</w:t>
      </w:r>
      <w:r w:rsidR="002161B4">
        <w:rPr>
          <w:bCs/>
        </w:rPr>
        <w:t>e normalize stock prices as well using the following formula</w:t>
      </w:r>
      <w:r w:rsidR="00A27A52">
        <w:rPr>
          <w:bCs/>
          <w:color w:val="FF0000"/>
        </w:rPr>
        <w:t xml:space="preserve"> (we don’t have stock price in the model anymore – we used sales)</w:t>
      </w:r>
      <w:r w:rsidR="002161B4">
        <w:rPr>
          <w:bCs/>
        </w:rPr>
        <w:t>:</w:t>
      </w:r>
    </w:p>
    <w:p w:rsidR="005E01EB" w:rsidRDefault="002161B4" w:rsidP="002161B4">
      <w:pPr>
        <w:ind w:firstLine="0"/>
        <w:rPr>
          <w:bCs/>
        </w:rPr>
      </w:pPr>
      <w:r w:rsidRPr="001C1C9D">
        <w:rPr>
          <w:bCs/>
          <w:noProof/>
          <w:lang w:eastAsia="en-US"/>
        </w:rPr>
        <w:lastRenderedPageBreak/>
        <mc:AlternateContent>
          <mc:Choice Requires="wps">
            <w:drawing>
              <wp:anchor distT="45720" distB="45720" distL="114300" distR="114300" simplePos="0" relativeHeight="251661312" behindDoc="0" locked="0" layoutInCell="1" allowOverlap="1" wp14:anchorId="15ACB06A" wp14:editId="1CF8871C">
                <wp:simplePos x="0" y="0"/>
                <wp:positionH relativeFrom="margin">
                  <wp:align>left</wp:align>
                </wp:positionH>
                <wp:positionV relativeFrom="paragraph">
                  <wp:posOffset>9525</wp:posOffset>
                </wp:positionV>
                <wp:extent cx="5550535" cy="688975"/>
                <wp:effectExtent l="0" t="0" r="12065" b="158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688975"/>
                        </a:xfrm>
                        <a:prstGeom prst="rect">
                          <a:avLst/>
                        </a:prstGeom>
                        <a:solidFill>
                          <a:srgbClr val="FFFFFF"/>
                        </a:solidFill>
                        <a:ln w="9525">
                          <a:solidFill>
                            <a:srgbClr val="000000"/>
                          </a:solidFill>
                          <a:miter lim="800000"/>
                          <a:headEnd/>
                          <a:tailEnd/>
                        </a:ln>
                      </wps:spPr>
                      <wps:txbx>
                        <w:txbxContent>
                          <w:p w:rsidR="00430E0B" w:rsidRDefault="00BC7B95"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CB06A" id="_x0000_s1027" type="#_x0000_t202" style="position:absolute;margin-left:0;margin-top:.75pt;width:437.05pt;height:5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">
                <v:textbox>
                  <w:txbxContent>
                    <w:p w:rsidR="00430E0B" w:rsidRDefault="00430E0B" w:rsidP="002161B4">
                      <w:pPr>
                        <w:pStyle w:val="NoSpacing"/>
                        <w:spacing w:after="240" w:line="240" w:lineRule="auto"/>
                        <w:jc w:val="both"/>
                      </w:pPr>
                      <m:oMathPara>
                        <m:oMath>
                          <m:d>
                            <m:dPr>
                              <m:begChr m:val=""/>
                              <m:endChr m:val=""/>
                              <m:ctrlPr>
                                <w:rPr>
                                  <w:rFonts w:ascii="Cambria Math" w:hAnsi="Cambria Math"/>
                                </w:rPr>
                              </m:ctrlPr>
                            </m:dPr>
                            <m:e>
                              <m:r>
                                <w:rPr>
                                  <w:rFonts w:ascii="Cambria Math" w:hAnsi="Cambria Math"/>
                                </w:rPr>
                                <m:t>Monthly Stock Price</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Adjusted Close/n</m:t>
                              </m:r>
                            </m:e>
                          </m:nary>
                        </m:oMath>
                      </m:oMathPara>
                    </w:p>
                    <w:p w:rsidR="00430E0B" w:rsidRDefault="00430E0B" w:rsidP="002161B4">
                      <w:pPr>
                        <w:ind w:firstLine="0"/>
                      </w:pPr>
                    </w:p>
                  </w:txbxContent>
                </v:textbox>
                <w10:wrap type="square" anchorx="margin"/>
              </v:shape>
            </w:pict>
          </mc:Fallback>
        </mc:AlternateContent>
      </w:r>
      <w:r w:rsidR="005E01EB">
        <w:rPr>
          <w:bCs/>
        </w:rPr>
        <w:t xml:space="preserve"> </w:t>
      </w:r>
    </w:p>
    <w:p w:rsidR="008240BD" w:rsidRDefault="008240BD" w:rsidP="002161B4">
      <w:pPr>
        <w:ind w:firstLine="0"/>
        <w:rPr>
          <w:bCs/>
        </w:rPr>
      </w:pPr>
    </w:p>
    <w:p w:rsidR="008240BD" w:rsidRDefault="008240BD" w:rsidP="002161B4">
      <w:pPr>
        <w:ind w:firstLine="0"/>
        <w:rPr>
          <w:bCs/>
        </w:rPr>
      </w:pPr>
    </w:p>
    <w:p w:rsidR="003C7AC3" w:rsidRDefault="003C7AC3" w:rsidP="008240BD">
      <w:pPr>
        <w:jc w:val="both"/>
      </w:pPr>
      <w:r w:rsidRPr="003C7AC3">
        <w:rPr>
          <w:bCs/>
        </w:rPr>
        <w:t>Price Paid Per Unit of Car by M</w:t>
      </w:r>
      <w:r>
        <w:rPr>
          <w:bCs/>
        </w:rPr>
        <w:t xml:space="preserve">onths: </w:t>
      </w:r>
      <w:r w:rsidR="00E631E1">
        <w:t>One of our inputs in the r</w:t>
      </w:r>
      <w:r>
        <w:t>egression and correlation analysis was the price paid per unit of electric cars. The data can be seen below and this would make it difficult to use the data. The data obtained was secondary data that gave sale by months and</w:t>
      </w:r>
      <w:r w:rsidR="00E631E1">
        <w:t xml:space="preserve"> the</w:t>
      </w:r>
      <w:r>
        <w:t xml:space="preserve"> table</w:t>
      </w:r>
      <w:r w:rsidR="00E631E1">
        <w:t xml:space="preserve"> shown below, is the aggregate of the y</w:t>
      </w:r>
      <w:r>
        <w:t>ear this data was</w:t>
      </w:r>
      <w:r w:rsidR="00E631E1">
        <w:t>, and</w:t>
      </w:r>
      <w:r>
        <w:t xml:space="preserve"> then </w:t>
      </w:r>
      <w:r w:rsidR="00E631E1">
        <w:t xml:space="preserve">we </w:t>
      </w:r>
      <w:r>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 xml:space="preserve">Porsche 918 </w:t>
      </w:r>
      <w:proofErr w:type="spellStart"/>
      <w:r w:rsidRPr="00E04000">
        <w:t>Spyder</w:t>
      </w:r>
      <w:proofErr w:type="spellEnd"/>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Audi A3 </w:t>
                  </w:r>
                  <w:proofErr w:type="spellStart"/>
                  <w:r w:rsidRPr="003C7AC3">
                    <w:rPr>
                      <w:rFonts w:ascii="Calibri" w:eastAsia="Times New Roman" w:hAnsi="Calibri" w:cs="Times New Roman"/>
                      <w:color w:val="000000"/>
                      <w:sz w:val="16"/>
                      <w:szCs w:val="18"/>
                    </w:rPr>
                    <w:t>Sprtbk</w:t>
                  </w:r>
                  <w:proofErr w:type="spellEnd"/>
                  <w:r w:rsidRPr="003C7AC3">
                    <w:rPr>
                      <w:rFonts w:ascii="Calibri" w:eastAsia="Times New Roman" w:hAnsi="Calibri" w:cs="Times New Roman"/>
                      <w:color w:val="000000"/>
                      <w:sz w:val="16"/>
                      <w:szCs w:val="18"/>
                    </w:rPr>
                    <w:t xml:space="preserve"> e-</w:t>
                  </w:r>
                  <w:proofErr w:type="spellStart"/>
                  <w:r w:rsidRPr="003C7AC3">
                    <w:rPr>
                      <w:rFonts w:ascii="Calibri" w:eastAsia="Times New Roman" w:hAnsi="Calibri" w:cs="Times New Roman"/>
                      <w:color w:val="000000"/>
                      <w:sz w:val="16"/>
                      <w:szCs w:val="18"/>
                    </w:rPr>
                    <w:t>tron</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C-Max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Ford Fusion </w:t>
                  </w:r>
                  <w:proofErr w:type="spellStart"/>
                  <w:r w:rsidRPr="003C7AC3">
                    <w:rPr>
                      <w:rFonts w:ascii="Calibri" w:eastAsia="Times New Roman" w:hAnsi="Calibri" w:cs="Times New Roman"/>
                      <w:color w:val="000000"/>
                      <w:sz w:val="16"/>
                      <w:szCs w:val="18"/>
                    </w:rPr>
                    <w:t>Energi</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Mitsubishi </w:t>
                  </w:r>
                  <w:proofErr w:type="spellStart"/>
                  <w:r w:rsidRPr="003C7AC3">
                    <w:rPr>
                      <w:rFonts w:ascii="Calibri" w:eastAsia="Times New Roman" w:hAnsi="Calibri" w:cs="Times New Roman"/>
                      <w:color w:val="000000"/>
                      <w:sz w:val="16"/>
                      <w:szCs w:val="18"/>
                    </w:rPr>
                    <w:t>i-MiEV</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Porsche 918 </w:t>
                  </w:r>
                  <w:proofErr w:type="spellStart"/>
                  <w:r w:rsidRPr="003C7AC3">
                    <w:rPr>
                      <w:rFonts w:ascii="Calibri" w:eastAsia="Times New Roman" w:hAnsi="Calibri" w:cs="Times New Roman"/>
                      <w:color w:val="000000"/>
                      <w:sz w:val="16"/>
                      <w:szCs w:val="18"/>
                      <w:highlight w:val="lightGray"/>
                    </w:rPr>
                    <w:t>Spyder</w:t>
                  </w:r>
                  <w:proofErr w:type="spellEnd"/>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Porsche </w:t>
                  </w:r>
                  <w:proofErr w:type="spellStart"/>
                  <w:r w:rsidRPr="003C7AC3">
                    <w:rPr>
                      <w:rFonts w:ascii="Calibri" w:eastAsia="Times New Roman" w:hAnsi="Calibri" w:cs="Times New Roman"/>
                      <w:color w:val="000000"/>
                      <w:sz w:val="16"/>
                      <w:szCs w:val="18"/>
                    </w:rPr>
                    <w:t>Panamera</w:t>
                  </w:r>
                  <w:proofErr w:type="spellEnd"/>
                  <w:r w:rsidRPr="003C7AC3">
                    <w:rPr>
                      <w:rFonts w:ascii="Calibri" w:eastAsia="Times New Roman" w:hAnsi="Calibri" w:cs="Times New Roman"/>
                      <w:color w:val="000000"/>
                      <w:sz w:val="16"/>
                      <w:szCs w:val="18"/>
                    </w:rPr>
                    <w:t xml:space="preserv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3C7AC3" w:rsidRDefault="003C7AC3" w:rsidP="00430E0B">
            <w:pPr>
              <w:spacing w:line="240" w:lineRule="auto"/>
              <w:rPr>
                <w:rFonts w:ascii="Calibri" w:eastAsia="Times New Roman" w:hAnsi="Calibri" w:cs="Times New Roman"/>
                <w:color w:val="000000"/>
              </w:rPr>
            </w:pPr>
          </w:p>
          <w:p w:rsidR="003C7AC3" w:rsidRPr="00E04000" w:rsidRDefault="003C7AC3" w:rsidP="00430E0B">
            <w:pPr>
              <w:spacing w:line="240" w:lineRule="auto"/>
              <w:rPr>
                <w:rFonts w:ascii="Calibri" w:eastAsia="Times New Roman" w:hAnsi="Calibri" w:cs="Times New Roman"/>
                <w:color w:val="000000"/>
              </w:rPr>
            </w:pPr>
          </w:p>
        </w:tc>
      </w:tr>
    </w:tbl>
    <w:p w:rsidR="00392402" w:rsidRDefault="00392402" w:rsidP="001C1C9D">
      <w:pPr>
        <w:rPr>
          <w:bCs/>
        </w:rPr>
      </w:pPr>
      <w:r>
        <w:rPr>
          <w:bCs/>
        </w:rPr>
        <w:lastRenderedPageBreak/>
        <w:t xml:space="preserve">The next step is to </w:t>
      </w:r>
      <w:r w:rsidR="00FF6466">
        <w:rPr>
          <w:bCs/>
        </w:rPr>
        <w:t>run a multiple linear regression model</w:t>
      </w:r>
      <w:r>
        <w:rPr>
          <w:bCs/>
        </w:rPr>
        <w:t xml:space="preserve"> using the tool R. The input to the model are </w:t>
      </w:r>
      <w:r w:rsidR="00FF6466">
        <w:rPr>
          <w:bCs/>
        </w:rPr>
        <w:t xml:space="preserve">monthly sales of Tesla </w:t>
      </w:r>
      <w:r>
        <w:rPr>
          <w:bCs/>
        </w:rPr>
        <w:t>as</w:t>
      </w:r>
      <w:r w:rsidR="00FF6466">
        <w:rPr>
          <w:bCs/>
        </w:rPr>
        <w:t xml:space="preserve"> the response variable and monthly oil prices along with money spent on substitute electric cars as the explanatory variables</w:t>
      </w:r>
      <w:r>
        <w:rPr>
          <w:bCs/>
        </w:rPr>
        <w:t>. Here is the resulting model from our first iteration:</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Pr>
          <w:rFonts w:ascii="Lucida Console" w:eastAsia="Times New Roman" w:hAnsi="Lucida Console" w:cs="Courier New"/>
          <w:color w:val="000000"/>
          <w:sz w:val="20"/>
          <w:szCs w:val="20"/>
        </w:rPr>
        <w:t>T.Sales</w:t>
      </w:r>
      <w:proofErr w:type="spellEnd"/>
      <w:proofErr w:type="gramEnd"/>
      <w:r>
        <w:rPr>
          <w:rFonts w:ascii="Lucida Console" w:eastAsia="Times New Roman" w:hAnsi="Lucida Console" w:cs="Courier New"/>
          <w:color w:val="000000"/>
          <w:sz w:val="20"/>
          <w:szCs w:val="20"/>
        </w:rPr>
        <w:t xml:space="preserve"> = -1.055e-10 – 0.14</w:t>
      </w:r>
      <w:r w:rsidRPr="00303607">
        <w:rPr>
          <w:rFonts w:ascii="Lucida Console" w:eastAsia="Times New Roman" w:hAnsi="Lucida Console" w:cs="Courier New"/>
          <w:color w:val="000000"/>
          <w:sz w:val="20"/>
          <w:szCs w:val="20"/>
        </w:rPr>
        <w:t xml:space="preserve"> </w:t>
      </w:r>
      <w:r>
        <w:rPr>
          <w:rFonts w:ascii="Lucida Console" w:eastAsia="Times New Roman" w:hAnsi="Lucida Console" w:cs="Courier New"/>
          <w:color w:val="000000"/>
          <w:sz w:val="20"/>
          <w:szCs w:val="20"/>
        </w:rPr>
        <w:t xml:space="preserve">x oil price + 0.48 x </w:t>
      </w:r>
      <w:proofErr w:type="spellStart"/>
      <w:r>
        <w:rPr>
          <w:rFonts w:ascii="Lucida Console" w:eastAsia="Times New Roman" w:hAnsi="Lucida Console" w:cs="Courier New"/>
          <w:color w:val="000000"/>
          <w:sz w:val="20"/>
          <w:szCs w:val="20"/>
        </w:rPr>
        <w:t>substitute.unit.price</w:t>
      </w:r>
      <w:proofErr w:type="spellEnd"/>
    </w:p>
    <w:p w:rsidR="00392402" w:rsidRDefault="00392402" w:rsidP="00392402">
      <w:pPr>
        <w:pStyle w:val="Default"/>
        <w:rPr>
          <w:sz w:val="22"/>
          <w:szCs w:val="22"/>
        </w:rPr>
      </w:pPr>
      <w:r>
        <w:rPr>
          <w:sz w:val="22"/>
          <w:szCs w:val="22"/>
        </w:rPr>
        <w:t xml:space="preserve"> </w:t>
      </w:r>
    </w:p>
    <w:p w:rsidR="00392402" w:rsidRPr="00392402" w:rsidRDefault="00392402" w:rsidP="00392402">
      <w:pPr>
        <w:pStyle w:val="Default"/>
        <w:rPr>
          <w:rFonts w:asciiTheme="majorHAnsi" w:hAnsiTheme="majorHAnsi" w:cstheme="majorHAnsi"/>
        </w:rPr>
      </w:pPr>
      <w:r w:rsidRPr="00392402">
        <w:rPr>
          <w:rFonts w:asciiTheme="majorHAnsi" w:hAnsiTheme="majorHAnsi" w:cstheme="majorHAnsi"/>
        </w:rPr>
        <w:t>For this first iteration, an evaluation of the model using the F-test gave us:</w:t>
      </w:r>
    </w:p>
    <w:p w:rsidR="00392402" w:rsidRDefault="00392402" w:rsidP="00392402">
      <w:pPr>
        <w:pStyle w:val="Default"/>
        <w:rPr>
          <w:sz w:val="22"/>
          <w:szCs w:val="22"/>
        </w:rPr>
      </w:pP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w:t>
      </w:r>
      <w:proofErr w:type="spellStart"/>
      <w:r w:rsidRPr="00303607">
        <w:rPr>
          <w:rFonts w:ascii="Lucida Console" w:eastAsia="Times New Roman" w:hAnsi="Lucida Console" w:cs="Courier New"/>
          <w:color w:val="000000"/>
          <w:sz w:val="20"/>
          <w:szCs w:val="20"/>
        </w:rPr>
        <w:t>Pr</w:t>
      </w:r>
      <w:proofErr w:type="spellEnd"/>
      <w:r w:rsidRPr="00303607">
        <w:rPr>
          <w:rFonts w:ascii="Lucida Console" w:eastAsia="Times New Roman" w:hAnsi="Lucida Console" w:cs="Courier New"/>
          <w:color w:val="000000"/>
          <w:sz w:val="20"/>
          <w:szCs w:val="20"/>
        </w:rPr>
        <w:t xml:space="preserve">(&gt;|t|)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roofErr w:type="gramStart"/>
      <w:r w:rsidRPr="00303607">
        <w:rPr>
          <w:rFonts w:ascii="Lucida Console" w:eastAsia="Times New Roman" w:hAnsi="Lucida Console" w:cs="Courier New"/>
          <w:color w:val="000000"/>
          <w:sz w:val="20"/>
          <w:szCs w:val="20"/>
        </w:rPr>
        <w:t xml:space="preserve">Intercept)   </w:t>
      </w:r>
      <w:proofErr w:type="gramEnd"/>
      <w:r w:rsidRPr="00303607">
        <w:rPr>
          <w:rFonts w:ascii="Lucida Console" w:eastAsia="Times New Roman" w:hAnsi="Lucida Console" w:cs="Courier New"/>
          <w:color w:val="000000"/>
          <w:sz w:val="20"/>
          <w:szCs w:val="20"/>
        </w:rPr>
        <w:t xml:space="preserve">       -1.055e-10  1.226e-01   0.000   1.0000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oil.price</w:t>
      </w:r>
      <w:proofErr w:type="spellEnd"/>
      <w:proofErr w:type="gramEnd"/>
      <w:r w:rsidRPr="00303607">
        <w:rPr>
          <w:rFonts w:ascii="Lucida Console" w:eastAsia="Times New Roman" w:hAnsi="Lucida Console" w:cs="Courier New"/>
          <w:color w:val="000000"/>
          <w:sz w:val="20"/>
          <w:szCs w:val="20"/>
        </w:rPr>
        <w:t xml:space="preserve">             -1.383e-01  2.798e-01  -0.494   0.6238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Substitute.unit.price</w:t>
      </w:r>
      <w:proofErr w:type="spellEnd"/>
      <w:proofErr w:type="gramEnd"/>
      <w:r w:rsidRPr="00303607">
        <w:rPr>
          <w:rFonts w:ascii="Lucida Console" w:eastAsia="Times New Roman" w:hAnsi="Lucida Console" w:cs="Courier New"/>
          <w:color w:val="000000"/>
          <w:sz w:val="20"/>
          <w:szCs w:val="20"/>
        </w:rPr>
        <w:t xml:space="preserve">  4.796e-01  2.798e-01   1.714   0.0939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0.8227 on 42 degrees of freedom</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0.3683,</w:t>
      </w:r>
      <w:r w:rsidRPr="00303607">
        <w:rPr>
          <w:rFonts w:ascii="Lucida Console" w:eastAsia="Times New Roman" w:hAnsi="Lucida Console" w:cs="Courier New"/>
          <w:color w:val="000000"/>
          <w:sz w:val="20"/>
          <w:szCs w:val="20"/>
        </w:rPr>
        <w:tab/>
        <w:t xml:space="preserve">Adjusted R-squared:  0.3382 </w:t>
      </w:r>
    </w:p>
    <w:p w:rsidR="00392402" w:rsidRPr="00303607" w:rsidRDefault="00392402" w:rsidP="0039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F-statistic: 12.24 on 2 and 42 </w:t>
      </w:r>
      <w:proofErr w:type="gramStart"/>
      <w:r w:rsidRPr="00303607">
        <w:rPr>
          <w:rFonts w:ascii="Lucida Console" w:eastAsia="Times New Roman" w:hAnsi="Lucida Console" w:cs="Courier New"/>
          <w:color w:val="000000"/>
          <w:sz w:val="20"/>
          <w:szCs w:val="20"/>
        </w:rPr>
        <w:t>DF,  p</w:t>
      </w:r>
      <w:proofErr w:type="gramEnd"/>
      <w:r w:rsidRPr="00303607">
        <w:rPr>
          <w:rFonts w:ascii="Lucida Console" w:eastAsia="Times New Roman" w:hAnsi="Lucida Console" w:cs="Courier New"/>
          <w:color w:val="000000"/>
          <w:sz w:val="20"/>
          <w:szCs w:val="20"/>
        </w:rPr>
        <w:t>-value: 6.474e-05</w:t>
      </w:r>
    </w:p>
    <w:p w:rsidR="00FF6466" w:rsidRDefault="00FF6466" w:rsidP="00FF6466">
      <w:pPr>
        <w:ind w:firstLine="0"/>
        <w:rPr>
          <w:bCs/>
        </w:rPr>
      </w:pPr>
      <w:r>
        <w:rPr>
          <w:bCs/>
        </w:rPr>
        <w:t xml:space="preserve"> </w:t>
      </w:r>
    </w:p>
    <w:p w:rsidR="00392402" w:rsidRDefault="00C33BC2" w:rsidP="00293CE6">
      <w:pPr>
        <w:ind w:firstLine="0"/>
        <w:jc w:val="both"/>
        <w:rPr>
          <w:bCs/>
        </w:rPr>
      </w:pPr>
      <w:r>
        <w:rPr>
          <w:bCs/>
        </w:rPr>
        <w:t>So even if the model as a whole is significant, the oil price variable is not significant to the model so we re-run it without the oil price and following are the results:</w:t>
      </w:r>
    </w:p>
    <w:p w:rsidR="00430E0B" w:rsidRPr="00303607" w:rsidRDefault="00430E0B" w:rsidP="00430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Pr>
          <w:rFonts w:ascii="Lucida Console" w:eastAsia="Times New Roman" w:hAnsi="Lucida Console" w:cs="Courier New"/>
          <w:color w:val="000000"/>
          <w:sz w:val="20"/>
          <w:szCs w:val="20"/>
        </w:rPr>
        <w:t>T.Sales</w:t>
      </w:r>
      <w:proofErr w:type="spellEnd"/>
      <w:proofErr w:type="gramEnd"/>
      <w:r>
        <w:rPr>
          <w:rFonts w:ascii="Lucida Console" w:eastAsia="Times New Roman" w:hAnsi="Lucida Console" w:cs="Courier New"/>
          <w:color w:val="000000"/>
          <w:sz w:val="20"/>
          <w:szCs w:val="20"/>
        </w:rPr>
        <w:t xml:space="preserve"> = </w:t>
      </w:r>
      <w:r w:rsidRPr="00303607">
        <w:rPr>
          <w:rFonts w:ascii="Lucida Console" w:eastAsia="Times New Roman" w:hAnsi="Lucida Console" w:cs="Courier New"/>
          <w:color w:val="000000"/>
          <w:sz w:val="20"/>
          <w:szCs w:val="20"/>
        </w:rPr>
        <w:t>-9.812e-11</w:t>
      </w:r>
      <w:r>
        <w:rPr>
          <w:rFonts w:ascii="Lucida Console" w:eastAsia="Times New Roman" w:hAnsi="Lucida Console" w:cs="Courier New"/>
          <w:color w:val="000000"/>
          <w:sz w:val="20"/>
          <w:szCs w:val="20"/>
        </w:rPr>
        <w:t xml:space="preserve"> + 0.6 x </w:t>
      </w:r>
      <w:proofErr w:type="spellStart"/>
      <w:r>
        <w:rPr>
          <w:rFonts w:ascii="Lucida Console" w:eastAsia="Times New Roman" w:hAnsi="Lucida Console" w:cs="Courier New"/>
          <w:color w:val="000000"/>
          <w:sz w:val="20"/>
          <w:szCs w:val="20"/>
        </w:rPr>
        <w:t>substitute.unit.price</w:t>
      </w:r>
      <w:proofErr w:type="spellEnd"/>
    </w:p>
    <w:p w:rsidR="00C33BC2" w:rsidRDefault="00C33BC2" w:rsidP="00C33BC2">
      <w:pPr>
        <w:pStyle w:val="Default"/>
        <w:rPr>
          <w:rFonts w:ascii="Lucida Console" w:eastAsia="Times New Roman" w:hAnsi="Lucida Console" w:cs="Courier New"/>
          <w:sz w:val="20"/>
          <w:szCs w:val="20"/>
        </w:rPr>
      </w:pPr>
    </w:p>
    <w:p w:rsidR="00430E0B" w:rsidRDefault="00430E0B" w:rsidP="00C33BC2">
      <w:pPr>
        <w:pStyle w:val="Default"/>
        <w:rPr>
          <w:rFonts w:ascii="Lucida Console" w:eastAsia="Times New Roman" w:hAnsi="Lucida Console" w:cs="Courier New"/>
          <w:sz w:val="20"/>
          <w:szCs w:val="20"/>
        </w:rPr>
      </w:pPr>
    </w:p>
    <w:p w:rsidR="00C33BC2" w:rsidRDefault="00C33BC2" w:rsidP="00C33BC2">
      <w:pPr>
        <w:pStyle w:val="Default"/>
        <w:rPr>
          <w:rFonts w:ascii="Lucida Console" w:eastAsia="Times New Roman" w:hAnsi="Lucida Console" w:cs="Courier New"/>
          <w:sz w:val="20"/>
          <w:szCs w:val="20"/>
        </w:rPr>
      </w:pPr>
      <w:r w:rsidRPr="00303607">
        <w:rPr>
          <w:rFonts w:ascii="Lucida Console" w:eastAsia="Times New Roman" w:hAnsi="Lucida Console" w:cs="Courier New"/>
          <w:sz w:val="20"/>
          <w:szCs w:val="20"/>
        </w:rPr>
        <w:t xml:space="preserve">  </w:t>
      </w:r>
    </w:p>
    <w:p w:rsidR="00C33BC2" w:rsidRPr="00C33BC2" w:rsidRDefault="00C33BC2" w:rsidP="00C33BC2">
      <w:pPr>
        <w:pStyle w:val="Default"/>
        <w:rPr>
          <w:rFonts w:asciiTheme="majorHAnsi" w:hAnsiTheme="majorHAnsi" w:cstheme="majorHAnsi"/>
        </w:rPr>
      </w:pPr>
      <w:r w:rsidRPr="00C33BC2">
        <w:rPr>
          <w:rFonts w:asciiTheme="majorHAnsi" w:hAnsiTheme="majorHAnsi" w:cstheme="majorHAnsi"/>
        </w:rPr>
        <w:lastRenderedPageBreak/>
        <w:t>This second iteration is significant as a whole and has the substitute unit price significant as well – with a much lower p-value:</w:t>
      </w:r>
    </w:p>
    <w:p w:rsidR="00C33BC2" w:rsidRDefault="00C33BC2" w:rsidP="00C33BC2">
      <w:pPr>
        <w:pStyle w:val="Default"/>
        <w:rPr>
          <w:sz w:val="22"/>
          <w:szCs w:val="22"/>
        </w:rPr>
      </w:pP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                        Estimate Std. Error t value </w:t>
      </w:r>
      <w:proofErr w:type="spellStart"/>
      <w:r w:rsidRPr="00303607">
        <w:rPr>
          <w:rFonts w:ascii="Lucida Console" w:eastAsia="Times New Roman" w:hAnsi="Lucida Console" w:cs="Courier New"/>
          <w:color w:val="000000"/>
          <w:sz w:val="20"/>
          <w:szCs w:val="20"/>
        </w:rPr>
        <w:t>Pr</w:t>
      </w:r>
      <w:proofErr w:type="spellEnd"/>
      <w:r w:rsidRPr="00303607">
        <w:rPr>
          <w:rFonts w:ascii="Lucida Console" w:eastAsia="Times New Roman" w:hAnsi="Lucida Console" w:cs="Courier New"/>
          <w:color w:val="000000"/>
          <w:sz w:val="20"/>
          <w:szCs w:val="20"/>
        </w:rPr>
        <w:t xml:space="preserve">(&gt;|t|)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w:t>
      </w:r>
      <w:proofErr w:type="gramStart"/>
      <w:r w:rsidRPr="00303607">
        <w:rPr>
          <w:rFonts w:ascii="Lucida Console" w:eastAsia="Times New Roman" w:hAnsi="Lucida Console" w:cs="Courier New"/>
          <w:color w:val="000000"/>
          <w:sz w:val="20"/>
          <w:szCs w:val="20"/>
        </w:rPr>
        <w:t xml:space="preserve">Intercept)   </w:t>
      </w:r>
      <w:proofErr w:type="gramEnd"/>
      <w:r w:rsidRPr="00303607">
        <w:rPr>
          <w:rFonts w:ascii="Lucida Console" w:eastAsia="Times New Roman" w:hAnsi="Lucida Console" w:cs="Courier New"/>
          <w:color w:val="000000"/>
          <w:sz w:val="20"/>
          <w:szCs w:val="20"/>
        </w:rPr>
        <w:t xml:space="preserve">        -9.812e-11  1.216e-01   0.000        1    </w:t>
      </w:r>
    </w:p>
    <w:p w:rsidR="00C33BC2"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proofErr w:type="gramStart"/>
      <w:r w:rsidRPr="00303607">
        <w:rPr>
          <w:rFonts w:ascii="Lucida Console" w:eastAsia="Times New Roman" w:hAnsi="Lucida Console" w:cs="Courier New"/>
          <w:color w:val="000000"/>
          <w:sz w:val="20"/>
          <w:szCs w:val="20"/>
        </w:rPr>
        <w:t>Substitute.unit.price</w:t>
      </w:r>
      <w:proofErr w:type="spellEnd"/>
      <w:proofErr w:type="gramEnd"/>
      <w:r w:rsidRPr="00303607">
        <w:rPr>
          <w:rFonts w:ascii="Lucida Console" w:eastAsia="Times New Roman" w:hAnsi="Lucida Console" w:cs="Courier New"/>
          <w:color w:val="000000"/>
          <w:sz w:val="20"/>
          <w:szCs w:val="20"/>
        </w:rPr>
        <w:t xml:space="preserve">  6.038e-01  1.216e-01   4.967 1.13e-05 ***</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Residual standard error: 0.8154 on 43 degrees of freedom</w:t>
      </w:r>
    </w:p>
    <w:p w:rsidR="00C33BC2" w:rsidRPr="00303607" w:rsidRDefault="00C33BC2" w:rsidP="00C33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Multiple R-squared:  0.3646,</w:t>
      </w:r>
      <w:r w:rsidRPr="00303607">
        <w:rPr>
          <w:rFonts w:ascii="Lucida Console" w:eastAsia="Times New Roman" w:hAnsi="Lucida Console" w:cs="Courier New"/>
          <w:color w:val="000000"/>
          <w:sz w:val="20"/>
          <w:szCs w:val="20"/>
        </w:rPr>
        <w:tab/>
        <w:t xml:space="preserve">Adjusted R-squared:  0.3498 </w:t>
      </w:r>
    </w:p>
    <w:p w:rsidR="00C33BC2" w:rsidRDefault="00C33BC2" w:rsidP="00C33BC2">
      <w:pPr>
        <w:ind w:firstLine="0"/>
        <w:rPr>
          <w:rFonts w:ascii="Lucida Console" w:eastAsia="Times New Roman" w:hAnsi="Lucida Console" w:cs="Courier New"/>
          <w:color w:val="000000"/>
          <w:sz w:val="20"/>
          <w:szCs w:val="20"/>
        </w:rPr>
      </w:pPr>
      <w:r w:rsidRPr="00303607">
        <w:rPr>
          <w:rFonts w:ascii="Lucida Console" w:eastAsia="Times New Roman" w:hAnsi="Lucida Console" w:cs="Courier New"/>
          <w:color w:val="000000"/>
          <w:sz w:val="20"/>
          <w:szCs w:val="20"/>
        </w:rPr>
        <w:t xml:space="preserve">F-statistic: 24.67 on 1 and 43 </w:t>
      </w:r>
      <w:proofErr w:type="gramStart"/>
      <w:r w:rsidRPr="00303607">
        <w:rPr>
          <w:rFonts w:ascii="Lucida Console" w:eastAsia="Times New Roman" w:hAnsi="Lucida Console" w:cs="Courier New"/>
          <w:color w:val="000000"/>
          <w:sz w:val="20"/>
          <w:szCs w:val="20"/>
        </w:rPr>
        <w:t>DF,  p</w:t>
      </w:r>
      <w:proofErr w:type="gramEnd"/>
      <w:r w:rsidRPr="00303607">
        <w:rPr>
          <w:rFonts w:ascii="Lucida Console" w:eastAsia="Times New Roman" w:hAnsi="Lucida Console" w:cs="Courier New"/>
          <w:color w:val="000000"/>
          <w:sz w:val="20"/>
          <w:szCs w:val="20"/>
        </w:rPr>
        <w:t>-value: 1.127e-05</w:t>
      </w:r>
    </w:p>
    <w:p w:rsidR="00C33BC2" w:rsidRDefault="00C33BC2" w:rsidP="00C33BC2">
      <w:pPr>
        <w:ind w:firstLine="0"/>
        <w:rPr>
          <w:rFonts w:ascii="Lucida Console" w:eastAsia="Times New Roman" w:hAnsi="Lucida Console" w:cs="Courier New"/>
          <w:color w:val="000000"/>
          <w:sz w:val="20"/>
          <w:szCs w:val="20"/>
        </w:rPr>
      </w:pPr>
    </w:p>
    <w:p w:rsidR="00C33BC2" w:rsidRDefault="00C33BC2" w:rsidP="00F03899">
      <w:pPr>
        <w:jc w:val="both"/>
        <w:rPr>
          <w:rFonts w:asciiTheme="majorHAnsi" w:eastAsia="Times New Roman" w:hAnsiTheme="majorHAnsi" w:cstheme="majorHAnsi"/>
          <w:color w:val="000000"/>
        </w:rPr>
      </w:pPr>
      <w:r>
        <w:rPr>
          <w:rFonts w:asciiTheme="majorHAnsi" w:eastAsia="Times New Roman" w:hAnsiTheme="majorHAnsi" w:cstheme="majorHAnsi"/>
          <w:color w:val="000000"/>
        </w:rPr>
        <w:t>We notice a slight increase in the Adjusted R-squared from 34% to 35%. From this analysis we can say that given our dataset, each unit increase in the standardized substitute prices give us an increase of 0.6 units in the standardized Tesla monthly sales</w:t>
      </w:r>
      <w:r w:rsidR="00A27A52">
        <w:rPr>
          <w:rFonts w:asciiTheme="majorHAnsi" w:eastAsia="Times New Roman" w:hAnsiTheme="majorHAnsi" w:cstheme="majorHAnsi"/>
          <w:color w:val="000000"/>
        </w:rPr>
        <w:t xml:space="preserve"> on average</w:t>
      </w:r>
      <w:r>
        <w:rPr>
          <w:rFonts w:asciiTheme="majorHAnsi" w:eastAsia="Times New Roman" w:hAnsiTheme="majorHAnsi" w:cstheme="majorHAnsi"/>
          <w:color w:val="000000"/>
        </w:rPr>
        <w:t xml:space="preserve">. The intercept being extremely minimal, this means when the substitute sales are zero, according to this model, the Tesla sales are zero as well. </w:t>
      </w:r>
      <w:r w:rsidR="00581B85">
        <w:rPr>
          <w:rFonts w:asciiTheme="majorHAnsi" w:eastAsia="Times New Roman" w:hAnsiTheme="majorHAnsi" w:cstheme="majorHAnsi"/>
          <w:color w:val="000000"/>
        </w:rPr>
        <w:t xml:space="preserve">The point worth noting is that the intercept is not significant (p-value is 1) but this is often the case in regression analysis. </w:t>
      </w:r>
    </w:p>
    <w:p w:rsidR="00B412C8" w:rsidRPr="00C33BC2" w:rsidRDefault="00F03899" w:rsidP="00F76AB0">
      <w:pPr>
        <w:ind w:firstLine="0"/>
        <w:jc w:val="both"/>
        <w:rPr>
          <w:rFonts w:asciiTheme="majorHAnsi" w:hAnsiTheme="majorHAnsi" w:cstheme="majorHAnsi"/>
          <w:bCs/>
        </w:rPr>
      </w:pPr>
      <w:r>
        <w:rPr>
          <w:rFonts w:asciiTheme="majorHAnsi" w:hAnsiTheme="majorHAnsi" w:cstheme="majorHAnsi"/>
          <w:bCs/>
        </w:rPr>
        <w:tab/>
      </w:r>
      <w:r w:rsidR="00BB5004">
        <w:rPr>
          <w:rFonts w:asciiTheme="majorHAnsi" w:hAnsiTheme="majorHAnsi" w:cstheme="majorHAnsi"/>
          <w:bCs/>
        </w:rPr>
        <w:t>The value of Adjusted R-squared being 35% indicates that 35% of the variability in the Tesla monthly sales is explained by the m</w:t>
      </w:r>
      <w:r w:rsidR="005D4AE3">
        <w:rPr>
          <w:rFonts w:asciiTheme="majorHAnsi" w:hAnsiTheme="majorHAnsi" w:cstheme="majorHAnsi"/>
          <w:bCs/>
        </w:rPr>
        <w:t>odel. Therefore, it is safe to assume that there are still several other factors, outside of this analysis, responsible for the movements in the Tesla monthly sales. Given</w:t>
      </w:r>
      <w:r w:rsidR="00B412C8">
        <w:rPr>
          <w:rFonts w:asciiTheme="majorHAnsi" w:hAnsiTheme="majorHAnsi" w:cstheme="majorHAnsi"/>
          <w:bCs/>
        </w:rPr>
        <w:t xml:space="preserve"> the fact that our value of Adjusted R-squared is quite low, we cannot attribute all the remaining factors to random events. </w:t>
      </w:r>
      <w:r w:rsidR="00B412C8">
        <w:rPr>
          <w:rFonts w:asciiTheme="majorHAnsi" w:hAnsiTheme="majorHAnsi" w:cstheme="majorHAnsi"/>
          <w:bCs/>
        </w:rPr>
        <w:tab/>
      </w:r>
    </w:p>
    <w:p w:rsidR="00C07724" w:rsidRDefault="00C07724" w:rsidP="00C07724">
      <w:pPr>
        <w:jc w:val="center"/>
        <w:rPr>
          <w:rStyle w:val="Heading4Char"/>
          <w:i w:val="0"/>
        </w:rPr>
      </w:pPr>
      <w:r>
        <w:rPr>
          <w:rStyle w:val="Heading4Char"/>
          <w:i w:val="0"/>
        </w:rPr>
        <w:t xml:space="preserve">Hypothesis </w:t>
      </w:r>
      <w:r w:rsidR="009C30F5">
        <w:rPr>
          <w:rStyle w:val="Heading4Char"/>
          <w:i w:val="0"/>
        </w:rPr>
        <w:t xml:space="preserve">and its </w:t>
      </w:r>
      <w:r w:rsidR="00B412C8">
        <w:rPr>
          <w:rStyle w:val="Heading4Char"/>
          <w:i w:val="0"/>
        </w:rPr>
        <w:t>Testing</w:t>
      </w:r>
    </w:p>
    <w:p w:rsidR="005D2AC3" w:rsidRDefault="00B412C8" w:rsidP="00D722A1">
      <w:pPr>
        <w:jc w:val="both"/>
      </w:pPr>
      <w:r w:rsidRPr="00B412C8">
        <w:rPr>
          <w:rFonts w:asciiTheme="majorHAnsi" w:hAnsiTheme="majorHAnsi" w:cstheme="majorHAnsi"/>
          <w:bCs/>
        </w:rPr>
        <w:t>After building the model that shows us the relationship between Tesla’s sales and substitute unit prices, we can now check whether this relationship is significant.</w:t>
      </w:r>
      <w:r>
        <w:t xml:space="preserve"> We claim </w:t>
      </w:r>
      <w:r w:rsidR="003A639D">
        <w:t>as hypothesis</w:t>
      </w:r>
      <w:r>
        <w:t xml:space="preserve"> that there is a significant positive relationship between Tesla sales and the unit prices of substitute cars. The F-test results confirm that the relationship is significant (p-value is minimal). </w:t>
      </w:r>
    </w:p>
    <w:p w:rsidR="00BD5AA7" w:rsidRDefault="005D2AC3" w:rsidP="005D2AC3">
      <w:pPr>
        <w:jc w:val="both"/>
      </w:pPr>
      <w:r>
        <w:lastRenderedPageBreak/>
        <w:t>W</w:t>
      </w:r>
      <w:r w:rsidR="00D722A1">
        <w:t xml:space="preserve">e compute a 95% confidence interval for the coefficient of the substitute unit price. </w:t>
      </w:r>
      <w:r>
        <w:t>The result is [0.35: 0.85]. Hence, we are 95% confident that one-unit increase in the standardized substitute unit price leads to an increase ranging from 0.35 to 0.85 units in standardized Tesla sales</w:t>
      </w:r>
      <w:r w:rsidR="00295DB5">
        <w:t xml:space="preserve"> on average</w:t>
      </w:r>
      <w:r>
        <w:t xml:space="preserv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9C30F5" w:rsidRDefault="009C30F5" w:rsidP="009C30F5">
      <w:pPr>
        <w:jc w:val="center"/>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2771F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on a dataset 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To summarize our analysis, the points are as follows:</w:t>
      </w:r>
    </w:p>
    <w:p w:rsidR="002771FE" w:rsidRDefault="002771FE" w:rsidP="002771FE">
      <w:pPr>
        <w:pStyle w:val="ListParagraph"/>
        <w:numPr>
          <w:ilvl w:val="0"/>
          <w:numId w:val="12"/>
        </w:numPr>
        <w:jc w:val="both"/>
        <w:rPr>
          <w:bCs/>
        </w:rPr>
      </w:pPr>
      <w:r>
        <w:rPr>
          <w:bCs/>
        </w:rPr>
        <w:lastRenderedPageBreak/>
        <w:t>Tesla sales nearly normal with very recent upward trend</w:t>
      </w:r>
    </w:p>
    <w:p w:rsidR="002771FE" w:rsidRDefault="002771FE" w:rsidP="002771FE">
      <w:pPr>
        <w:pStyle w:val="ListParagraph"/>
        <w:numPr>
          <w:ilvl w:val="0"/>
          <w:numId w:val="12"/>
        </w:numPr>
        <w:jc w:val="both"/>
        <w:rPr>
          <w:bCs/>
        </w:rPr>
      </w:pPr>
      <w:r>
        <w:rPr>
          <w:bCs/>
        </w:rPr>
        <w:t>It was a good start but not complete for lack of other variables that could improve the model</w:t>
      </w:r>
    </w:p>
    <w:p w:rsidR="002771FE" w:rsidRPr="002771FE" w:rsidRDefault="002771FE" w:rsidP="002771FE">
      <w:pPr>
        <w:pStyle w:val="ListParagraph"/>
        <w:numPr>
          <w:ilvl w:val="0"/>
          <w:numId w:val="12"/>
        </w:numPr>
        <w:jc w:val="both"/>
        <w:rPr>
          <w:bCs/>
        </w:rPr>
      </w:pPr>
      <w:r>
        <w:rPr>
          <w:bCs/>
        </w:rPr>
        <w:t>We support our hypothesis as it shows significant positive relationship between substitute unit price and Tesla sales.</w:t>
      </w:r>
    </w:p>
    <w:p w:rsidR="00FA2DCE" w:rsidRDefault="00FA2DCE" w:rsidP="00FA2DCE">
      <w:pPr>
        <w:jc w:val="center"/>
        <w:rPr>
          <w:rStyle w:val="Heading5Char"/>
          <w:b/>
          <w:i w:val="0"/>
        </w:rPr>
      </w:pPr>
      <w:r w:rsidRPr="00FA2DCE">
        <w:rPr>
          <w:rStyle w:val="Heading5Char"/>
          <w:b/>
          <w:i w:val="0"/>
        </w:rPr>
        <w:t>Results</w:t>
      </w:r>
    </w:p>
    <w:p w:rsidR="00BD5AA7" w:rsidRDefault="00BC7B95">
      <w:sdt>
        <w:sdtPr>
          <w:id w:val="1216239889"/>
          <w:placeholder>
            <w:docPart w:val="0B7A8E4510B543BB94AEC041F716FD3C"/>
          </w:placeholder>
          <w:temporary/>
          <w:showingPlcHdr/>
          <w15:appearance w15:val="hidden"/>
          <w:text/>
        </w:sdtPr>
        <w:sdtEndPr/>
        <w:sdtContent>
          <w:r w:rsidR="00430123">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430123">
        <w:t xml:space="preserve">  </w:t>
      </w:r>
      <w:sdt>
        <w:sdtPr>
          <w:id w:val="-1701930945"/>
          <w:citation/>
        </w:sdtPr>
        <w:sdtEndPr/>
        <w:sdtContent>
          <w:r w:rsidR="00430123">
            <w:fldChar w:fldCharType="begin"/>
          </w:r>
          <w:r w:rsidR="00430123">
            <w:instrText xml:space="preserve">CITATION Last \t  \l 1033 </w:instrText>
          </w:r>
          <w:r w:rsidR="00430123">
            <w:fldChar w:fldCharType="separate"/>
          </w:r>
          <w:r w:rsidR="00430123">
            <w:rPr>
              <w:noProof/>
            </w:rPr>
            <w:t>(Last Name, Year)</w:t>
          </w:r>
          <w:r w:rsidR="00430123">
            <w:fldChar w:fldCharType="end"/>
          </w:r>
        </w:sdtContent>
      </w:sdt>
    </w:p>
    <w:p w:rsidR="00C71E96" w:rsidRDefault="00C71E96"/>
    <w:p w:rsidR="003A4A8B" w:rsidRDefault="003A4A8B" w:rsidP="003A4A8B">
      <w:pPr>
        <w:jc w:val="center"/>
        <w:rPr>
          <w:rStyle w:val="Heading5Char"/>
          <w:b/>
          <w:i w:val="0"/>
        </w:rPr>
      </w:pPr>
      <w:r>
        <w:rPr>
          <w:rStyle w:val="Heading5Char"/>
          <w:b/>
          <w:i w:val="0"/>
        </w:rPr>
        <w:t>Conclusion</w:t>
      </w:r>
    </w:p>
    <w:p w:rsidR="003A4A8B" w:rsidRDefault="00BC7B95" w:rsidP="003A4A8B">
      <w:sdt>
        <w:sdtPr>
          <w:id w:val="-181287006"/>
          <w:placeholder>
            <w:docPart w:val="D7D132AF058D41F69342DC11D17F41F6"/>
          </w:placeholder>
          <w:temporary/>
          <w:showingPlcHdr/>
          <w15:appearance w15:val="hidden"/>
          <w:text/>
        </w:sdtPr>
        <w:sdtEndPr/>
        <w:sdtContent>
          <w:r w:rsidR="003A4A8B">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sdtContent>
      </w:sdt>
      <w:r w:rsidR="003A4A8B">
        <w:t xml:space="preserve">  </w:t>
      </w:r>
      <w:sdt>
        <w:sdtPr>
          <w:id w:val="113954970"/>
          <w:citation/>
        </w:sdtPr>
        <w:sdtEndPr/>
        <w:sdtContent>
          <w:r w:rsidR="003A4A8B">
            <w:fldChar w:fldCharType="begin"/>
          </w:r>
          <w:r w:rsidR="003A4A8B">
            <w:instrText xml:space="preserve">CITATION Last \t  \l 1033 </w:instrText>
          </w:r>
          <w:r w:rsidR="003A4A8B">
            <w:fldChar w:fldCharType="separate"/>
          </w:r>
          <w:r w:rsidR="003A4A8B">
            <w:rPr>
              <w:noProof/>
            </w:rPr>
            <w:t>(Last Name, Year)</w:t>
          </w:r>
          <w:r w:rsidR="003A4A8B">
            <w:fldChar w:fldCharType="end"/>
          </w:r>
        </w:sdtContent>
      </w:sdt>
    </w:p>
    <w:p w:rsidR="00465E35" w:rsidRDefault="00465E35" w:rsidP="003A4A8B"/>
    <w:p w:rsidR="00526F1D" w:rsidRDefault="00526F1D" w:rsidP="003A4A8B"/>
    <w:p w:rsidR="00526F1D" w:rsidRDefault="00526F1D" w:rsidP="003A4A8B"/>
    <w:p w:rsidR="00465E35" w:rsidRPr="00465E35" w:rsidRDefault="00465E35" w:rsidP="00465E35">
      <w:pPr>
        <w:jc w:val="center"/>
        <w:rPr>
          <w:b/>
        </w:rPr>
      </w:pPr>
      <w:r w:rsidRPr="00465E35">
        <w:rPr>
          <w:b/>
        </w:rPr>
        <w:lastRenderedPageBreak/>
        <w:t>Future Work</w:t>
      </w:r>
    </w:p>
    <w:p w:rsidR="003A4A8B" w:rsidRDefault="00465E35" w:rsidP="0032697B">
      <w:pPr>
        <w:jc w:val="both"/>
      </w:pPr>
      <w:r>
        <w:t xml:space="preserve">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 </w:t>
      </w:r>
      <w:proofErr w:type="gramStart"/>
      <w:r>
        <w:t>Therefore</w:t>
      </w:r>
      <w:proofErr w:type="gramEnd"/>
      <w:r>
        <w:t xml:space="preserve"> any analysis that would include sales information on such competitors could bring more value to the model.</w:t>
      </w:r>
    </w:p>
    <w:p w:rsidR="00465E35" w:rsidRDefault="00465E35"/>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p>
        <w:p w:rsidR="00C71E96" w:rsidRDefault="00C71E96" w:rsidP="00EC6A0D">
          <w:pPr>
            <w:ind w:firstLine="0"/>
            <w:rPr>
              <w:rFonts w:asciiTheme="majorHAnsi" w:hAnsiTheme="majorHAnsi" w:cstheme="majorHAnsi"/>
            </w:rPr>
          </w:pPr>
          <w:proofErr w:type="spellStart"/>
          <w:r>
            <w:t>InsideEVs</w:t>
          </w:r>
          <w:proofErr w:type="spellEnd"/>
          <w:r>
            <w:t xml:space="preserve">,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p>
        <w:p w:rsidR="00EC6A0D" w:rsidRDefault="00EC6A0D" w:rsidP="00EC6A0D">
          <w:pPr>
            <w:ind w:firstLine="0"/>
          </w:pPr>
          <w:r>
            <w:t xml:space="preserve">Opinion, (2015) </w:t>
          </w:r>
          <w:hyperlink r:id="rId12"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3" w:history="1">
            <w:r w:rsidRPr="005F54D8">
              <w:rPr>
                <w:rStyle w:val="Hyperlink"/>
              </w:rPr>
              <w:t>https://www.eia.gov/petroleum/gasdiesel/</w:t>
            </w:r>
          </w:hyperlink>
        </w:p>
        <w:p w:rsidR="00C71E96" w:rsidRDefault="00C71E96" w:rsidP="00C71E96">
          <w:pPr>
            <w:pStyle w:val="Bibliography"/>
          </w:pPr>
          <w:r>
            <w:t>Yahoo Finance,</w:t>
          </w:r>
          <w:r w:rsidRPr="00777251">
            <w:rPr>
              <w:i/>
            </w:rPr>
            <w:t xml:space="preserve"> </w:t>
          </w:r>
          <w:hyperlink r:id="rId14" w:history="1">
            <w:r w:rsidR="00CE5629" w:rsidRPr="00A67F36">
              <w:rPr>
                <w:rStyle w:val="Hyperlink"/>
              </w:rPr>
              <w:t>http://finance.yahoo.com/</w:t>
            </w:r>
          </w:hyperlink>
        </w:p>
        <w:sdt>
          <w:sdtPr>
            <w:id w:val="-573587230"/>
            <w:bibliography/>
          </w:sdtPr>
          <w:sdtEndPr/>
          <w:sdtContent>
            <w:p w:rsidR="00BD5AA7" w:rsidRDefault="00430123" w:rsidP="00EC6A0D">
              <w:pPr>
                <w:pStyle w:val="Bibliography"/>
                <w:ind w:left="0" w:firstLine="0"/>
                <w:rPr>
                  <w:noProof/>
                </w:rPr>
              </w:pPr>
              <w:r>
                <w:fldChar w:fldCharType="begin"/>
              </w:r>
              <w:r>
                <w:instrText xml:space="preserve"> BIBLIOGRAPHY </w:instrText>
              </w:r>
              <w:r>
                <w:fldChar w:fldCharType="separate"/>
              </w:r>
              <w:r>
                <w:rPr>
                  <w:noProof/>
                </w:rPr>
                <w:t xml:space="preserve">Last Name, F. M. (Year). Article Title. </w:t>
              </w:r>
              <w:r>
                <w:rPr>
                  <w:i/>
                  <w:iCs/>
                  <w:noProof/>
                </w:rPr>
                <w:t>Journal Title</w:t>
              </w:r>
              <w:r>
                <w:rPr>
                  <w:noProof/>
                </w:rPr>
                <w:t>, Pages From - To.</w:t>
              </w:r>
            </w:p>
            <w:p w:rsidR="00BD5AA7" w:rsidRDefault="00430123">
              <w:pPr>
                <w:pStyle w:val="Bibliography"/>
                <w:rPr>
                  <w:noProof/>
                </w:rPr>
              </w:pPr>
              <w:r>
                <w:rPr>
                  <w:noProof/>
                </w:rPr>
                <w:t xml:space="preserve">Last Name, F. M. (Year). </w:t>
              </w:r>
              <w:r>
                <w:rPr>
                  <w:i/>
                  <w:iCs/>
                  <w:noProof/>
                </w:rPr>
                <w:t xml:space="preserve">Book Title. </w:t>
              </w:r>
              <w:r>
                <w:rPr>
                  <w:noProof/>
                </w:rPr>
                <w:t>City Name: Publisher Name.</w:t>
              </w:r>
            </w:p>
            <w:p w:rsidR="003C7AC3" w:rsidRDefault="00BC7B95" w:rsidP="003C7AC3">
              <w:pPr>
                <w:spacing w:line="240" w:lineRule="auto"/>
                <w:ind w:firstLine="0"/>
                <w:rPr>
                  <w:rStyle w:val="Hyperlink"/>
                  <w:rFonts w:ascii="Calibri" w:eastAsia="Times New Roman" w:hAnsi="Calibri" w:cs="Times New Roman"/>
                </w:rPr>
              </w:pPr>
              <w:hyperlink r:id="rId15"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Default="00BC7B95" w:rsidP="003C7AC3">
              <w:pPr>
                <w:spacing w:line="240" w:lineRule="auto"/>
                <w:ind w:firstLine="0"/>
                <w:rPr>
                  <w:rStyle w:val="Hyperlink"/>
                  <w:rFonts w:ascii="Calibri" w:eastAsia="Times New Roman" w:hAnsi="Calibri" w:cs="Times New Roman"/>
                </w:rPr>
              </w:pPr>
              <w:hyperlink r:id="rId16"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Style w:val="Hyperlink"/>
                  <w:rFonts w:ascii="Calibri" w:eastAsia="Times New Roman" w:hAnsi="Calibri" w:cs="Times New Roman"/>
                </w:rPr>
              </w:pPr>
            </w:p>
            <w:p w:rsidR="003C7AC3" w:rsidRDefault="00BC7B95" w:rsidP="003C7AC3">
              <w:pPr>
                <w:spacing w:line="240" w:lineRule="auto"/>
                <w:ind w:firstLine="0"/>
                <w:rPr>
                  <w:rFonts w:ascii="Calibri" w:eastAsia="Times New Roman" w:hAnsi="Calibri" w:cs="Times New Roman"/>
                  <w:color w:val="000000"/>
                </w:rPr>
              </w:pPr>
              <w:hyperlink r:id="rId17" w:history="1">
                <w:r w:rsidR="003C7AC3" w:rsidRPr="00F9702E">
                  <w:rPr>
                    <w:rStyle w:val="Hyperlink"/>
                    <w:rFonts w:ascii="Calibri" w:eastAsia="Times New Roman" w:hAnsi="Calibri" w:cs="Times New Roman"/>
                  </w:rPr>
                  <w:t>http://insideevs.com/monthly-plug-in-sales-scorecard/</w:t>
                </w:r>
              </w:hyperlink>
            </w:p>
            <w:p w:rsidR="003C7AC3" w:rsidRDefault="003C7AC3" w:rsidP="003C7AC3">
              <w:pPr>
                <w:spacing w:line="240" w:lineRule="auto"/>
                <w:ind w:firstLine="0"/>
                <w:rPr>
                  <w:rFonts w:ascii="Calibri" w:eastAsia="Times New Roman" w:hAnsi="Calibri" w:cs="Times New Roman"/>
                  <w:color w:val="000000"/>
                </w:rPr>
              </w:pPr>
              <w:r w:rsidRPr="00E04000">
                <w:rPr>
                  <w:rFonts w:ascii="Calibri" w:eastAsia="Times New Roman" w:hAnsi="Calibri" w:cs="Times New Roman"/>
                  <w:color w:val="000000"/>
                </w:rPr>
                <w:t>Basic cost google search</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All Car Costs are average of all models per 2016 as per the publications above</w:t>
              </w:r>
            </w:p>
            <w:p w:rsidR="003C7AC3" w:rsidRDefault="003C7AC3" w:rsidP="003C7AC3">
              <w:pPr>
                <w:spacing w:line="240" w:lineRule="auto"/>
                <w:ind w:firstLine="0"/>
                <w:rPr>
                  <w:rFonts w:ascii="Calibri" w:eastAsia="Times New Roman" w:hAnsi="Calibri" w:cs="Times New Roman"/>
                  <w:color w:val="000000"/>
                </w:rPr>
              </w:pPr>
              <w:r>
                <w:rPr>
                  <w:rFonts w:ascii="Calibri" w:eastAsia="Times New Roman" w:hAnsi="Calibri" w:cs="Times New Roman"/>
                  <w:color w:val="000000"/>
                </w:rPr>
                <w:t>Formula Used and then the Rendered chart below</w:t>
              </w:r>
            </w:p>
            <w:p w:rsidR="003C7AC3" w:rsidRDefault="003C7AC3" w:rsidP="003C7AC3">
              <w:pPr>
                <w:spacing w:line="240" w:lineRule="auto"/>
                <w:ind w:firstLine="0"/>
                <w:rPr>
                  <w:rFonts w:ascii="Calibri" w:eastAsia="Times New Roman" w:hAnsi="Calibri" w:cs="Times New Roman"/>
                  <w:color w:val="000000"/>
                </w:rPr>
              </w:pPr>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Default="00430123">
      <w:pPr>
        <w:pStyle w:val="SectionTitle"/>
      </w:pPr>
      <w:r>
        <w:lastRenderedPageBreak/>
        <w:t>Tables</w:t>
      </w:r>
    </w:p>
    <w:p w:rsidR="00BD5AA7" w:rsidRDefault="00430123">
      <w:pPr>
        <w:pStyle w:val="NoSpacing"/>
      </w:pPr>
      <w:r>
        <w:t>Table 1</w:t>
      </w:r>
    </w:p>
    <w:sdt>
      <w:sdtPr>
        <w:rPr>
          <w:rStyle w:val="Emphasis"/>
        </w:rPr>
        <w:id w:val="1042324137"/>
        <w:placeholder>
          <w:docPart w:val="5BA7CDB696C64D80878E4B3FE788606D"/>
        </w:placeholder>
        <w:temporary/>
        <w:showingPlcHdr/>
        <w15:appearance w15:val="hidden"/>
        <w:text/>
      </w:sdtPr>
      <w:sdtEndPr>
        <w:rPr>
          <w:rStyle w:val="DefaultParagraphFont"/>
          <w:i w:val="0"/>
          <w:iCs w:val="0"/>
        </w:rPr>
      </w:sdtEndPr>
      <w:sdtContent>
        <w:p w:rsidR="00BD5AA7" w:rsidRDefault="00430123">
          <w:pPr>
            <w:pStyle w:val="NoSpacing"/>
          </w:pPr>
          <w:r>
            <w:rPr>
              <w:rStyle w:val="Emphasis"/>
            </w:rPr>
            <w:t>[Table Title]</w:t>
          </w:r>
        </w:p>
      </w:sdtContent>
    </w:sdt>
    <w:tbl>
      <w:tblPr>
        <w:tblStyle w:val="APAReport"/>
        <w:tblW w:w="5000" w:type="pct"/>
        <w:tblLook w:val="04A0" w:firstRow="1" w:lastRow="0" w:firstColumn="1" w:lastColumn="0" w:noHBand="0" w:noVBand="1"/>
        <w:tblCaption w:val="Sample 5-column table"/>
      </w:tblPr>
      <w:tblGrid>
        <w:gridCol w:w="1874"/>
        <w:gridCol w:w="1872"/>
        <w:gridCol w:w="1872"/>
        <w:gridCol w:w="1872"/>
        <w:gridCol w:w="1870"/>
      </w:tblGrid>
      <w:tr w:rsidR="00BD5AA7" w:rsidTr="00BD5AA7">
        <w:trPr>
          <w:cnfStyle w:val="100000000000" w:firstRow="1" w:lastRow="0" w:firstColumn="0" w:lastColumn="0" w:oddVBand="0" w:evenVBand="0" w:oddHBand="0" w:evenHBand="0" w:firstRowFirstColumn="0" w:firstRowLastColumn="0" w:lastRowFirstColumn="0" w:lastRowLastColumn="0"/>
        </w:trPr>
        <w:tc>
          <w:tcPr>
            <w:tcW w:w="1001"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1000" w:type="pct"/>
          </w:tcPr>
          <w:p w:rsidR="00BD5AA7" w:rsidRDefault="00430123">
            <w:pPr>
              <w:pStyle w:val="NoSpacing"/>
            </w:pPr>
            <w:r>
              <w:t>Column Head</w:t>
            </w:r>
          </w:p>
        </w:tc>
        <w:tc>
          <w:tcPr>
            <w:tcW w:w="999" w:type="pct"/>
          </w:tcPr>
          <w:p w:rsidR="00BD5AA7" w:rsidRDefault="00430123">
            <w:pPr>
              <w:pStyle w:val="NoSpacing"/>
            </w:pPr>
            <w:r>
              <w:t>Column Head</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1000" w:type="pct"/>
          </w:tcPr>
          <w:p w:rsidR="00BD5AA7" w:rsidRDefault="00430123">
            <w:pPr>
              <w:pStyle w:val="NoSpacing"/>
            </w:pPr>
            <w:r>
              <w:t>123</w:t>
            </w:r>
          </w:p>
        </w:tc>
        <w:tc>
          <w:tcPr>
            <w:tcW w:w="999" w:type="pct"/>
          </w:tcPr>
          <w:p w:rsidR="00BD5AA7" w:rsidRDefault="00430123">
            <w:pPr>
              <w:pStyle w:val="NoSpacing"/>
            </w:pPr>
            <w:r>
              <w:t>123</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1000" w:type="pct"/>
          </w:tcPr>
          <w:p w:rsidR="00BD5AA7" w:rsidRDefault="00430123">
            <w:pPr>
              <w:pStyle w:val="NoSpacing"/>
            </w:pPr>
            <w:r>
              <w:t>456</w:t>
            </w:r>
          </w:p>
        </w:tc>
        <w:tc>
          <w:tcPr>
            <w:tcW w:w="999" w:type="pct"/>
          </w:tcPr>
          <w:p w:rsidR="00BD5AA7" w:rsidRDefault="00430123">
            <w:pPr>
              <w:pStyle w:val="NoSpacing"/>
            </w:pPr>
            <w:r>
              <w:t>456</w:t>
            </w:r>
          </w:p>
        </w:tc>
      </w:tr>
      <w:tr w:rsidR="00BD5AA7" w:rsidTr="00BD5AA7">
        <w:tc>
          <w:tcPr>
            <w:tcW w:w="1001" w:type="pct"/>
          </w:tcPr>
          <w:p w:rsidR="00BD5AA7" w:rsidRDefault="00430123">
            <w:pPr>
              <w:pStyle w:val="NoSpacing"/>
            </w:pPr>
            <w:r>
              <w:t>Row Head</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1000" w:type="pct"/>
          </w:tcPr>
          <w:p w:rsidR="00BD5AA7" w:rsidRDefault="00430123">
            <w:pPr>
              <w:pStyle w:val="NoSpacing"/>
            </w:pPr>
            <w:r>
              <w:t>789</w:t>
            </w:r>
          </w:p>
        </w:tc>
        <w:tc>
          <w:tcPr>
            <w:tcW w:w="999" w:type="pct"/>
          </w:tcPr>
          <w:p w:rsidR="00BD5AA7" w:rsidRDefault="00430123">
            <w:pPr>
              <w:pStyle w:val="NoSpacing"/>
            </w:pPr>
            <w:r>
              <w:t>789</w:t>
            </w:r>
          </w:p>
        </w:tc>
      </w:tr>
    </w:tbl>
    <w:p w:rsidR="00BD5AA7" w:rsidRDefault="00430123">
      <w:pPr>
        <w:pStyle w:val="TableFigure"/>
      </w:pPr>
      <w:r>
        <w:rPr>
          <w:rStyle w:val="Emphasis"/>
        </w:rPr>
        <w:t>Note</w:t>
      </w:r>
      <w:r>
        <w:t xml:space="preserve">:  </w:t>
      </w:r>
      <w:sdt>
        <w:sdtPr>
          <w:id w:val="668988805"/>
          <w:placeholder>
            <w:docPart w:val="354135B17463431F828E87029FA7B86F"/>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p w:rsidR="00BD5AA7" w:rsidRDefault="00430123">
      <w:pPr>
        <w:pStyle w:val="SectionTitle"/>
      </w:pPr>
      <w:r>
        <w:lastRenderedPageBreak/>
        <w:t>Figures</w:t>
      </w:r>
    </w:p>
    <w:p w:rsidR="00BD5AA7" w:rsidRDefault="00430123">
      <w:pPr>
        <w:pStyle w:val="NoSpacing"/>
      </w:pPr>
      <w:r>
        <w:rPr>
          <w:noProof/>
          <w:lang w:eastAsia="en-US"/>
        </w:rPr>
        <w:drawing>
          <wp:inline distT="0" distB="0" distL="0" distR="0">
            <wp:extent cx="5943600" cy="3200400"/>
            <wp:effectExtent l="0" t="0" r="0" b="0"/>
            <wp:docPr id="27" name="Chart 27" title="Sample 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5AA7" w:rsidRDefault="00430123">
      <w:pPr>
        <w:pStyle w:val="TableFigure"/>
      </w:pPr>
      <w:r>
        <w:rPr>
          <w:rStyle w:val="Emphasis"/>
        </w:rPr>
        <w:t>Figure 1</w:t>
      </w:r>
      <w:r>
        <w:t xml:space="preserve">. </w:t>
      </w:r>
      <w:sdt>
        <w:sdtPr>
          <w:id w:val="1420302148"/>
          <w:placeholder>
            <w:docPart w:val="636C2424B14A437CBC5EA0ED3FC23B32"/>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rsidR="003C7AC3" w:rsidRDefault="00430123">
      <w:pPr>
        <w:pStyle w:val="TableFigure"/>
      </w:pPr>
      <w:r>
        <w:t xml:space="preserve">For more information about all elements of APA formatting, please consult the </w:t>
      </w:r>
      <w:r>
        <w:rPr>
          <w:rStyle w:val="Emphasis"/>
        </w:rPr>
        <w:t>APA Style Manual, 6th Edition</w:t>
      </w:r>
      <w:r>
        <w:t>.</w:t>
      </w:r>
    </w:p>
    <w:p w:rsidR="003C7AC3" w:rsidRDefault="003C7AC3" w:rsidP="003C7AC3">
      <w:r>
        <w:br w:type="page"/>
      </w:r>
    </w:p>
    <w:p w:rsidR="0018721E" w:rsidRDefault="0018721E">
      <w:pPr>
        <w:pStyle w:val="TableFigure"/>
        <w:sectPr w:rsidR="0018721E">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pPr>
    </w:p>
    <w:p w:rsidR="0018721E" w:rsidRDefault="0018721E" w:rsidP="0018721E">
      <w:r>
        <w:rPr>
          <w:noProof/>
          <w:lang w:eastAsia="en-US"/>
        </w:rPr>
        <w:lastRenderedPageBreak/>
        <w:drawing>
          <wp:inline distT="0" distB="0" distL="0" distR="0" wp14:anchorId="210524A6" wp14:editId="771AFF30">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18721E" w:rsidRDefault="00CF5B7A" w:rsidP="00CF5B7A">
      <w:pPr>
        <w:jc w:val="both"/>
        <w:rPr>
          <w:noProof/>
        </w:rPr>
      </w:pPr>
      <w:r>
        <w:t xml:space="preserve">Other than the outliers, </w:t>
      </w:r>
      <w:r w:rsidR="0018721E">
        <w:t>the early data for 2010 is also not included as there were no breakdowns available and the early industry trends would distort the data due to the novelty sales to early adopters.</w:t>
      </w:r>
      <w:r w:rsidR="0018721E">
        <w:rPr>
          <w:noProof/>
        </w:rPr>
        <w:br w:type="page"/>
      </w:r>
    </w:p>
    <w:p w:rsidR="0018721E" w:rsidRDefault="0018721E" w:rsidP="0018721E">
      <w:pPr>
        <w:rPr>
          <w:noProof/>
        </w:rPr>
      </w:pPr>
      <w:r>
        <w:rPr>
          <w:noProof/>
        </w:rPr>
        <w:lastRenderedPageBreak/>
        <w:t>Apendix</w:t>
      </w:r>
    </w:p>
    <w:p w:rsidR="0018721E" w:rsidRDefault="0018721E" w:rsidP="00CF5B7A">
      <w:pPr>
        <w:ind w:hanging="270"/>
      </w:pPr>
      <w:r>
        <w:rPr>
          <w:noProof/>
          <w:lang w:eastAsia="en-US"/>
        </w:rPr>
        <w:drawing>
          <wp:inline distT="0" distB="0" distL="0" distR="0" wp14:anchorId="22B8D8E1" wp14:editId="2864F0DA">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4378AF1D" wp14:editId="07E2D629">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243EA894" wp14:editId="12D60CC3">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8B443E5" wp14:editId="769D84BA">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13F9B9ED" wp14:editId="6E5E715E">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8300CCC" wp14:editId="2667CC72">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BD5AA7" w:rsidRDefault="00BD5AA7" w:rsidP="0018721E">
      <w:pPr>
        <w:pStyle w:val="TableFigure"/>
      </w:pPr>
    </w:p>
    <w:sectPr w:rsidR="00BD5AA7"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B95" w:rsidRDefault="00BC7B95">
      <w:pPr>
        <w:spacing w:line="240" w:lineRule="auto"/>
      </w:pPr>
      <w:r>
        <w:separator/>
      </w:r>
    </w:p>
  </w:endnote>
  <w:endnote w:type="continuationSeparator" w:id="0">
    <w:p w:rsidR="00BC7B95" w:rsidRDefault="00BC7B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B95" w:rsidRDefault="00BC7B95">
      <w:pPr>
        <w:spacing w:line="240" w:lineRule="auto"/>
      </w:pPr>
      <w:r>
        <w:separator/>
      </w:r>
    </w:p>
  </w:footnote>
  <w:footnote w:type="continuationSeparator" w:id="0">
    <w:p w:rsidR="00BC7B95" w:rsidRDefault="00BC7B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0B" w:rsidRDefault="00BC7B95">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30E0B">
          <w:rPr>
            <w:rStyle w:val="Strong"/>
          </w:rPr>
          <w:t>[Shortened Title up to 50 Characters]</w:t>
        </w:r>
      </w:sdtContent>
    </w:sdt>
    <w:r w:rsidR="00430E0B">
      <w:rPr>
        <w:rStyle w:val="Strong"/>
      </w:rPr>
      <w:ptab w:relativeTo="margin" w:alignment="right" w:leader="none"/>
    </w:r>
    <w:r w:rsidR="00430E0B">
      <w:rPr>
        <w:rStyle w:val="Strong"/>
      </w:rPr>
      <w:fldChar w:fldCharType="begin"/>
    </w:r>
    <w:r w:rsidR="00430E0B">
      <w:rPr>
        <w:rStyle w:val="Strong"/>
      </w:rPr>
      <w:instrText xml:space="preserve"> PAGE   \* MERGEFORMAT </w:instrText>
    </w:r>
    <w:r w:rsidR="00430E0B">
      <w:rPr>
        <w:rStyle w:val="Strong"/>
      </w:rPr>
      <w:fldChar w:fldCharType="separate"/>
    </w:r>
    <w:r w:rsidR="00A95603">
      <w:rPr>
        <w:rStyle w:val="Strong"/>
        <w:noProof/>
      </w:rPr>
      <w:t>21</w:t>
    </w:r>
    <w:r w:rsidR="00430E0B">
      <w:rPr>
        <w:rStyle w:val="Strong"/>
        <w:noProof/>
      </w:rPr>
      <w:fldChar w:fldCharType="end"/>
    </w:r>
  </w:p>
  <w:p w:rsidR="00430E0B" w:rsidRDefault="00430E0B"/>
  <w:p w:rsidR="00430E0B" w:rsidRDefault="00430E0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0B" w:rsidRDefault="00430E0B">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A95603">
      <w:rPr>
        <w:rStyle w:val="Strong"/>
        <w:noProof/>
      </w:rPr>
      <w:t>1</w:t>
    </w:r>
    <w:r>
      <w:rPr>
        <w:rStyle w:val="Strong"/>
        <w:noProof/>
      </w:rPr>
      <w:fldChar w:fldCharType="end"/>
    </w:r>
  </w:p>
  <w:p w:rsidR="00430E0B" w:rsidRDefault="00430E0B"/>
  <w:p w:rsidR="00430E0B" w:rsidRDefault="00430E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8462F"/>
    <w:rsid w:val="000B0A2F"/>
    <w:rsid w:val="000B29F2"/>
    <w:rsid w:val="0018721E"/>
    <w:rsid w:val="001B03C9"/>
    <w:rsid w:val="001C1C9D"/>
    <w:rsid w:val="001C1D64"/>
    <w:rsid w:val="001E72F4"/>
    <w:rsid w:val="00210FDF"/>
    <w:rsid w:val="002161B4"/>
    <w:rsid w:val="00230B51"/>
    <w:rsid w:val="002771FE"/>
    <w:rsid w:val="00287911"/>
    <w:rsid w:val="00293CE6"/>
    <w:rsid w:val="00295DB5"/>
    <w:rsid w:val="002976FE"/>
    <w:rsid w:val="0032697B"/>
    <w:rsid w:val="0033110B"/>
    <w:rsid w:val="00356E1F"/>
    <w:rsid w:val="00392402"/>
    <w:rsid w:val="003A4A8B"/>
    <w:rsid w:val="003A4D1B"/>
    <w:rsid w:val="003A639D"/>
    <w:rsid w:val="003C7AC3"/>
    <w:rsid w:val="00430123"/>
    <w:rsid w:val="00430E0B"/>
    <w:rsid w:val="0043112A"/>
    <w:rsid w:val="00465E35"/>
    <w:rsid w:val="00523792"/>
    <w:rsid w:val="00526F1D"/>
    <w:rsid w:val="0055733F"/>
    <w:rsid w:val="00574282"/>
    <w:rsid w:val="00581B85"/>
    <w:rsid w:val="005B6C45"/>
    <w:rsid w:val="005D0C14"/>
    <w:rsid w:val="005D2AC3"/>
    <w:rsid w:val="005D4AE3"/>
    <w:rsid w:val="005E01EB"/>
    <w:rsid w:val="005E5A49"/>
    <w:rsid w:val="0060533C"/>
    <w:rsid w:val="00605B60"/>
    <w:rsid w:val="0061435B"/>
    <w:rsid w:val="00617FA7"/>
    <w:rsid w:val="006268AF"/>
    <w:rsid w:val="006B0730"/>
    <w:rsid w:val="00706DED"/>
    <w:rsid w:val="00741CB3"/>
    <w:rsid w:val="007B0892"/>
    <w:rsid w:val="007C6DC4"/>
    <w:rsid w:val="007E48D4"/>
    <w:rsid w:val="008077DB"/>
    <w:rsid w:val="008200D8"/>
    <w:rsid w:val="008202BD"/>
    <w:rsid w:val="008240BD"/>
    <w:rsid w:val="0084564E"/>
    <w:rsid w:val="00846516"/>
    <w:rsid w:val="00853395"/>
    <w:rsid w:val="0085754E"/>
    <w:rsid w:val="00877888"/>
    <w:rsid w:val="009038FF"/>
    <w:rsid w:val="00914ADF"/>
    <w:rsid w:val="00991685"/>
    <w:rsid w:val="009930D3"/>
    <w:rsid w:val="009C30F5"/>
    <w:rsid w:val="009C4919"/>
    <w:rsid w:val="009D1E06"/>
    <w:rsid w:val="00A27A52"/>
    <w:rsid w:val="00A37341"/>
    <w:rsid w:val="00A611AA"/>
    <w:rsid w:val="00A623AD"/>
    <w:rsid w:val="00A95603"/>
    <w:rsid w:val="00A9693F"/>
    <w:rsid w:val="00AF69DB"/>
    <w:rsid w:val="00B412C8"/>
    <w:rsid w:val="00B55E64"/>
    <w:rsid w:val="00B60252"/>
    <w:rsid w:val="00BB223E"/>
    <w:rsid w:val="00BB5004"/>
    <w:rsid w:val="00BC7B95"/>
    <w:rsid w:val="00BD5AA7"/>
    <w:rsid w:val="00C07724"/>
    <w:rsid w:val="00C1553B"/>
    <w:rsid w:val="00C33BC2"/>
    <w:rsid w:val="00C3752D"/>
    <w:rsid w:val="00C511FC"/>
    <w:rsid w:val="00C714F8"/>
    <w:rsid w:val="00C71E96"/>
    <w:rsid w:val="00CE5629"/>
    <w:rsid w:val="00CF1E6D"/>
    <w:rsid w:val="00CF5B7A"/>
    <w:rsid w:val="00D722A1"/>
    <w:rsid w:val="00E003F9"/>
    <w:rsid w:val="00E21FC6"/>
    <w:rsid w:val="00E56054"/>
    <w:rsid w:val="00E631E1"/>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65F0"/>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ia.gov/petroleum/gasdiesel/" TargetMode="External"/><Relationship Id="rId18" Type="http://schemas.openxmlformats.org/officeDocument/2006/relationships/chart" Target="charts/chart1.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chart" Target="charts/chart2.xml"/><Relationship Id="rId7" Type="http://schemas.openxmlformats.org/officeDocument/2006/relationships/settings" Target="settings.xml"/><Relationship Id="rId12" Type="http://schemas.openxmlformats.org/officeDocument/2006/relationships/hyperlink" Target="http://insideevs.com/opinion-oil-prices-electric-vehicles/" TargetMode="External"/><Relationship Id="rId17" Type="http://schemas.openxmlformats.org/officeDocument/2006/relationships/hyperlink" Target="http://insideevs.com/monthly-plug-in-sales-scorecard/"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www.autotrader.com/car-news/honda-reveals-price-of-electric-fit-136323" TargetMode="External"/><Relationship Id="rId20" Type="http://schemas.openxmlformats.org/officeDocument/2006/relationships/header" Target="header2.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www.greencarreports.com/news/1080871_electric-car-price-guide-every-2015-2016-plug-in-car-with-specs-updated"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finance.yahoo.com/"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D13-46BD-95BD-02C6EC735418}"/>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D13-46BD-95BD-02C6EC735418}"/>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D13-46BD-95BD-02C6EC735418}"/>
            </c:ext>
          </c:extLst>
        </c:ser>
        <c:dLbls>
          <c:showLegendKey val="0"/>
          <c:showVal val="0"/>
          <c:showCatName val="0"/>
          <c:showSerName val="0"/>
          <c:showPercent val="0"/>
          <c:showBubbleSize val="0"/>
        </c:dLbls>
        <c:gapWidth val="219"/>
        <c:overlap val="-27"/>
        <c:axId val="327742400"/>
        <c:axId val="327738872"/>
      </c:barChart>
      <c:catAx>
        <c:axId val="32774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38872"/>
        <c:crosses val="autoZero"/>
        <c:auto val="1"/>
        <c:lblAlgn val="ctr"/>
        <c:lblOffset val="100"/>
        <c:noMultiLvlLbl val="0"/>
      </c:catAx>
      <c:valAx>
        <c:axId val="327738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327741224"/>
        <c:axId val="327740048"/>
      </c:lineChart>
      <c:catAx>
        <c:axId val="327741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0048"/>
        <c:crosses val="autoZero"/>
        <c:auto val="1"/>
        <c:lblAlgn val="ctr"/>
        <c:lblOffset val="100"/>
        <c:noMultiLvlLbl val="0"/>
      </c:catAx>
      <c:valAx>
        <c:axId val="327740048"/>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41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
      <w:docPartPr>
        <w:name w:val="0B7A8E4510B543BB94AEC041F716FD3C"/>
        <w:category>
          <w:name w:val="General"/>
          <w:gallery w:val="placeholder"/>
        </w:category>
        <w:types>
          <w:type w:val="bbPlcHdr"/>
        </w:types>
        <w:behaviors>
          <w:behavior w:val="content"/>
        </w:behaviors>
        <w:guid w:val="{CAB34841-8314-4116-A594-4EFA860C6CDB}"/>
      </w:docPartPr>
      <w:docPartBody>
        <w:p w:rsidR="00CE09F1" w:rsidRDefault="00336B77">
          <w:pPr>
            <w:pStyle w:val="0B7A8E4510B543BB94AEC041F716FD3C"/>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
      <w:docPartPr>
        <w:name w:val="5BA7CDB696C64D80878E4B3FE788606D"/>
        <w:category>
          <w:name w:val="General"/>
          <w:gallery w:val="placeholder"/>
        </w:category>
        <w:types>
          <w:type w:val="bbPlcHdr"/>
        </w:types>
        <w:behaviors>
          <w:behavior w:val="content"/>
        </w:behaviors>
        <w:guid w:val="{BEA59520-626C-4B5F-BCCA-B343047ED250}"/>
      </w:docPartPr>
      <w:docPartBody>
        <w:p w:rsidR="00CE09F1" w:rsidRDefault="00336B77">
          <w:pPr>
            <w:pStyle w:val="5BA7CDB696C64D80878E4B3FE788606D"/>
          </w:pPr>
          <w:r>
            <w:rPr>
              <w:rStyle w:val="Emphasis"/>
            </w:rPr>
            <w:t>[Table Title]</w:t>
          </w:r>
        </w:p>
      </w:docPartBody>
    </w:docPart>
    <w:docPart>
      <w:docPartPr>
        <w:name w:val="354135B17463431F828E87029FA7B86F"/>
        <w:category>
          <w:name w:val="General"/>
          <w:gallery w:val="placeholder"/>
        </w:category>
        <w:types>
          <w:type w:val="bbPlcHdr"/>
        </w:types>
        <w:behaviors>
          <w:behavior w:val="content"/>
        </w:behaviors>
        <w:guid w:val="{6A461BCD-3616-4BF7-BD5E-E2A19BC108F6}"/>
      </w:docPartPr>
      <w:docPartBody>
        <w:p w:rsidR="00CE09F1" w:rsidRDefault="00336B77">
          <w:pPr>
            <w:pStyle w:val="354135B17463431F828E87029FA7B86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636C2424B14A437CBC5EA0ED3FC23B32"/>
        <w:category>
          <w:name w:val="General"/>
          <w:gallery w:val="placeholder"/>
        </w:category>
        <w:types>
          <w:type w:val="bbPlcHdr"/>
        </w:types>
        <w:behaviors>
          <w:behavior w:val="content"/>
        </w:behaviors>
        <w:guid w:val="{8C2A6E50-AAF4-48EE-A84C-7D4B4D67DD8C}"/>
      </w:docPartPr>
      <w:docPartBody>
        <w:p w:rsidR="00CE09F1" w:rsidRDefault="00336B77">
          <w:pPr>
            <w:pStyle w:val="636C2424B14A437CBC5EA0ED3FC23B32"/>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7D132AF058D41F69342DC11D17F41F6"/>
        <w:category>
          <w:name w:val="General"/>
          <w:gallery w:val="placeholder"/>
        </w:category>
        <w:types>
          <w:type w:val="bbPlcHdr"/>
        </w:types>
        <w:behaviors>
          <w:behavior w:val="content"/>
        </w:behaviors>
        <w:guid w:val="{56D03E56-4EFC-4BEA-91EA-7DAE8DE1739F}"/>
      </w:docPartPr>
      <w:docPartBody>
        <w:p w:rsidR="00990AB6" w:rsidRDefault="00002F44" w:rsidP="00002F44">
          <w:pPr>
            <w:pStyle w:val="D7D132AF058D41F69342DC11D17F41F6"/>
          </w:pPr>
          <w:r>
            <w:t>[Like all sections of your paper, references start on their own page.  The references page that follows is created using the Citations &amp; Bibliography feature, available on the References tab.  This feature includes a style option that formats your references for APA 6th Edition.  You can also use this feature to add in-text citations that are linked to your source, such as those shown at the end of this paragraph and the preceding paragraph.  To customize a citation, right-click it and then click Edit Citation.]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900C3"/>
    <w:rsid w:val="00336B77"/>
    <w:rsid w:val="00422281"/>
    <w:rsid w:val="00587EA3"/>
    <w:rsid w:val="005F4ED3"/>
    <w:rsid w:val="00687358"/>
    <w:rsid w:val="00721433"/>
    <w:rsid w:val="00990AB6"/>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2.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22059C1-A87F-4F72-A6EF-DA0F50A0C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15</TotalTime>
  <Pages>23</Pages>
  <Words>3494</Words>
  <Characters>19919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sonam gupta</cp:lastModifiedBy>
  <cp:revision>8</cp:revision>
  <dcterms:created xsi:type="dcterms:W3CDTF">2016-04-13T02:54:00Z</dcterms:created>
  <dcterms:modified xsi:type="dcterms:W3CDTF">2016-04-14T00:53:00Z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