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33C59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Dowry System in India: A Data-Driven Analysis Using Power BI</w:t>
      </w:r>
    </w:p>
    <w:p w14:paraId="47FEEA0A" w14:textId="77777777" w:rsidR="00D23006" w:rsidRPr="00D23006" w:rsidRDefault="00D23006" w:rsidP="00D23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E84573">
          <v:rect id="_x0000_i1025" style="width:0;height:1.5pt" o:hralign="center" o:hrstd="t" o:hr="t" fillcolor="#a0a0a0" stroked="f"/>
        </w:pict>
      </w:r>
    </w:p>
    <w:p w14:paraId="196554F5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5F78EDE1" w14:textId="77777777" w:rsidR="00D23006" w:rsidRPr="00D23006" w:rsidRDefault="00D23006" w:rsidP="00D23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dowry system is a long-standing social issue in India that continues to affect the lives of millions of women despite strict legal provisions. Dowry-related harassment and deaths remain a serious concern, reflecting deep-rooted societal and economic inequalities.</w:t>
      </w:r>
    </w:p>
    <w:p w14:paraId="3D4AB764" w14:textId="77777777" w:rsidR="00D23006" w:rsidRPr="00D23006" w:rsidRDefault="00D23006" w:rsidP="00D23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the growing importance of data-driven decision-making, visual analytics tools can play a crucial role in understanding social issues at scale. This project leverages </w:t>
      </w:r>
      <w:r w:rsidRPr="00D23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dowry-related crimes in India and present meaningful insights through an interactive dashboard.</w:t>
      </w:r>
    </w:p>
    <w:p w14:paraId="766A4B52" w14:textId="77777777" w:rsidR="00D23006" w:rsidRPr="00D23006" w:rsidRDefault="00D23006" w:rsidP="00D23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BD2710">
          <v:rect id="_x0000_i1026" style="width:0;height:1.5pt" o:hralign="center" o:hrstd="t" o:hr="t" fillcolor="#a0a0a0" stroked="f"/>
        </w:pict>
      </w:r>
    </w:p>
    <w:p w14:paraId="66D87A61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Problem Statement</w:t>
      </w:r>
    </w:p>
    <w:p w14:paraId="19DBC32B" w14:textId="77777777" w:rsidR="00D23006" w:rsidRPr="00D23006" w:rsidRDefault="00D23006" w:rsidP="00D23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Despite the existence of laws like the Dowry Prohibition Act, dowry-related crimes continue to occur across different states in India. However, raw data alone is difficult to interpret and fails to convey actionable insights.</w:t>
      </w:r>
    </w:p>
    <w:p w14:paraId="1EDAF9A0" w14:textId="77777777" w:rsidR="00D23006" w:rsidRPr="00D23006" w:rsidRDefault="00D23006" w:rsidP="00D23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challenge is to transform complex crime data into clear, visual insights that help identify trends, high-risk regions, and gaps in legal enforcement.</w:t>
      </w:r>
    </w:p>
    <w:p w14:paraId="51A74105" w14:textId="77777777" w:rsidR="00D23006" w:rsidRPr="00D23006" w:rsidRDefault="00D23006" w:rsidP="00D23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908C4C">
          <v:rect id="_x0000_i1027" style="width:0;height:1.5pt" o:hralign="center" o:hrstd="t" o:hr="t" fillcolor="#a0a0a0" stroked="f"/>
        </w:pict>
      </w:r>
    </w:p>
    <w:p w14:paraId="18764B1D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Objectives of the Project</w:t>
      </w:r>
    </w:p>
    <w:p w14:paraId="0D2C5967" w14:textId="77777777" w:rsidR="00D23006" w:rsidRPr="00D23006" w:rsidRDefault="00D23006" w:rsidP="00D23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objectives of this project are:</w:t>
      </w:r>
    </w:p>
    <w:p w14:paraId="796E6AEE" w14:textId="77777777" w:rsidR="00D23006" w:rsidRPr="00D23006" w:rsidRDefault="00D23006" w:rsidP="00D23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dowry-related crimes across Indian states</w:t>
      </w:r>
    </w:p>
    <w:p w14:paraId="1C09143D" w14:textId="77777777" w:rsidR="00D23006" w:rsidRPr="00D23006" w:rsidRDefault="00D23006" w:rsidP="00D23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To study year-wise trends in dowry death cases</w:t>
      </w:r>
    </w:p>
    <w:p w14:paraId="235A31AB" w14:textId="77777777" w:rsidR="00D23006" w:rsidRPr="00D23006" w:rsidRDefault="00D23006" w:rsidP="00D23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To identify states with high incidence rates</w:t>
      </w:r>
    </w:p>
    <w:p w14:paraId="563027DD" w14:textId="77777777" w:rsidR="00D23006" w:rsidRPr="00D23006" w:rsidRDefault="00D23006" w:rsidP="00D23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To compare dowry crimes with total crimes against women</w:t>
      </w:r>
    </w:p>
    <w:p w14:paraId="107632B6" w14:textId="77777777" w:rsidR="00D23006" w:rsidRPr="00D23006" w:rsidRDefault="00D23006" w:rsidP="00D23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present insights through an interactive Power BI dashboard</w:t>
      </w:r>
    </w:p>
    <w:p w14:paraId="21843966" w14:textId="77777777" w:rsidR="00D23006" w:rsidRPr="00D23006" w:rsidRDefault="00D23006" w:rsidP="00D23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promote awareness using data visualization</w:t>
      </w:r>
    </w:p>
    <w:p w14:paraId="689ACA41" w14:textId="77777777" w:rsidR="00D23006" w:rsidRPr="00D23006" w:rsidRDefault="00D23006" w:rsidP="00D23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630046">
          <v:rect id="_x0000_i1028" style="width:0;height:1.5pt" o:hralign="center" o:hrstd="t" o:hr="t" fillcolor="#a0a0a0" stroked="f"/>
        </w:pict>
      </w:r>
    </w:p>
    <w:p w14:paraId="6C4736F2" w14:textId="77777777" w:rsidR="00D23006" w:rsidRDefault="00D23006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 w:type="page"/>
      </w:r>
    </w:p>
    <w:p w14:paraId="154E1567" w14:textId="5210DEFB" w:rsidR="00D23006" w:rsidRPr="00D23006" w:rsidRDefault="00D23006" w:rsidP="00D23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Scope of the Project</w:t>
      </w:r>
    </w:p>
    <w:p w14:paraId="6F97D892" w14:textId="77777777" w:rsidR="00D23006" w:rsidRPr="00D23006" w:rsidRDefault="00D23006" w:rsidP="00D23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focuses on:</w:t>
      </w:r>
    </w:p>
    <w:p w14:paraId="2F5C562C" w14:textId="77777777" w:rsidR="00D23006" w:rsidRPr="00D23006" w:rsidRDefault="00D23006" w:rsidP="00D23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Dowry-related crime data in India</w:t>
      </w:r>
    </w:p>
    <w:p w14:paraId="046296A7" w14:textId="77777777" w:rsidR="00D23006" w:rsidRPr="00D23006" w:rsidRDefault="00D23006" w:rsidP="00D23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State-wise and year-wise analysis</w:t>
      </w:r>
    </w:p>
    <w:p w14:paraId="553A2EC7" w14:textId="77777777" w:rsidR="00D23006" w:rsidRPr="00D23006" w:rsidRDefault="00D23006" w:rsidP="00D23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Visualization-based insights rather than predictive </w:t>
      </w:r>
      <w:proofErr w:type="spellStart"/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14:paraId="34216548" w14:textId="77777777" w:rsidR="00D23006" w:rsidRPr="00D23006" w:rsidRDefault="00D23006" w:rsidP="00D23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does not include personal-level data and is purely based on aggregated public data.</w:t>
      </w:r>
    </w:p>
    <w:p w14:paraId="00373E99" w14:textId="77777777" w:rsidR="00D23006" w:rsidRPr="00D23006" w:rsidRDefault="00D23006" w:rsidP="00D23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0E4DE8">
          <v:rect id="_x0000_i1029" style="width:0;height:1.5pt" o:hralign="center" o:hrstd="t" o:hr="t" fillcolor="#a0a0a0" stroked="f"/>
        </w:pict>
      </w:r>
    </w:p>
    <w:p w14:paraId="626912FA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Dataset Description</w:t>
      </w:r>
    </w:p>
    <w:p w14:paraId="7409DEC7" w14:textId="77777777" w:rsidR="00D23006" w:rsidRPr="00D23006" w:rsidRDefault="00D23006" w:rsidP="00D23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used in this project is collected from publicly available government reports and structured manually for analysis.</w:t>
      </w:r>
    </w:p>
    <w:p w14:paraId="39B47E57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Attributes of the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3328"/>
      </w:tblGrid>
      <w:tr w:rsidR="00D23006" w:rsidRPr="00D23006" w14:paraId="290AA7CA" w14:textId="77777777" w:rsidTr="00D230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FA7CB" w14:textId="77777777" w:rsidR="00D23006" w:rsidRPr="00D23006" w:rsidRDefault="00D23006" w:rsidP="00D230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30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CB50EEE" w14:textId="77777777" w:rsidR="00D23006" w:rsidRPr="00D23006" w:rsidRDefault="00D23006" w:rsidP="00D230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30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23006" w:rsidRPr="00D23006" w14:paraId="070DCB9B" w14:textId="77777777" w:rsidTr="00D230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B65E" w14:textId="77777777" w:rsidR="00D23006" w:rsidRPr="00D23006" w:rsidRDefault="00D23006" w:rsidP="00D230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30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D0800A7" w14:textId="77777777" w:rsidR="00D23006" w:rsidRPr="00D23006" w:rsidRDefault="00D23006" w:rsidP="00D230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30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 year</w:t>
            </w:r>
          </w:p>
        </w:tc>
      </w:tr>
      <w:tr w:rsidR="00D23006" w:rsidRPr="00D23006" w14:paraId="5BD2C591" w14:textId="77777777" w:rsidTr="00D230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B0FB" w14:textId="77777777" w:rsidR="00D23006" w:rsidRPr="00D23006" w:rsidRDefault="00D23006" w:rsidP="00D230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30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ABA6572" w14:textId="77777777" w:rsidR="00D23006" w:rsidRPr="00D23006" w:rsidRDefault="00D23006" w:rsidP="00D230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30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Indian state/UT</w:t>
            </w:r>
          </w:p>
        </w:tc>
      </w:tr>
      <w:tr w:rsidR="00D23006" w:rsidRPr="00D23006" w14:paraId="28CA93BD" w14:textId="77777777" w:rsidTr="00D230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2EF5" w14:textId="77777777" w:rsidR="00D23006" w:rsidRPr="00D23006" w:rsidRDefault="00D23006" w:rsidP="00D230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30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Dowry Death Cases</w:t>
            </w:r>
          </w:p>
        </w:tc>
        <w:tc>
          <w:tcPr>
            <w:tcW w:w="0" w:type="auto"/>
            <w:vAlign w:val="center"/>
            <w:hideMark/>
          </w:tcPr>
          <w:p w14:paraId="49003A54" w14:textId="77777777" w:rsidR="00D23006" w:rsidRPr="00D23006" w:rsidRDefault="00D23006" w:rsidP="00D230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30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reported dowry deaths</w:t>
            </w:r>
          </w:p>
        </w:tc>
      </w:tr>
      <w:tr w:rsidR="00D23006" w:rsidRPr="00D23006" w14:paraId="0A228E7F" w14:textId="77777777" w:rsidTr="00D230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90B9" w14:textId="77777777" w:rsidR="00D23006" w:rsidRPr="00D23006" w:rsidRDefault="00D23006" w:rsidP="00D230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30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Crimes Against Women</w:t>
            </w:r>
          </w:p>
        </w:tc>
        <w:tc>
          <w:tcPr>
            <w:tcW w:w="0" w:type="auto"/>
            <w:vAlign w:val="center"/>
            <w:hideMark/>
          </w:tcPr>
          <w:p w14:paraId="57C70BF5" w14:textId="77777777" w:rsidR="00D23006" w:rsidRPr="00D23006" w:rsidRDefault="00D23006" w:rsidP="00D230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30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reported cases</w:t>
            </w:r>
          </w:p>
        </w:tc>
      </w:tr>
      <w:tr w:rsidR="00D23006" w:rsidRPr="00D23006" w14:paraId="7CE5272A" w14:textId="77777777" w:rsidTr="00D230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6577" w14:textId="77777777" w:rsidR="00D23006" w:rsidRPr="00D23006" w:rsidRDefault="00D23006" w:rsidP="00D230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30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Conviction Rate (%)</w:t>
            </w:r>
          </w:p>
        </w:tc>
        <w:tc>
          <w:tcPr>
            <w:tcW w:w="0" w:type="auto"/>
            <w:vAlign w:val="center"/>
            <w:hideMark/>
          </w:tcPr>
          <w:p w14:paraId="185E8370" w14:textId="77777777" w:rsidR="00D23006" w:rsidRPr="00D23006" w:rsidRDefault="00D23006" w:rsidP="00D230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30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Percentage of convictions</w:t>
            </w:r>
          </w:p>
        </w:tc>
      </w:tr>
      <w:tr w:rsidR="00D23006" w:rsidRPr="00D23006" w14:paraId="71D7F181" w14:textId="77777777" w:rsidTr="00D230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8165" w14:textId="77777777" w:rsidR="00D23006" w:rsidRPr="00D23006" w:rsidRDefault="00D23006" w:rsidP="00D230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30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Area Type</w:t>
            </w:r>
          </w:p>
        </w:tc>
        <w:tc>
          <w:tcPr>
            <w:tcW w:w="0" w:type="auto"/>
            <w:vAlign w:val="center"/>
            <w:hideMark/>
          </w:tcPr>
          <w:p w14:paraId="269D0BBC" w14:textId="77777777" w:rsidR="00D23006" w:rsidRPr="00D23006" w:rsidRDefault="00D23006" w:rsidP="00D230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30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Urban / Rural</w:t>
            </w:r>
          </w:p>
        </w:tc>
      </w:tr>
    </w:tbl>
    <w:p w14:paraId="0458C346" w14:textId="77777777" w:rsidR="00D23006" w:rsidRPr="00D23006" w:rsidRDefault="00D23006" w:rsidP="00D23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CF7F5F">
          <v:rect id="_x0000_i1030" style="width:0;height:1.5pt" o:hralign="center" o:hrstd="t" o:hr="t" fillcolor="#a0a0a0" stroked="f"/>
        </w:pict>
      </w:r>
    </w:p>
    <w:p w14:paraId="5C480D00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Tools &amp; Technologies Used</w:t>
      </w:r>
    </w:p>
    <w:p w14:paraId="53279828" w14:textId="77777777" w:rsidR="00D23006" w:rsidRPr="00D23006" w:rsidRDefault="00D23006" w:rsidP="00D23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Desktop</w:t>
      </w:r>
    </w:p>
    <w:p w14:paraId="31052A99" w14:textId="77777777" w:rsidR="00D23006" w:rsidRPr="00D23006" w:rsidRDefault="00D23006" w:rsidP="00D23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Query Editor</w:t>
      </w:r>
    </w:p>
    <w:p w14:paraId="2E3FF0EC" w14:textId="77777777" w:rsidR="00D23006" w:rsidRPr="00D23006" w:rsidRDefault="00D23006" w:rsidP="00D23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DAX (Data Analysis Expressions)</w:t>
      </w:r>
    </w:p>
    <w:p w14:paraId="660A5032" w14:textId="77777777" w:rsidR="00D23006" w:rsidRPr="00D23006" w:rsidRDefault="00D23006" w:rsidP="00D23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 / CSV files</w:t>
      </w:r>
    </w:p>
    <w:p w14:paraId="34B36C6D" w14:textId="77777777" w:rsidR="00D23006" w:rsidRPr="00D23006" w:rsidRDefault="00D23006" w:rsidP="00D23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561AEF">
          <v:rect id="_x0000_i1031" style="width:0;height:1.5pt" o:hralign="center" o:hrstd="t" o:hr="t" fillcolor="#a0a0a0" stroked="f"/>
        </w:pict>
      </w:r>
    </w:p>
    <w:p w14:paraId="2ABCE2C1" w14:textId="77777777" w:rsidR="00D23006" w:rsidRDefault="00D23006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 w:type="page"/>
      </w:r>
    </w:p>
    <w:p w14:paraId="62535867" w14:textId="0313D41C" w:rsidR="00D23006" w:rsidRPr="00D23006" w:rsidRDefault="00D23006" w:rsidP="00D23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Methodology</w:t>
      </w:r>
    </w:p>
    <w:p w14:paraId="32735A36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Data Collection</w:t>
      </w:r>
    </w:p>
    <w:p w14:paraId="0E588796" w14:textId="77777777" w:rsidR="00D23006" w:rsidRPr="00D23006" w:rsidRDefault="00D23006" w:rsidP="00D23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Collected dowry-related crime statistics from public sources</w:t>
      </w:r>
    </w:p>
    <w:p w14:paraId="75564148" w14:textId="77777777" w:rsidR="00D23006" w:rsidRPr="00D23006" w:rsidRDefault="00D23006" w:rsidP="00D23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 data into structured CSV format</w:t>
      </w:r>
    </w:p>
    <w:p w14:paraId="0913656A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Data Cleaning</w:t>
      </w:r>
    </w:p>
    <w:p w14:paraId="48264988" w14:textId="77777777" w:rsidR="00D23006" w:rsidRPr="00D23006" w:rsidRDefault="00D23006" w:rsidP="00D23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Performed using Power Query:</w:t>
      </w:r>
    </w:p>
    <w:p w14:paraId="7FDFBED1" w14:textId="77777777" w:rsidR="00D23006" w:rsidRPr="00D23006" w:rsidRDefault="00D23006" w:rsidP="00D23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missing and duplicate values</w:t>
      </w:r>
    </w:p>
    <w:p w14:paraId="45A86504" w14:textId="77777777" w:rsidR="00D23006" w:rsidRPr="00D23006" w:rsidRDefault="00D23006" w:rsidP="00D23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Standardized state names</w:t>
      </w:r>
    </w:p>
    <w:p w14:paraId="6838257D" w14:textId="77777777" w:rsidR="00D23006" w:rsidRPr="00D23006" w:rsidRDefault="00D23006" w:rsidP="00D23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Corrected data types</w:t>
      </w:r>
    </w:p>
    <w:p w14:paraId="4D0320D9" w14:textId="77777777" w:rsidR="00D23006" w:rsidRPr="00D23006" w:rsidRDefault="00D23006" w:rsidP="00D23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consistency across years</w:t>
      </w:r>
    </w:p>
    <w:p w14:paraId="0C100904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3: Data </w:t>
      </w:r>
      <w:proofErr w:type="spellStart"/>
      <w:r w:rsidRPr="00D230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</w:p>
    <w:p w14:paraId="5E368C4F" w14:textId="77777777" w:rsidR="00D23006" w:rsidRPr="00D23006" w:rsidRDefault="00D23006" w:rsidP="00D23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relationships between tables (where applicable)</w:t>
      </w:r>
    </w:p>
    <w:p w14:paraId="6DB192D4" w14:textId="77777777" w:rsidR="00D23006" w:rsidRPr="00D23006" w:rsidRDefault="00D23006" w:rsidP="00D23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data model for performance</w:t>
      </w:r>
    </w:p>
    <w:p w14:paraId="505AD0F1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Data Visualization</w:t>
      </w:r>
    </w:p>
    <w:p w14:paraId="470E8631" w14:textId="77777777" w:rsidR="00D23006" w:rsidRPr="00D23006" w:rsidRDefault="00D23006" w:rsidP="00D23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interactive visuals</w:t>
      </w:r>
    </w:p>
    <w:p w14:paraId="133EDB12" w14:textId="77777777" w:rsidR="00D23006" w:rsidRPr="00D23006" w:rsidRDefault="00D23006" w:rsidP="00D23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slicers for dynamic filtering</w:t>
      </w:r>
    </w:p>
    <w:p w14:paraId="6D671023" w14:textId="77777777" w:rsidR="00D23006" w:rsidRPr="00D23006" w:rsidRDefault="00D23006" w:rsidP="00D23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KPIs using DAX</w:t>
      </w:r>
    </w:p>
    <w:p w14:paraId="25E2FD50" w14:textId="77777777" w:rsidR="00D23006" w:rsidRPr="00D23006" w:rsidRDefault="00D23006" w:rsidP="00D23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53F7E0">
          <v:rect id="_x0000_i1032" style="width:0;height:1.5pt" o:hralign="center" o:hrstd="t" o:hr="t" fillcolor="#a0a0a0" stroked="f"/>
        </w:pict>
      </w:r>
    </w:p>
    <w:p w14:paraId="101C9D70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Key Performance Indicators (KPIs)</w:t>
      </w:r>
    </w:p>
    <w:p w14:paraId="34D08E15" w14:textId="77777777" w:rsidR="00D23006" w:rsidRPr="00D23006" w:rsidRDefault="00D23006" w:rsidP="00D23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includes the following KPIs:</w:t>
      </w:r>
    </w:p>
    <w:p w14:paraId="3FE77E8A" w14:textId="77777777" w:rsidR="00D23006" w:rsidRPr="00D23006" w:rsidRDefault="00D23006" w:rsidP="00D23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Dowry Death Cases</w:t>
      </w:r>
    </w:p>
    <w:p w14:paraId="2EEE55D7" w14:textId="77777777" w:rsidR="00D23006" w:rsidRPr="00D23006" w:rsidRDefault="00D23006" w:rsidP="00D23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Year-on-Year Change in Dowry Crimes</w:t>
      </w:r>
    </w:p>
    <w:p w14:paraId="085FED8E" w14:textId="77777777" w:rsidR="00D23006" w:rsidRPr="00D23006" w:rsidRDefault="00D23006" w:rsidP="00D23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Affected State</w:t>
      </w:r>
    </w:p>
    <w:p w14:paraId="632908E5" w14:textId="77777777" w:rsidR="00D23006" w:rsidRPr="00D23006" w:rsidRDefault="00D23006" w:rsidP="00D23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Conviction Rate</w:t>
      </w:r>
    </w:p>
    <w:p w14:paraId="38472EC1" w14:textId="77777777" w:rsidR="00D23006" w:rsidRPr="00D23006" w:rsidRDefault="00D23006" w:rsidP="00D23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 of Dowry Crimes in Total Crimes Against Women</w:t>
      </w:r>
    </w:p>
    <w:p w14:paraId="1DD97BBB" w14:textId="77777777" w:rsidR="00D23006" w:rsidRPr="00D23006" w:rsidRDefault="00D23006" w:rsidP="00D23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5916ED">
          <v:rect id="_x0000_i1033" style="width:0;height:1.5pt" o:hralign="center" o:hrstd="t" o:hr="t" fillcolor="#a0a0a0" stroked="f"/>
        </w:pict>
      </w:r>
    </w:p>
    <w:p w14:paraId="3B6C71B3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Dashboard Design &amp; Visualizations</w:t>
      </w:r>
    </w:p>
    <w:p w14:paraId="4A52C5C8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 Components Used</w:t>
      </w:r>
    </w:p>
    <w:p w14:paraId="647A56C1" w14:textId="77777777" w:rsidR="00D23006" w:rsidRPr="00D23006" w:rsidRDefault="00D23006" w:rsidP="00D23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 Visuals</w:t>
      </w: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total cases and conviction rates</w:t>
      </w:r>
    </w:p>
    <w:p w14:paraId="445F26CB" w14:textId="77777777" w:rsidR="00D23006" w:rsidRPr="00D23006" w:rsidRDefault="00D23006" w:rsidP="00D23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</w:t>
      </w: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Year-wise trend of dowry cases</w:t>
      </w:r>
    </w:p>
    <w:p w14:paraId="11601D2E" w14:textId="77777777" w:rsidR="00D23006" w:rsidRPr="00D23006" w:rsidRDefault="00D23006" w:rsidP="00D23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State-wise comparison</w:t>
      </w:r>
    </w:p>
    <w:p w14:paraId="2F4C229D" w14:textId="77777777" w:rsidR="00D23006" w:rsidRPr="00D23006" w:rsidRDefault="00D23006" w:rsidP="00D23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Filled Map</w:t>
      </w: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Geographic distribution across India</w:t>
      </w:r>
    </w:p>
    <w:p w14:paraId="16D89DA8" w14:textId="77777777" w:rsidR="00D23006" w:rsidRPr="00D23006" w:rsidRDefault="00D23006" w:rsidP="00D23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Donut Chart</w:t>
      </w: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Dowry crimes vs other crimes against women</w:t>
      </w:r>
    </w:p>
    <w:p w14:paraId="0F24E77D" w14:textId="77777777" w:rsidR="00D23006" w:rsidRPr="00D23006" w:rsidRDefault="00D23006" w:rsidP="00D23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Slicers</w:t>
      </w: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Year, State, Area Type</w:t>
      </w:r>
    </w:p>
    <w:p w14:paraId="15D15565" w14:textId="77777777" w:rsidR="00D23006" w:rsidRPr="00D23006" w:rsidRDefault="00D23006" w:rsidP="00D23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is designed to be user-friendly, interactive, and insight-focused.</w:t>
      </w:r>
    </w:p>
    <w:p w14:paraId="1AC5B2E6" w14:textId="77777777" w:rsidR="00D23006" w:rsidRPr="00D23006" w:rsidRDefault="00D23006" w:rsidP="00D23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D17809">
          <v:rect id="_x0000_i1034" style="width:0;height:1.5pt" o:hralign="center" o:hrstd="t" o:hr="t" fillcolor="#a0a0a0" stroked="f"/>
        </w:pict>
      </w:r>
    </w:p>
    <w:p w14:paraId="2D6CE5AA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DAX Measures Used (Examples)</w:t>
      </w:r>
    </w:p>
    <w:p w14:paraId="45B388DE" w14:textId="77777777" w:rsidR="00D23006" w:rsidRPr="00D23006" w:rsidRDefault="00D23006" w:rsidP="00D2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Total Dowry Cases = </w:t>
      </w:r>
      <w:proofErr w:type="gramStart"/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proofErr w:type="gramEnd"/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t>DowryData</w:t>
      </w:r>
      <w:proofErr w:type="spellEnd"/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t>[Dowry Death Cases])</w:t>
      </w:r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Conviction Rate (%) =</w:t>
      </w:r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AVERAGE(</w:t>
      </w:r>
      <w:proofErr w:type="spellStart"/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t>DowryData</w:t>
      </w:r>
      <w:proofErr w:type="spellEnd"/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t>[Conviction Rate])</w:t>
      </w:r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Dowry Crime Share (%) =</w:t>
      </w:r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DIVIDE(</w:t>
      </w:r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[Total Dowry Cases],</w:t>
      </w:r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SUM(</w:t>
      </w:r>
      <w:proofErr w:type="spellStart"/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t>DowryData</w:t>
      </w:r>
      <w:proofErr w:type="spellEnd"/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t>[Total Crimes Against Women])</w:t>
      </w:r>
      <w:r w:rsidRPr="00D230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14:paraId="13968BE3" w14:textId="77777777" w:rsidR="00D23006" w:rsidRPr="00D23006" w:rsidRDefault="00D23006" w:rsidP="00D23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F6C75C">
          <v:rect id="_x0000_i1035" style="width:0;height:1.5pt" o:hralign="center" o:hrstd="t" o:hr="t" fillcolor="#a0a0a0" stroked="f"/>
        </w:pict>
      </w:r>
    </w:p>
    <w:p w14:paraId="118131C6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Key Insights from the Dashboard</w:t>
      </w:r>
    </w:p>
    <w:p w14:paraId="245F3626" w14:textId="77777777" w:rsidR="00D23006" w:rsidRPr="00D23006" w:rsidRDefault="00D23006" w:rsidP="00D230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states consistently report higher dowry-related cases</w:t>
      </w:r>
    </w:p>
    <w:p w14:paraId="73AD12A3" w14:textId="77777777" w:rsidR="00D23006" w:rsidRPr="00D23006" w:rsidRDefault="00D23006" w:rsidP="00D230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Conviction rates remain relatively low despite high reporting</w:t>
      </w:r>
    </w:p>
    <w:p w14:paraId="51B0F851" w14:textId="77777777" w:rsidR="00D23006" w:rsidRPr="00D23006" w:rsidRDefault="00D23006" w:rsidP="00D230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Dowry crimes contribute a significant share to crimes against women</w:t>
      </w:r>
    </w:p>
    <w:p w14:paraId="0D331412" w14:textId="77777777" w:rsidR="00D23006" w:rsidRPr="00D23006" w:rsidRDefault="00D23006" w:rsidP="00D230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Year-wise analysis shows fluctuation rather than a steady decline</w:t>
      </w:r>
    </w:p>
    <w:p w14:paraId="7B95A571" w14:textId="77777777" w:rsidR="00D23006" w:rsidRPr="00D23006" w:rsidRDefault="00D23006" w:rsidP="00D23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4B094F">
          <v:rect id="_x0000_i1036" style="width:0;height:1.5pt" o:hralign="center" o:hrstd="t" o:hr="t" fillcolor="#a0a0a0" stroked="f"/>
        </w:pict>
      </w:r>
    </w:p>
    <w:p w14:paraId="36F8D504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Limitations of the Project</w:t>
      </w:r>
    </w:p>
    <w:p w14:paraId="0310C2C3" w14:textId="77777777" w:rsidR="00D23006" w:rsidRPr="00D23006" w:rsidRDefault="00D23006" w:rsidP="00D23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accuracy depends on reported cases</w:t>
      </w:r>
    </w:p>
    <w:p w14:paraId="350C712E" w14:textId="77777777" w:rsidR="00D23006" w:rsidRPr="00D23006" w:rsidRDefault="00D23006" w:rsidP="00D23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Underreporting of crimes may affect results</w:t>
      </w:r>
    </w:p>
    <w:p w14:paraId="395ED059" w14:textId="77777777" w:rsidR="00D23006" w:rsidRPr="00D23006" w:rsidRDefault="00D23006" w:rsidP="00D23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does not include socio-economic variables</w:t>
      </w:r>
    </w:p>
    <w:p w14:paraId="056BC0A0" w14:textId="77777777" w:rsidR="00D23006" w:rsidRPr="00D23006" w:rsidRDefault="00D23006" w:rsidP="00D23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B10352">
          <v:rect id="_x0000_i1037" style="width:0;height:1.5pt" o:hralign="center" o:hrstd="t" o:hr="t" fillcolor="#a0a0a0" stroked="f"/>
        </w:pict>
      </w:r>
    </w:p>
    <w:p w14:paraId="11C968E2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Conclusion</w:t>
      </w:r>
    </w:p>
    <w:p w14:paraId="76C966C3" w14:textId="77777777" w:rsidR="00D23006" w:rsidRPr="00D23006" w:rsidRDefault="00D23006" w:rsidP="00D23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how data visualization can be used as a powerful tool to </w:t>
      </w:r>
      <w:proofErr w:type="spellStart"/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highlight social issues like the dowry system. By using Power BI, complex crime data is transformed into meaningful insights that can aid awareness, policy-making, and research.</w:t>
      </w:r>
    </w:p>
    <w:p w14:paraId="27783DAE" w14:textId="77777777" w:rsidR="00D23006" w:rsidRPr="00D23006" w:rsidRDefault="00D23006" w:rsidP="00D23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emphasizes the need for stronger enforcement, increased awareness, and continuous monitoring to combat dowry-related crimes in India.</w:t>
      </w:r>
    </w:p>
    <w:p w14:paraId="4AE2F2FC" w14:textId="77777777" w:rsidR="00D23006" w:rsidRPr="00D23006" w:rsidRDefault="00D23006" w:rsidP="00D23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D96902">
          <v:rect id="_x0000_i1038" style="width:0;height:1.5pt" o:hralign="center" o:hrstd="t" o:hr="t" fillcolor="#a0a0a0" stroked="f"/>
        </w:pict>
      </w:r>
    </w:p>
    <w:p w14:paraId="7F907EEA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14. Future Enhancements</w:t>
      </w:r>
    </w:p>
    <w:p w14:paraId="6561E140" w14:textId="77777777" w:rsidR="00D23006" w:rsidRPr="00D23006" w:rsidRDefault="00D23006" w:rsidP="00D230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Add district-level analysis</w:t>
      </w:r>
    </w:p>
    <w:p w14:paraId="770B3308" w14:textId="77777777" w:rsidR="00D23006" w:rsidRPr="00D23006" w:rsidRDefault="00D23006" w:rsidP="00D230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education and income indicators</w:t>
      </w:r>
    </w:p>
    <w:p w14:paraId="03B1B17F" w14:textId="77777777" w:rsidR="00D23006" w:rsidRPr="00D23006" w:rsidRDefault="00D23006" w:rsidP="00D230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predictive models for trend forecasting</w:t>
      </w:r>
    </w:p>
    <w:p w14:paraId="52F304B7" w14:textId="77777777" w:rsidR="00D23006" w:rsidRPr="00D23006" w:rsidRDefault="00D23006" w:rsidP="00D230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dashboard using Power BI Service</w:t>
      </w:r>
    </w:p>
    <w:p w14:paraId="5008C76E" w14:textId="77777777" w:rsidR="00D23006" w:rsidRPr="00D23006" w:rsidRDefault="00D23006" w:rsidP="00D23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9E5443">
          <v:rect id="_x0000_i1039" style="width:0;height:1.5pt" o:hralign="center" o:hrstd="t" o:hr="t" fillcolor="#a0a0a0" stroked="f"/>
        </w:pict>
      </w:r>
    </w:p>
    <w:p w14:paraId="7BD7B6D3" w14:textId="77777777" w:rsidR="00D23006" w:rsidRPr="00D23006" w:rsidRDefault="00D23006" w:rsidP="00D23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0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Acknowledgement</w:t>
      </w:r>
    </w:p>
    <w:p w14:paraId="1D8DC420" w14:textId="77777777" w:rsidR="00D23006" w:rsidRPr="00D23006" w:rsidRDefault="00D23006" w:rsidP="00D23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006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like to express my sincere gratitude to my mentors and instructors for their guidance and support throughout this project. I also acknowledge the use of publicly available government data that made this analysis possible.</w:t>
      </w:r>
    </w:p>
    <w:p w14:paraId="50B64D2F" w14:textId="77777777" w:rsidR="003F4053" w:rsidRDefault="003F4053"/>
    <w:sectPr w:rsidR="003F4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55F96"/>
    <w:multiLevelType w:val="multilevel"/>
    <w:tmpl w:val="B3FC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F47E2"/>
    <w:multiLevelType w:val="multilevel"/>
    <w:tmpl w:val="F64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E5DD6"/>
    <w:multiLevelType w:val="multilevel"/>
    <w:tmpl w:val="6EE8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61768"/>
    <w:multiLevelType w:val="multilevel"/>
    <w:tmpl w:val="2BD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176FD"/>
    <w:multiLevelType w:val="multilevel"/>
    <w:tmpl w:val="265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B2A57"/>
    <w:multiLevelType w:val="multilevel"/>
    <w:tmpl w:val="FE00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14BAD"/>
    <w:multiLevelType w:val="multilevel"/>
    <w:tmpl w:val="EA2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22900"/>
    <w:multiLevelType w:val="multilevel"/>
    <w:tmpl w:val="37FE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B5BCC"/>
    <w:multiLevelType w:val="multilevel"/>
    <w:tmpl w:val="FA94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E1E09"/>
    <w:multiLevelType w:val="multilevel"/>
    <w:tmpl w:val="0980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C1913"/>
    <w:multiLevelType w:val="multilevel"/>
    <w:tmpl w:val="3F0A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87D24"/>
    <w:multiLevelType w:val="multilevel"/>
    <w:tmpl w:val="3F7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11"/>
  </w:num>
  <w:num w:numId="7">
    <w:abstractNumId w:val="10"/>
  </w:num>
  <w:num w:numId="8">
    <w:abstractNumId w:val="9"/>
  </w:num>
  <w:num w:numId="9">
    <w:abstractNumId w:val="8"/>
  </w:num>
  <w:num w:numId="10">
    <w:abstractNumId w:val="0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06"/>
    <w:rsid w:val="003F4053"/>
    <w:rsid w:val="00D2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6FA6"/>
  <w15:chartTrackingRefBased/>
  <w15:docId w15:val="{A28DF32B-E066-4FEB-9A09-7B585FF1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30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230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230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00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230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2300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230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3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D2300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30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300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3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9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9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1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67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1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84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97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20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sonam082kumari@outlook.com</dc:creator>
  <cp:keywords/>
  <dc:description/>
  <cp:lastModifiedBy>sonam082kumari@outlook.com</cp:lastModifiedBy>
  <cp:revision>1</cp:revision>
  <dcterms:created xsi:type="dcterms:W3CDTF">2026-02-23T05:27:00Z</dcterms:created>
  <dcterms:modified xsi:type="dcterms:W3CDTF">2026-02-23T06:08:00Z</dcterms:modified>
</cp:coreProperties>
</file>