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pStyle w:val="1212"/>
        <w:rPr>
          <w:rFonts w:cs="Arial"/>
          <w:b w:val="false"/>
        </w:rPr>
      </w:pPr>
      <w:r>
        <w:rPr>
          <w:rFonts w:cs="Arial"/>
        </w:rPr>
        <w:t xml:space="preserve">A1 Tabellen für die Bedarfs- und Umfeldanalyse</w:t>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sdt>
      <w:sdtPr>
        <w15:appearance w15:val="boundingBox"/>
        <w:id w:val="-440063074"/>
        <w:docPartObj>
          <w:docPartGallery w:val="Table of Contents"/>
          <w:docPartUnique w:val="true"/>
        </w:docPartObj>
        <w:rPr>
          <w:rFonts w:cs="Arial" w:eastAsia="SimSun"/>
          <w:b w:val="false"/>
          <w:sz w:val="22"/>
          <w:szCs w:val="22"/>
          <w:lang w:eastAsia="en-US"/>
        </w:rPr>
      </w:sdtPr>
      <w:sdtContent>
        <w:p>
          <w:pPr>
            <w:pStyle w:val="1212"/>
            <w:rPr>
              <w:rFonts w:cs="Arial"/>
            </w:rPr>
          </w:pPr>
          <w:r>
            <w:rPr>
              <w:rFonts w:cs="Arial"/>
            </w:rPr>
            <w:t xml:space="preserve">Inhalt</w:t>
          </w:r>
          <w:r/>
        </w:p>
        <w:p>
          <w:pPr>
            <w:rPr>
              <w:rFonts w:ascii="Arial" w:hAnsi="Arial" w:cs="Arial"/>
              <w:lang w:eastAsia="de-DE"/>
            </w:rPr>
          </w:pPr>
          <w:r>
            <w:rPr>
              <w:rFonts w:ascii="Arial" w:hAnsi="Arial" w:cs="Arial"/>
              <w:lang w:eastAsia="de-DE"/>
            </w:rPr>
          </w:r>
          <w:r/>
        </w:p>
        <w:p>
          <w:pPr>
            <w:pStyle w:val="1165"/>
            <w:tabs>
              <w:tab w:val="right" w:pos="9062" w:leader="dot"/>
            </w:tabs>
            <w:rPr>
              <w:rFonts w:ascii="Arial" w:hAnsi="Arial" w:cs="Arial" w:eastAsiaTheme="minorEastAsia"/>
              <w:lang w:eastAsia="de-DE"/>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tooltip="#_Toc84339263" w:anchor="_Toc84339263" w:history="1">
            <w:r>
              <w:rPr>
                <w:rStyle w:val="1205"/>
                <w:rFonts w:ascii="Arial" w:hAnsi="Arial" w:cs="Arial"/>
              </w:rPr>
              <w:t xml:space="preserve">Analyse von Tools</w:t>
            </w:r>
            <w:r>
              <w:rPr>
                <w:rFonts w:ascii="Arial" w:hAnsi="Arial" w:cs="Arial"/>
              </w:rPr>
              <w:tab/>
            </w:r>
            <w:r>
              <w:rPr>
                <w:rFonts w:ascii="Arial" w:hAnsi="Arial" w:cs="Arial"/>
              </w:rPr>
              <w:fldChar w:fldCharType="begin"/>
            </w:r>
            <w:r>
              <w:rPr>
                <w:rFonts w:ascii="Arial" w:hAnsi="Arial" w:cs="Arial"/>
              </w:rPr>
              <w:instrText xml:space="preserve"> PAGEREF _Toc84339263 \h </w:instrText>
            </w:r>
            <w:r>
              <w:rPr>
                <w:rFonts w:ascii="Arial" w:hAnsi="Arial" w:cs="Arial"/>
              </w:rPr>
            </w:r>
            <w:r>
              <w:rPr>
                <w:rFonts w:ascii="Arial" w:hAnsi="Arial" w:cs="Arial"/>
              </w:rPr>
              <w:fldChar w:fldCharType="separate"/>
            </w:r>
            <w:r>
              <w:rPr>
                <w:rFonts w:ascii="Arial" w:hAnsi="Arial" w:cs="Arial"/>
              </w:rPr>
              <w:t xml:space="preserve">2</w:t>
            </w:r>
            <w:r>
              <w:rPr>
                <w:rFonts w:ascii="Arial" w:hAnsi="Arial" w:cs="Arial"/>
              </w:rPr>
              <w:fldChar w:fldCharType="end"/>
            </w:r>
          </w:hyperlink>
          <w:r/>
          <w:r/>
        </w:p>
        <w:p>
          <w:pPr>
            <w:pStyle w:val="1167"/>
            <w:tabs>
              <w:tab w:val="right" w:pos="9062" w:leader="dot"/>
            </w:tabs>
            <w:rPr>
              <w:rFonts w:ascii="Arial" w:hAnsi="Arial" w:cs="Arial" w:eastAsiaTheme="minorEastAsia"/>
              <w:lang w:eastAsia="de-DE"/>
            </w:rPr>
          </w:pPr>
          <w:r/>
          <w:hyperlink w:tooltip="#_Toc84339264" w:anchor="_Toc84339264" w:history="1">
            <w:r>
              <w:rPr>
                <w:rStyle w:val="1205"/>
                <w:rFonts w:ascii="Arial" w:hAnsi="Arial" w:cs="Arial"/>
              </w:rPr>
              <w:t xml:space="preserve">Tabelle 1: Übersicht von Tools für die HNA</w:t>
            </w:r>
            <w:r>
              <w:rPr>
                <w:rFonts w:ascii="Arial" w:hAnsi="Arial" w:cs="Arial"/>
              </w:rPr>
              <w:tab/>
            </w:r>
            <w:r>
              <w:rPr>
                <w:rFonts w:ascii="Arial" w:hAnsi="Arial" w:cs="Arial"/>
              </w:rPr>
              <w:fldChar w:fldCharType="begin"/>
            </w:r>
            <w:r>
              <w:rPr>
                <w:rFonts w:ascii="Arial" w:hAnsi="Arial" w:cs="Arial"/>
              </w:rPr>
              <w:instrText xml:space="preserve"> PAGEREF _Toc84339264 \h </w:instrText>
            </w:r>
            <w:r>
              <w:rPr>
                <w:rFonts w:ascii="Arial" w:hAnsi="Arial" w:cs="Arial"/>
              </w:rPr>
            </w:r>
            <w:r>
              <w:rPr>
                <w:rFonts w:ascii="Arial" w:hAnsi="Arial" w:cs="Arial"/>
              </w:rPr>
              <w:fldChar w:fldCharType="separate"/>
            </w:r>
            <w:r>
              <w:rPr>
                <w:rFonts w:ascii="Arial" w:hAnsi="Arial" w:cs="Arial"/>
              </w:rPr>
              <w:t xml:space="preserve">2</w:t>
            </w:r>
            <w:r>
              <w:rPr>
                <w:rFonts w:ascii="Arial" w:hAnsi="Arial" w:cs="Arial"/>
              </w:rPr>
              <w:fldChar w:fldCharType="end"/>
            </w:r>
          </w:hyperlink>
          <w:r/>
          <w:r/>
        </w:p>
        <w:p>
          <w:pPr>
            <w:pStyle w:val="1167"/>
            <w:tabs>
              <w:tab w:val="right" w:pos="9062" w:leader="dot"/>
            </w:tabs>
            <w:rPr>
              <w:rFonts w:ascii="Arial" w:hAnsi="Arial" w:cs="Arial" w:eastAsiaTheme="minorEastAsia"/>
              <w:lang w:eastAsia="de-DE"/>
            </w:rPr>
          </w:pPr>
          <w:r/>
          <w:hyperlink w:tooltip="#_Toc84339265" w:anchor="_Toc84339265" w:history="1">
            <w:r>
              <w:rPr>
                <w:rStyle w:val="1205"/>
                <w:rFonts w:ascii="Arial" w:hAnsi="Arial" w:cs="Arial"/>
              </w:rPr>
              <w:t xml:space="preserve">Tabelle 2: Tools zur Analyse und Visualisierung</w:t>
            </w:r>
            <w:r>
              <w:rPr>
                <w:rFonts w:ascii="Arial" w:hAnsi="Arial" w:cs="Arial"/>
              </w:rPr>
              <w:tab/>
            </w:r>
            <w:r>
              <w:rPr>
                <w:rFonts w:ascii="Arial" w:hAnsi="Arial" w:cs="Arial"/>
              </w:rPr>
              <w:fldChar w:fldCharType="begin"/>
            </w:r>
            <w:r>
              <w:rPr>
                <w:rFonts w:ascii="Arial" w:hAnsi="Arial" w:cs="Arial"/>
              </w:rPr>
              <w:instrText xml:space="preserve"> PAGEREF _Toc84339265 \h </w:instrText>
            </w:r>
            <w:r>
              <w:rPr>
                <w:rFonts w:ascii="Arial" w:hAnsi="Arial" w:cs="Arial"/>
              </w:rPr>
            </w:r>
            <w:r>
              <w:rPr>
                <w:rFonts w:ascii="Arial" w:hAnsi="Arial" w:cs="Arial"/>
              </w:rPr>
              <w:fldChar w:fldCharType="separate"/>
            </w:r>
            <w:r>
              <w:rPr>
                <w:rFonts w:ascii="Arial" w:hAnsi="Arial" w:cs="Arial"/>
              </w:rPr>
              <w:t xml:space="preserve">5</w:t>
            </w:r>
            <w:r>
              <w:rPr>
                <w:rFonts w:ascii="Arial" w:hAnsi="Arial" w:cs="Arial"/>
              </w:rPr>
              <w:fldChar w:fldCharType="end"/>
            </w:r>
          </w:hyperlink>
          <w:r/>
          <w:r/>
        </w:p>
        <w:p>
          <w:pPr>
            <w:pStyle w:val="1167"/>
            <w:tabs>
              <w:tab w:val="right" w:pos="9062" w:leader="dot"/>
            </w:tabs>
            <w:rPr>
              <w:rFonts w:ascii="Arial" w:hAnsi="Arial" w:cs="Arial" w:eastAsiaTheme="minorEastAsia"/>
              <w:lang w:eastAsia="de-DE"/>
            </w:rPr>
          </w:pPr>
          <w:r/>
          <w:hyperlink w:tooltip="#_Toc84339266" w:anchor="_Toc84339266" w:history="1">
            <w:r>
              <w:rPr>
                <w:rStyle w:val="1205"/>
                <w:rFonts w:ascii="Arial" w:hAnsi="Arial" w:cs="Arial"/>
              </w:rPr>
              <w:t xml:space="preserve">Tabelle 3: Tools zur Analyse von Daten (mathematisch orientierte Netzwerkanalyse)</w:t>
            </w:r>
            <w:r>
              <w:rPr>
                <w:rFonts w:ascii="Arial" w:hAnsi="Arial" w:cs="Arial"/>
              </w:rPr>
              <w:tab/>
            </w:r>
            <w:r>
              <w:rPr>
                <w:rFonts w:ascii="Arial" w:hAnsi="Arial" w:cs="Arial"/>
              </w:rPr>
              <w:fldChar w:fldCharType="begin"/>
            </w:r>
            <w:r>
              <w:rPr>
                <w:rFonts w:ascii="Arial" w:hAnsi="Arial" w:cs="Arial"/>
              </w:rPr>
              <w:instrText xml:space="preserve"> PAGEREF _Toc84339266 \h </w:instrText>
            </w:r>
            <w:r>
              <w:rPr>
                <w:rFonts w:ascii="Arial" w:hAnsi="Arial" w:cs="Arial"/>
              </w:rPr>
            </w:r>
            <w:r>
              <w:rPr>
                <w:rFonts w:ascii="Arial" w:hAnsi="Arial" w:cs="Arial"/>
              </w:rPr>
              <w:fldChar w:fldCharType="separate"/>
            </w:r>
            <w:r>
              <w:rPr>
                <w:rFonts w:ascii="Arial" w:hAnsi="Arial" w:cs="Arial"/>
              </w:rPr>
              <w:t xml:space="preserve">10</w:t>
            </w:r>
            <w:r>
              <w:rPr>
                <w:rFonts w:ascii="Arial" w:hAnsi="Arial" w:cs="Arial"/>
              </w:rPr>
              <w:fldChar w:fldCharType="end"/>
            </w:r>
          </w:hyperlink>
          <w:r/>
          <w:r/>
        </w:p>
        <w:p>
          <w:pPr>
            <w:pStyle w:val="1167"/>
            <w:tabs>
              <w:tab w:val="right" w:pos="9062" w:leader="dot"/>
            </w:tabs>
            <w:rPr>
              <w:rFonts w:ascii="Arial" w:hAnsi="Arial" w:cs="Arial" w:eastAsiaTheme="minorEastAsia"/>
              <w:lang w:eastAsia="de-DE"/>
            </w:rPr>
          </w:pPr>
          <w:r/>
          <w:hyperlink w:tooltip="#_Toc84339267" w:anchor="_Toc84339267" w:history="1">
            <w:r>
              <w:rPr>
                <w:rStyle w:val="1205"/>
                <w:rFonts w:ascii="Arial" w:hAnsi="Arial" w:cs="Arial"/>
              </w:rPr>
              <w:t xml:space="preserve">Tabelle 4: Tools zur Visualisierung von Daten</w:t>
            </w:r>
            <w:r>
              <w:rPr>
                <w:rFonts w:ascii="Arial" w:hAnsi="Arial" w:cs="Arial"/>
              </w:rPr>
              <w:tab/>
            </w:r>
            <w:r>
              <w:rPr>
                <w:rFonts w:ascii="Arial" w:hAnsi="Arial" w:cs="Arial"/>
              </w:rPr>
              <w:fldChar w:fldCharType="begin"/>
            </w:r>
            <w:r>
              <w:rPr>
                <w:rFonts w:ascii="Arial" w:hAnsi="Arial" w:cs="Arial"/>
              </w:rPr>
              <w:instrText xml:space="preserve"> PAGEREF _Toc84339267 \h </w:instrText>
            </w:r>
            <w:r>
              <w:rPr>
                <w:rFonts w:ascii="Arial" w:hAnsi="Arial" w:cs="Arial"/>
              </w:rPr>
            </w:r>
            <w:r>
              <w:rPr>
                <w:rFonts w:ascii="Arial" w:hAnsi="Arial" w:cs="Arial"/>
              </w:rPr>
              <w:fldChar w:fldCharType="separate"/>
            </w:r>
            <w:r>
              <w:rPr>
                <w:rFonts w:ascii="Arial" w:hAnsi="Arial" w:cs="Arial"/>
              </w:rPr>
              <w:t xml:space="preserve">12</w:t>
            </w:r>
            <w:r>
              <w:rPr>
                <w:rFonts w:ascii="Arial" w:hAnsi="Arial" w:cs="Arial"/>
              </w:rPr>
              <w:fldChar w:fldCharType="end"/>
            </w:r>
          </w:hyperlink>
          <w:r/>
          <w:r/>
        </w:p>
        <w:p>
          <w:pPr>
            <w:pStyle w:val="1165"/>
            <w:tabs>
              <w:tab w:val="right" w:pos="9062" w:leader="dot"/>
            </w:tabs>
            <w:rPr>
              <w:rFonts w:ascii="Arial" w:hAnsi="Arial" w:cs="Arial" w:eastAsiaTheme="minorEastAsia"/>
              <w:lang w:eastAsia="de-DE"/>
            </w:rPr>
          </w:pPr>
          <w:r/>
          <w:hyperlink w:tooltip="#_Toc84339268" w:anchor="_Toc84339268" w:history="1">
            <w:r>
              <w:rPr>
                <w:rStyle w:val="1205"/>
                <w:rFonts w:ascii="Arial" w:hAnsi="Arial" w:cs="Arial"/>
              </w:rPr>
              <w:t xml:space="preserve">Auswertung der Publikationen nach Einsatz von Tools</w:t>
            </w:r>
            <w:r>
              <w:rPr>
                <w:rFonts w:ascii="Arial" w:hAnsi="Arial" w:cs="Arial"/>
              </w:rPr>
              <w:tab/>
            </w:r>
            <w:r>
              <w:rPr>
                <w:rFonts w:ascii="Arial" w:hAnsi="Arial" w:cs="Arial"/>
              </w:rPr>
              <w:fldChar w:fldCharType="begin"/>
            </w:r>
            <w:r>
              <w:rPr>
                <w:rFonts w:ascii="Arial" w:hAnsi="Arial" w:cs="Arial"/>
              </w:rPr>
              <w:instrText xml:space="preserve"> PAGEREF _Toc84339268 \h </w:instrText>
            </w:r>
            <w:r>
              <w:rPr>
                <w:rFonts w:ascii="Arial" w:hAnsi="Arial" w:cs="Arial"/>
              </w:rPr>
            </w:r>
            <w:r>
              <w:rPr>
                <w:rFonts w:ascii="Arial" w:hAnsi="Arial" w:cs="Arial"/>
              </w:rPr>
              <w:fldChar w:fldCharType="separate"/>
            </w:r>
            <w:r>
              <w:rPr>
                <w:rFonts w:ascii="Arial" w:hAnsi="Arial" w:cs="Arial"/>
              </w:rPr>
              <w:t xml:space="preserve">13</w:t>
            </w:r>
            <w:r>
              <w:rPr>
                <w:rFonts w:ascii="Arial" w:hAnsi="Arial" w:cs="Arial"/>
              </w:rPr>
              <w:fldChar w:fldCharType="end"/>
            </w:r>
          </w:hyperlink>
          <w:r/>
          <w:r/>
        </w:p>
        <w:p>
          <w:pPr>
            <w:pStyle w:val="1167"/>
            <w:tabs>
              <w:tab w:val="right" w:pos="9062" w:leader="dot"/>
            </w:tabs>
            <w:rPr>
              <w:rFonts w:ascii="Arial" w:hAnsi="Arial" w:cs="Arial" w:eastAsiaTheme="minorEastAsia"/>
              <w:lang w:eastAsia="de-DE"/>
            </w:rPr>
          </w:pPr>
          <w:r/>
          <w:hyperlink w:tooltip="#_Toc84339269" w:anchor="_Toc84339269" w:history="1">
            <w:r>
              <w:rPr>
                <w:rStyle w:val="1205"/>
                <w:rFonts w:ascii="Arial" w:hAnsi="Arial" w:cs="Arial"/>
              </w:rPr>
              <w:t xml:space="preserve">Tabelle 5: Übersicht der Publikationen</w:t>
            </w:r>
            <w:r>
              <w:rPr>
                <w:rFonts w:ascii="Arial" w:hAnsi="Arial" w:cs="Arial"/>
              </w:rPr>
              <w:tab/>
            </w:r>
            <w:r>
              <w:rPr>
                <w:rFonts w:ascii="Arial" w:hAnsi="Arial" w:cs="Arial"/>
              </w:rPr>
              <w:fldChar w:fldCharType="begin"/>
            </w:r>
            <w:r>
              <w:rPr>
                <w:rFonts w:ascii="Arial" w:hAnsi="Arial" w:cs="Arial"/>
              </w:rPr>
              <w:instrText xml:space="preserve"> PAGEREF _Toc84339269 \h </w:instrText>
            </w:r>
            <w:r>
              <w:rPr>
                <w:rFonts w:ascii="Arial" w:hAnsi="Arial" w:cs="Arial"/>
              </w:rPr>
            </w:r>
            <w:r>
              <w:rPr>
                <w:rFonts w:ascii="Arial" w:hAnsi="Arial" w:cs="Arial"/>
              </w:rPr>
              <w:fldChar w:fldCharType="separate"/>
            </w:r>
            <w:r>
              <w:rPr>
                <w:rFonts w:ascii="Arial" w:hAnsi="Arial" w:cs="Arial"/>
              </w:rPr>
              <w:t xml:space="preserve">13</w:t>
            </w:r>
            <w:r>
              <w:rPr>
                <w:rFonts w:ascii="Arial" w:hAnsi="Arial" w:cs="Arial"/>
              </w:rPr>
              <w:fldChar w:fldCharType="end"/>
            </w:r>
          </w:hyperlink>
          <w:r/>
          <w:r/>
        </w:p>
        <w:p>
          <w:pPr>
            <w:pStyle w:val="1165"/>
            <w:tabs>
              <w:tab w:val="right" w:pos="9062" w:leader="dot"/>
            </w:tabs>
            <w:rPr>
              <w:rFonts w:ascii="Arial" w:hAnsi="Arial" w:cs="Arial" w:eastAsiaTheme="minorEastAsia"/>
              <w:lang w:eastAsia="de-DE"/>
            </w:rPr>
          </w:pPr>
          <w:r/>
          <w:hyperlink w:tooltip="#_Toc84339270" w:anchor="_Toc84339270" w:history="1">
            <w:r>
              <w:rPr>
                <w:rStyle w:val="1205"/>
                <w:rFonts w:ascii="Arial" w:hAnsi="Arial" w:cs="Arial"/>
              </w:rPr>
              <w:t xml:space="preserve">Analyse von Forschungsprojekten</w:t>
            </w:r>
            <w:r>
              <w:rPr>
                <w:rFonts w:ascii="Arial" w:hAnsi="Arial" w:cs="Arial"/>
              </w:rPr>
              <w:tab/>
            </w:r>
            <w:r>
              <w:rPr>
                <w:rFonts w:ascii="Arial" w:hAnsi="Arial" w:cs="Arial"/>
              </w:rPr>
              <w:fldChar w:fldCharType="begin"/>
            </w:r>
            <w:r>
              <w:rPr>
                <w:rFonts w:ascii="Arial" w:hAnsi="Arial" w:cs="Arial"/>
              </w:rPr>
              <w:instrText xml:space="preserve"> PAGEREF _Toc84339270 \h </w:instrText>
            </w:r>
            <w:r>
              <w:rPr>
                <w:rFonts w:ascii="Arial" w:hAnsi="Arial" w:cs="Arial"/>
              </w:rPr>
            </w:r>
            <w:r>
              <w:rPr>
                <w:rFonts w:ascii="Arial" w:hAnsi="Arial" w:cs="Arial"/>
              </w:rPr>
              <w:fldChar w:fldCharType="separate"/>
            </w:r>
            <w:r>
              <w:rPr>
                <w:rFonts w:ascii="Arial" w:hAnsi="Arial" w:cs="Arial"/>
              </w:rPr>
              <w:t xml:space="preserve">17</w:t>
            </w:r>
            <w:r>
              <w:rPr>
                <w:rFonts w:ascii="Arial" w:hAnsi="Arial" w:cs="Arial"/>
              </w:rPr>
              <w:fldChar w:fldCharType="end"/>
            </w:r>
          </w:hyperlink>
          <w:r/>
          <w:r/>
        </w:p>
        <w:p>
          <w:pPr>
            <w:pStyle w:val="1167"/>
            <w:tabs>
              <w:tab w:val="right" w:pos="9062" w:leader="dot"/>
            </w:tabs>
            <w:rPr>
              <w:rFonts w:ascii="Arial" w:hAnsi="Arial" w:cs="Arial" w:eastAsiaTheme="minorEastAsia"/>
              <w:lang w:eastAsia="de-DE"/>
            </w:rPr>
          </w:pPr>
          <w:r/>
          <w:hyperlink w:tooltip="#_Toc84339271" w:anchor="_Toc84339271" w:history="1">
            <w:r>
              <w:rPr>
                <w:rStyle w:val="1205"/>
                <w:rFonts w:ascii="Arial" w:hAnsi="Arial" w:cs="Arial"/>
              </w:rPr>
              <w:t xml:space="preserve">Tabelle 6: Auswahl von Forschungsprojekten im Umfeld der HNA-Forschung</w:t>
            </w:r>
            <w:r>
              <w:rPr>
                <w:rFonts w:ascii="Arial" w:hAnsi="Arial" w:cs="Arial"/>
              </w:rPr>
              <w:tab/>
            </w:r>
            <w:r>
              <w:rPr>
                <w:rFonts w:ascii="Arial" w:hAnsi="Arial" w:cs="Arial"/>
              </w:rPr>
              <w:fldChar w:fldCharType="begin"/>
            </w:r>
            <w:r>
              <w:rPr>
                <w:rFonts w:ascii="Arial" w:hAnsi="Arial" w:cs="Arial"/>
              </w:rPr>
              <w:instrText xml:space="preserve"> PAGEREF _Toc84339271 \h </w:instrText>
            </w:r>
            <w:r>
              <w:rPr>
                <w:rFonts w:ascii="Arial" w:hAnsi="Arial" w:cs="Arial"/>
              </w:rPr>
            </w:r>
            <w:r>
              <w:rPr>
                <w:rFonts w:ascii="Arial" w:hAnsi="Arial" w:cs="Arial"/>
              </w:rPr>
              <w:fldChar w:fldCharType="separate"/>
            </w:r>
            <w:r>
              <w:rPr>
                <w:rFonts w:ascii="Arial" w:hAnsi="Arial" w:cs="Arial"/>
              </w:rPr>
              <w:t xml:space="preserve">17</w:t>
            </w:r>
            <w:r>
              <w:rPr>
                <w:rFonts w:ascii="Arial" w:hAnsi="Arial" w:cs="Arial"/>
              </w:rPr>
              <w:fldChar w:fldCharType="end"/>
            </w:r>
          </w:hyperlink>
          <w:r/>
          <w:r/>
        </w:p>
        <w:p>
          <w:pPr>
            <w:pStyle w:val="1167"/>
            <w:tabs>
              <w:tab w:val="right" w:pos="9062" w:leader="dot"/>
            </w:tabs>
            <w:rPr>
              <w:rFonts w:ascii="Arial" w:hAnsi="Arial" w:cs="Arial" w:eastAsiaTheme="minorEastAsia"/>
              <w:lang w:eastAsia="de-DE"/>
            </w:rPr>
          </w:pPr>
          <w:r/>
          <w:hyperlink w:tooltip="#_Toc84339272" w:anchor="_Toc84339272" w:history="1">
            <w:r>
              <w:rPr>
                <w:rStyle w:val="1205"/>
                <w:rFonts w:ascii="Arial" w:hAnsi="Arial" w:cs="Arial"/>
              </w:rPr>
              <w:t xml:space="preserve">Tabelle 7: Forschungsprojekte zur Analyse von sozialen (historischen) Netzwerken</w:t>
            </w:r>
            <w:r>
              <w:rPr>
                <w:rFonts w:ascii="Arial" w:hAnsi="Arial" w:cs="Arial"/>
              </w:rPr>
              <w:tab/>
            </w:r>
            <w:r>
              <w:rPr>
                <w:rFonts w:ascii="Arial" w:hAnsi="Arial" w:cs="Arial"/>
              </w:rPr>
              <w:fldChar w:fldCharType="begin"/>
            </w:r>
            <w:r>
              <w:rPr>
                <w:rFonts w:ascii="Arial" w:hAnsi="Arial" w:cs="Arial"/>
              </w:rPr>
              <w:instrText xml:space="preserve"> PAGEREF _Toc84339272 \h </w:instrText>
            </w:r>
            <w:r>
              <w:rPr>
                <w:rFonts w:ascii="Arial" w:hAnsi="Arial" w:cs="Arial"/>
              </w:rPr>
            </w:r>
            <w:r>
              <w:rPr>
                <w:rFonts w:ascii="Arial" w:hAnsi="Arial" w:cs="Arial"/>
              </w:rPr>
              <w:fldChar w:fldCharType="separate"/>
            </w:r>
            <w:r>
              <w:rPr>
                <w:rFonts w:ascii="Arial" w:hAnsi="Arial" w:cs="Arial"/>
              </w:rPr>
              <w:t xml:space="preserve">23</w:t>
            </w:r>
            <w:r>
              <w:rPr>
                <w:rFonts w:ascii="Arial" w:hAnsi="Arial" w:cs="Arial"/>
              </w:rPr>
              <w:fldChar w:fldCharType="end"/>
            </w:r>
          </w:hyperlink>
          <w:r/>
          <w:r/>
        </w:p>
        <w:p>
          <w:pPr>
            <w:pStyle w:val="1167"/>
            <w:tabs>
              <w:tab w:val="right" w:pos="9062" w:leader="dot"/>
            </w:tabs>
            <w:rPr>
              <w:rFonts w:ascii="Arial" w:hAnsi="Arial" w:cs="Arial" w:eastAsiaTheme="minorEastAsia"/>
              <w:lang w:eastAsia="de-DE"/>
            </w:rPr>
          </w:pPr>
          <w:r/>
          <w:hyperlink w:tooltip="#_Toc84339273" w:anchor="_Toc84339273" w:history="1">
            <w:r>
              <w:rPr>
                <w:rStyle w:val="1205"/>
                <w:rFonts w:ascii="Arial" w:hAnsi="Arial" w:cs="Arial"/>
              </w:rPr>
              <w:t xml:space="preserve">Tabelle 8: Forschungsprojekte mit dem Schwerpunkt Visualisierung von Netzwerken</w:t>
            </w:r>
            <w:r>
              <w:rPr>
                <w:rFonts w:ascii="Arial" w:hAnsi="Arial" w:cs="Arial"/>
              </w:rPr>
              <w:tab/>
            </w:r>
            <w:r>
              <w:rPr>
                <w:rFonts w:ascii="Arial" w:hAnsi="Arial" w:cs="Arial"/>
              </w:rPr>
              <w:fldChar w:fldCharType="begin"/>
            </w:r>
            <w:r>
              <w:rPr>
                <w:rFonts w:ascii="Arial" w:hAnsi="Arial" w:cs="Arial"/>
              </w:rPr>
              <w:instrText xml:space="preserve"> PAGEREF _Toc84339273 \h </w:instrText>
            </w:r>
            <w:r>
              <w:rPr>
                <w:rFonts w:ascii="Arial" w:hAnsi="Arial" w:cs="Arial"/>
              </w:rPr>
            </w:r>
            <w:r>
              <w:rPr>
                <w:rFonts w:ascii="Arial" w:hAnsi="Arial" w:cs="Arial"/>
              </w:rPr>
              <w:fldChar w:fldCharType="separate"/>
            </w:r>
            <w:r>
              <w:rPr>
                <w:rFonts w:ascii="Arial" w:hAnsi="Arial" w:cs="Arial"/>
              </w:rPr>
              <w:t xml:space="preserve">26</w:t>
            </w:r>
            <w:r>
              <w:rPr>
                <w:rFonts w:ascii="Arial" w:hAnsi="Arial" w:cs="Arial"/>
              </w:rPr>
              <w:fldChar w:fldCharType="end"/>
            </w:r>
          </w:hyperlink>
          <w:r/>
          <w:r/>
        </w:p>
        <w:p>
          <w:pPr>
            <w:rPr>
              <w:rFonts w:ascii="Arial" w:hAnsi="Arial" w:cs="Arial"/>
            </w:rPr>
          </w:pPr>
          <w:r>
            <w:rPr>
              <w:rFonts w:ascii="Arial" w:hAnsi="Arial" w:cs="Arial"/>
              <w:b/>
              <w:bCs/>
            </w:rPr>
            <w:fldChar w:fldCharType="end"/>
          </w:r>
          <w:r/>
        </w:p>
      </w:sdtContent>
    </w:sdt>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pStyle w:val="1003"/>
        <w:spacing w:lineRule="auto" w:line="240" w:after="120" w:before="0"/>
        <w:rPr>
          <w:rFonts w:cs="Arial"/>
          <w:b w:val="false"/>
        </w:rPr>
      </w:pPr>
      <w:r/>
      <w:bookmarkStart w:id="0" w:name="_Toc84339263"/>
      <w:r>
        <w:rPr>
          <w:rFonts w:cs="Arial"/>
        </w:rPr>
        <w:t xml:space="preserve">Analyse von Tools</w:t>
      </w:r>
      <w:bookmarkEnd w:id="0"/>
      <w:r/>
      <w:r/>
    </w:p>
    <w:p>
      <w:pPr>
        <w:pStyle w:val="1005"/>
      </w:pPr>
      <w:r/>
      <w:bookmarkStart w:id="1" w:name="_Toc84339264"/>
      <w:r>
        <w:t xml:space="preserve">Tabelle 1: Übersicht von Tools für die HNA</w:t>
      </w:r>
      <w:bookmarkEnd w:id="1"/>
      <w:r/>
      <w:r/>
    </w:p>
    <w:tbl>
      <w:tblPr>
        <w:tblW w:w="8965" w:type="dxa"/>
        <w:tblInd w:w="-299" w:type="dxa"/>
        <w:tblLayout w:type="fixed"/>
        <w:tblCellMar>
          <w:left w:w="10" w:type="dxa"/>
          <w:right w:w="10" w:type="dxa"/>
        </w:tblCellMar>
        <w:tblLook w:val="0000" w:firstRow="0" w:lastRow="0" w:firstColumn="0" w:lastColumn="0" w:noHBand="0" w:noVBand="0"/>
      </w:tblPr>
      <w:tblGrid>
        <w:gridCol w:w="729"/>
        <w:gridCol w:w="1288"/>
        <w:gridCol w:w="2550"/>
        <w:gridCol w:w="1416"/>
        <w:gridCol w:w="2982"/>
      </w:tblGrid>
      <w:tr>
        <w:trPr>
          <w:trHeight w:val="291"/>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Tool</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b/>
              </w:rPr>
            </w:pPr>
            <w:r>
              <w:rPr>
                <w:rFonts w:ascii="Arial" w:hAnsi="Arial" w:cs="Arial"/>
                <w:b/>
              </w:rPr>
              <w:t xml:space="preserve">Beschreibung</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b/>
              </w:rPr>
            </w:pPr>
            <w:r>
              <w:rPr>
                <w:rFonts w:ascii="Arial" w:hAnsi="Arial" w:cs="Arial"/>
                <w:b/>
              </w:rPr>
              <w:t xml:space="preserve">Release Datum</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b/>
              </w:rPr>
            </w:pPr>
            <w:r>
              <w:rPr>
                <w:rFonts w:ascii="Arial" w:hAnsi="Arial" w:cs="Arial"/>
                <w:b/>
              </w:rPr>
              <w:t xml:space="preserve">Link</w:t>
            </w:r>
            <w:r/>
          </w:p>
        </w:tc>
      </w:tr>
      <w:tr>
        <w:trPr>
          <w:trHeight w:val="291"/>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1</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Arcade Analytics</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zur Visualisierung von Datennetzwerken, auch von Personennetzwerken.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12" w:tooltip="https://arcadeanalytics.com/" w:history="1">
              <w:r>
                <w:rPr>
                  <w:rFonts w:ascii="Arial" w:hAnsi="Arial" w:cs="Arial"/>
                </w:rPr>
                <w:t xml:space="preserve">https://arcadeanalytics.com/</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2</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CiteSpace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Analysesoftware für Publikationsnetzwerke.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2004</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13" w:tooltip="http://www.pages.drexel.edu/~cc345/" w:history="1">
              <w:r>
                <w:rPr>
                  <w:rFonts w:ascii="Arial" w:hAnsi="Arial" w:cs="Arial"/>
                </w:rPr>
                <w:t xml:space="preserve">http://www.pages.drexel.edu/~cc345/</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3</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Cytoscape</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Plattform zur Visualisierung komplexer Netzwerke.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2002</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https:/</w:t>
            </w:r>
            <w:bookmarkStart w:id="2" w:name="Bookmark"/>
            <w:r/>
            <w:bookmarkEnd w:id="2"/>
            <w:r>
              <w:rPr>
                <w:rFonts w:ascii="Arial" w:hAnsi="Arial" w:cs="Arial"/>
              </w:rPr>
              <w:t xml:space="preserve">/cytoscape.org/</w:t>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4</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EgoNetQF</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zur Analyse und Visualisierung egozentrischer Netzwerke.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2008</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14" w:tooltip="http://www.pfeffer.at/egonet/" w:history="1">
              <w:r>
                <w:rPr>
                  <w:rFonts w:ascii="Arial" w:hAnsi="Arial" w:cs="Arial"/>
                </w:rPr>
                <w:t xml:space="preserve">http://www.pfeffer.at/egonet/</w:t>
              </w:r>
            </w:hyperlink>
            <w:r/>
            <w:r/>
          </w:p>
          <w:p>
            <w:pPr>
              <w:spacing w:lineRule="auto" w:line="240" w:after="0"/>
              <w:rPr>
                <w:rFonts w:ascii="Arial" w:hAnsi="Arial" w:cs="Arial"/>
              </w:rPr>
            </w:pPr>
            <w:r>
              <w:rPr>
                <w:rFonts w:ascii="Arial" w:hAnsi="Arial" w:cs="Arial"/>
              </w:rPr>
            </w:r>
            <w:r/>
          </w:p>
        </w:tc>
      </w:tr>
      <w:tr>
        <w:trPr>
          <w:trHeight w:val="604"/>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5</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Gephi</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Visualisierungs- und Untersuchungssoftware für Graphen und Netzwerke.</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2008</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https://gephi.org/</w:t>
            </w:r>
            <w:r/>
          </w:p>
        </w:tc>
      </w:tr>
      <w:tr>
        <w:trPr>
          <w:trHeight w:val="604"/>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6</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Graphviz</w:t>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Programmpaket zur Visualisierung von Objekten und deren Beziehungen.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1991</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15" w:tooltip="https://graphviz.org/download/" w:history="1">
              <w:r>
                <w:rPr>
                  <w:rFonts w:ascii="Arial" w:hAnsi="Arial" w:cs="Arial"/>
                </w:rPr>
                <w:t xml:space="preserve">https://graphviz.org/download/</w:t>
              </w:r>
            </w:hyperlink>
            <w:r/>
            <w:r/>
          </w:p>
          <w:p>
            <w:pPr>
              <w:spacing w:lineRule="auto" w:line="240" w:after="0"/>
              <w:rPr>
                <w:rFonts w:ascii="Arial" w:hAnsi="Arial" w:cs="Arial"/>
              </w:rPr>
            </w:pPr>
            <w:r>
              <w:rPr>
                <w:rFonts w:ascii="Arial" w:hAnsi="Arial" w:cs="Arial"/>
              </w:rPr>
            </w:r>
            <w:r/>
          </w:p>
        </w:tc>
      </w:tr>
      <w:tr>
        <w:trPr>
          <w:trHeight w:val="604"/>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7</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GraphXR</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Onlinetool zur Visualisierung von big data.</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Keine Angabe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16" w:tooltip="https://www.kineviz.com/" w:history="1">
              <w:r>
                <w:rPr>
                  <w:rFonts w:ascii="Arial" w:hAnsi="Arial" w:cs="Arial"/>
                </w:rPr>
                <w:t xml:space="preserve">https://www.kineviz.com/</w:t>
              </w:r>
            </w:hyperlink>
            <w:r/>
            <w:r/>
          </w:p>
          <w:p>
            <w:pPr>
              <w:spacing w:lineRule="auto" w:line="240" w:after="0"/>
              <w:rPr>
                <w:rFonts w:ascii="Arial" w:hAnsi="Arial" w:cs="Arial"/>
              </w:rPr>
            </w:pPr>
            <w:r>
              <w:rPr>
                <w:rFonts w:ascii="Arial" w:hAnsi="Arial" w:cs="Arial"/>
              </w:rPr>
            </w:r>
            <w:r/>
          </w:p>
        </w:tc>
      </w:tr>
      <w:tr>
        <w:trPr>
          <w:trHeight w:val="604"/>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8</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InfraNodus</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zur Visualisierung und Strukturierung von Texten und deren einzelner Wörter.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17" w:tooltip="https://infranodus.com/" w:history="1">
              <w:r>
                <w:rPr>
                  <w:rFonts w:ascii="Arial" w:hAnsi="Arial" w:cs="Arial"/>
                </w:rPr>
                <w:t xml:space="preserve">https://infranodus.com</w:t>
              </w:r>
            </w:hyperlink>
            <w:r/>
            <w:r/>
          </w:p>
          <w:p>
            <w:pPr>
              <w:spacing w:lineRule="auto" w:line="240" w:after="0"/>
              <w:rPr>
                <w:rFonts w:ascii="Arial" w:hAnsi="Arial" w:cs="Arial"/>
              </w:rPr>
            </w:pPr>
            <w:r>
              <w:rPr>
                <w:rFonts w:ascii="Arial" w:hAnsi="Arial" w:cs="Arial"/>
              </w:rPr>
            </w:r>
            <w:r/>
          </w:p>
        </w:tc>
      </w:tr>
      <w:tr>
        <w:trPr>
          <w:trHeight w:val="604"/>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9</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Jupyter Notebook</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Webbasierte Arbeitsumgebung zur Datenanalyse und dient als Einstiegs Tool, um mit Python zu arbeiten.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2012/2013</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https://jupyter.org/</w:t>
            </w:r>
            <w:r/>
          </w:p>
        </w:tc>
      </w:tr>
      <w:tr>
        <w:trPr>
          <w:trHeight w:val="604"/>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10</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Kenelyze</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Onlinetool zur Analyse und Visualisierung von Daten zur SNA.</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w:tooltip="#customize" w:anchor="customize" w:history="1">
              <w:r>
                <w:rPr>
                  <w:rFonts w:ascii="Arial" w:hAnsi="Arial" w:cs="Arial"/>
                </w:rPr>
                <w:t xml:space="preserve">https://www.kenelyze.com/product/#customize</w:t>
              </w:r>
            </w:hyperlink>
            <w:r/>
            <w:r/>
          </w:p>
          <w:p>
            <w:pPr>
              <w:spacing w:lineRule="auto" w:line="240" w:after="0"/>
              <w:rPr>
                <w:rFonts w:ascii="Arial" w:hAnsi="Arial" w:cs="Arial"/>
              </w:rPr>
            </w:pPr>
            <w:r>
              <w:rPr>
                <w:rFonts w:ascii="Arial" w:hAnsi="Arial" w:cs="Arial"/>
              </w:rPr>
            </w:r>
            <w:r/>
          </w:p>
        </w:tc>
      </w:tr>
      <w:tr>
        <w:trPr>
          <w:trHeight w:val="604"/>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11</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Network Workbench</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Analyse- und Visualisierungstool für biomedizinische, physikalische und soziale Netzwerke.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2005</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18" w:tooltip="http://nwb.cns.iu.edu/index.html" w:history="1">
              <w:r>
                <w:rPr>
                  <w:rFonts w:ascii="Arial" w:hAnsi="Arial" w:cs="Arial"/>
                </w:rPr>
                <w:t xml:space="preserve">http://nwb.cns.iu.edu/index.html</w:t>
              </w:r>
            </w:hyperlink>
            <w:r/>
            <w:r/>
          </w:p>
          <w:p>
            <w:pPr>
              <w:spacing w:lineRule="auto" w:line="240" w:after="0"/>
              <w:rPr>
                <w:rFonts w:ascii="Arial" w:hAnsi="Arial" w:cs="Arial"/>
              </w:rPr>
            </w:pPr>
            <w:r>
              <w:rPr>
                <w:rFonts w:ascii="Arial" w:hAnsi="Arial" w:cs="Arial"/>
              </w:rPr>
            </w:r>
            <w:r/>
          </w:p>
        </w:tc>
      </w:tr>
      <w:tr>
        <w:trPr>
          <w:trHeight w:val="604"/>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12</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Nodegoat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Datenmanagementsys-tem und in zweiter Linie eine Software zur Netzwerkanalyse und -visualisierung.</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2003</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https://nodegoat.net/</w:t>
            </w:r>
            <w:r/>
          </w:p>
        </w:tc>
      </w:tr>
      <w:tr>
        <w:trPr>
          <w:trHeight w:val="604"/>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13</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NodeXL PRO</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Software, die Analyse und die Visualisierung </w:t>
            </w:r>
            <w:r>
              <w:rPr>
                <w:rFonts w:ascii="Arial" w:hAnsi="Arial" w:cs="Arial"/>
              </w:rPr>
              <w:t xml:space="preserve">von Netzwerken ermöglicht.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2008</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https://nodexl.com/</w:t>
            </w:r>
            <w:r/>
          </w:p>
        </w:tc>
      </w:tr>
      <w:tr>
        <w:trPr>
          <w:trHeight w:val="858"/>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14</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Pajek</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Programm zur Analyse und Visualisierung großer Netzwerke, v.a. Berechnung von Netzwerkobjekten.</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1996</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http://mrvar.fdv.uni-lj.si/pajek/</w:t>
            </w:r>
            <w:r/>
          </w:p>
        </w:tc>
      </w:tr>
      <w:tr>
        <w:trPr>
          <w:trHeight w:val="858"/>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15</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Palladio</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zur Visualisierung von historischen Beziehungen und Wissensnetzwerken.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2013</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19" w:tooltip="https://hdlab.stanford.edu/palladio/" w:history="1">
              <w:r>
                <w:rPr>
                  <w:rFonts w:ascii="Arial" w:hAnsi="Arial" w:cs="Arial"/>
                </w:rPr>
                <w:t xml:space="preserve">https://hdlab.stanford.edu/palladio/</w:t>
              </w:r>
            </w:hyperlink>
            <w:r/>
            <w:r/>
          </w:p>
          <w:p>
            <w:pPr>
              <w:spacing w:lineRule="auto" w:line="240" w:after="0"/>
              <w:rPr>
                <w:rFonts w:ascii="Arial" w:hAnsi="Arial" w:cs="Arial"/>
              </w:rPr>
            </w:pPr>
            <w:r>
              <w:rPr>
                <w:rFonts w:ascii="Arial" w:hAnsi="Arial" w:cs="Arial"/>
              </w:rPr>
            </w:r>
            <w:r/>
          </w:p>
        </w:tc>
      </w:tr>
      <w:tr>
        <w:trPr>
          <w:trHeight w:val="858"/>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16</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Polinode</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zur Visualisierung von Personennetzwerken in Organisationen.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20" w:tooltip="https://www.polinode.com/" w:history="1">
              <w:r>
                <w:rPr>
                  <w:rFonts w:ascii="Arial" w:hAnsi="Arial" w:cs="Arial"/>
                </w:rPr>
                <w:t xml:space="preserve">https://www.polinode.com/</w:t>
              </w:r>
            </w:hyperlink>
            <w:r/>
            <w:r/>
          </w:p>
          <w:p>
            <w:pPr>
              <w:spacing w:lineRule="auto" w:line="240" w:after="0"/>
              <w:rPr>
                <w:rFonts w:ascii="Arial" w:hAnsi="Arial" w:cs="Arial"/>
              </w:rPr>
            </w:pPr>
            <w:r>
              <w:rPr>
                <w:rFonts w:ascii="Arial" w:hAnsi="Arial" w:cs="Arial"/>
              </w:rPr>
            </w:r>
            <w:r/>
          </w:p>
        </w:tc>
      </w:tr>
      <w:tr>
        <w:trPr>
          <w:trHeight w:val="858"/>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17</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ReGraph</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für Entwickler, die ihren Projekten eine Visualisierungsfunktion hinzufügen wollen.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21" w:tooltip="https://cambridge-intelligence.com/regraph/" w:history="1">
              <w:r>
                <w:rPr>
                  <w:rFonts w:ascii="Arial" w:hAnsi="Arial" w:cs="Arial"/>
                </w:rPr>
                <w:t xml:space="preserve">https://cambridge-intelligence.com/regraph/</w:t>
              </w:r>
            </w:hyperlink>
            <w:r/>
            <w:r/>
          </w:p>
          <w:p>
            <w:pPr>
              <w:spacing w:lineRule="auto" w:line="240" w:after="0"/>
              <w:rPr>
                <w:rFonts w:ascii="Arial" w:hAnsi="Arial" w:cs="Arial"/>
              </w:rPr>
            </w:pPr>
            <w:r>
              <w:rPr>
                <w:rFonts w:ascii="Arial" w:hAnsi="Arial" w:cs="Arial"/>
              </w:rPr>
            </w:r>
            <w:r/>
          </w:p>
        </w:tc>
      </w:tr>
      <w:tr>
        <w:trPr>
          <w:trHeight w:val="858"/>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18</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pStyle w:val="1180"/>
              <w:ind w:left="0"/>
              <w:spacing w:lineRule="auto" w:line="240" w:after="0"/>
              <w:rPr>
                <w:rFonts w:ascii="Arial" w:hAnsi="Arial" w:cs="Arial"/>
                <w:b/>
              </w:rPr>
            </w:pPr>
            <w:r>
              <w:rPr>
                <w:rFonts w:ascii="Arial" w:hAnsi="Arial" w:cs="Arial"/>
                <w:b/>
              </w:rPr>
              <w:t xml:space="preserve">RStudio</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Integrierte Entwicklungsumgebung und grafische Benutzeroberfläche für die Statistik-Programmiersprache 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2011</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https://www.rstudio.com/</w:t>
            </w:r>
            <w:r/>
          </w:p>
        </w:tc>
      </w:tr>
      <w:tr>
        <w:trPr>
          <w:trHeight w:val="858"/>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19</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SPaTo Visual Explorer</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zur Visualisierung von großen Netzwerken.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2011</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22" w:tooltip="http://www.spato.net/" w:history="1">
              <w:r>
                <w:rPr>
                  <w:rFonts w:ascii="Arial" w:hAnsi="Arial" w:cs="Arial"/>
                </w:rPr>
                <w:t xml:space="preserve">http://www.spato.net/ </w:t>
              </w:r>
            </w:hyperlink>
            <w:r/>
            <w:r/>
          </w:p>
          <w:p>
            <w:pPr>
              <w:spacing w:lineRule="auto" w:line="240" w:after="0"/>
              <w:rPr>
                <w:rFonts w:ascii="Arial" w:hAnsi="Arial" w:cs="Arial"/>
              </w:rPr>
            </w:pPr>
            <w:r>
              <w:rPr>
                <w:rFonts w:ascii="Arial" w:hAnsi="Arial" w:cs="Arial"/>
              </w:rPr>
            </w:r>
            <w:r/>
          </w:p>
        </w:tc>
      </w:tr>
      <w:tr>
        <w:trPr>
          <w:trHeight w:val="858"/>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20</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SplitsTree</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Visualisierungstool für Molekularsequenzdaten und andere Daten, die in Baumdiagrammen organisiert werden sollen.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2015</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23" w:tooltip="https://uni-tuebingen.de/fakultaeten/mathematisch-naturwissenschaftliche-fakultaet/fachbereiche/informatik/lehrstuehle/algorithms-in-bioinformatics/software/splitstree" w:history="1">
              <w:r>
                <w:rPr>
                  <w:rFonts w:ascii="Arial" w:hAnsi="Arial" w:cs="Arial"/>
                </w:rPr>
                <w:t xml:space="preserve">https://uni-tuebingen.de/fakultaeten/mathematisch-naturwissenschaftliche-fakultaet/fachbereiche/informatik/lehrstuehle/algorithms-in-bioinformatics/software/splitstree</w:t>
              </w:r>
            </w:hyperlink>
            <w:r/>
            <w:r/>
          </w:p>
        </w:tc>
      </w:tr>
      <w:tr>
        <w:trPr>
          <w:trHeight w:val="858"/>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21</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Socilyzer</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zur Visualisierung von Datensets der SNA.</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24" w:tooltip="https://socilyzer.com/" w:history="1">
              <w:r>
                <w:rPr>
                  <w:rFonts w:ascii="Arial" w:hAnsi="Arial" w:cs="Arial"/>
                </w:rPr>
                <w:t xml:space="preserve">https://socilyzer.com/</w:t>
              </w:r>
            </w:hyperlink>
            <w:r/>
            <w:r/>
          </w:p>
          <w:p>
            <w:pPr>
              <w:spacing w:lineRule="auto" w:line="240" w:after="0"/>
              <w:rPr>
                <w:rFonts w:ascii="Arial" w:hAnsi="Arial" w:cs="Arial"/>
              </w:rPr>
            </w:pPr>
            <w:r>
              <w:rPr>
                <w:rFonts w:ascii="Arial" w:hAnsi="Arial" w:cs="Arial"/>
              </w:rPr>
            </w:r>
            <w:r/>
          </w:p>
        </w:tc>
      </w:tr>
      <w:tr>
        <w:trPr>
          <w:trHeight w:val="858"/>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22</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pStyle w:val="1180"/>
              <w:ind w:left="0"/>
              <w:spacing w:lineRule="auto" w:line="240" w:after="0"/>
              <w:rPr>
                <w:rFonts w:ascii="Arial" w:hAnsi="Arial" w:cs="Arial"/>
                <w:b/>
              </w:rPr>
            </w:pPr>
            <w:r>
              <w:rPr>
                <w:rFonts w:ascii="Arial" w:hAnsi="Arial" w:cs="Arial"/>
                <w:b/>
              </w:rPr>
              <w:t xml:space="preserve">Tableau</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zur tabellarischen Visualisierung von Daten.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Keine Angabe (Firmengründung 2003)</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https://www.tableau.com/</w:t>
            </w:r>
            <w:r/>
          </w:p>
        </w:tc>
      </w:tr>
      <w:tr>
        <w:trPr>
          <w:trHeight w:val="858"/>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23</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Tabnetviz</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zur Visualisierung von Tabellen in Netzwerkgraphen: Nachnutzung von Graphviz zur Visualisierung.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25" w:tooltip="https://aszilagyi.github.io/tabnetviz/" w:history="1">
              <w:r>
                <w:rPr>
                  <w:rFonts w:ascii="Arial" w:hAnsi="Arial" w:cs="Arial"/>
                </w:rPr>
                <w:t xml:space="preserve">https://aszilagyi.github.io/tabnetviz/</w:t>
              </w:r>
            </w:hyperlink>
            <w:r/>
            <w:r/>
          </w:p>
          <w:p>
            <w:pPr>
              <w:spacing w:lineRule="auto" w:line="240" w:after="0"/>
              <w:rPr>
                <w:rFonts w:ascii="Arial" w:hAnsi="Arial" w:cs="Arial"/>
              </w:rPr>
            </w:pPr>
            <w:r>
              <w:rPr>
                <w:rFonts w:ascii="Arial" w:hAnsi="Arial" w:cs="Arial"/>
              </w:rPr>
            </w:r>
            <w:r/>
          </w:p>
        </w:tc>
      </w:tr>
      <w:tr>
        <w:trPr>
          <w:trHeight w:val="858"/>
        </w:trPr>
        <w:tc>
          <w:tcPr>
            <w:tcBorders>
              <w:left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24</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TCFnetworks </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TCFnetworks ist eine Sammlung von Werkzeugen, die Netzwerke (oder: </w:t>
            </w:r>
            <w:r>
              <w:rPr>
                <w:rFonts w:ascii="Arial" w:hAnsi="Arial" w:cs="Arial"/>
              </w:rPr>
              <w:t xml:space="preserve">Graphen) aus annotierten Textkorpora erstellen.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2012</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https://openbase.com/python/TCFnetworks</w:t>
            </w:r>
            <w:r/>
          </w:p>
        </w:tc>
      </w:tr>
      <w:tr>
        <w:trPr>
          <w:trHeight w:val="565"/>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25</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UCInet mit NetDraw</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Netzwerksvisualisierungs-tool) als Softwarepaket zur Analyse sozialer Netzwerke.</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2002</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https://sites.google.com/site/netdrawsoftware/download</w:t>
            </w:r>
            <w:r/>
          </w:p>
        </w:tc>
      </w:tr>
      <w:tr>
        <w:trPr>
          <w:trHeight w:val="311"/>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26</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Visone</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Software zur Visualisierung Netzwerken.</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2002</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https://visone.ethz.ch/</w:t>
            </w:r>
            <w:r/>
          </w:p>
        </w:tc>
      </w:tr>
      <w:tr>
        <w:trPr>
          <w:trHeight w:val="291"/>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27</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Vennmaker</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zur visuellen Datenerhebung.</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2010</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rPr>
                <w:rFonts w:ascii="Arial" w:hAnsi="Arial" w:cs="Arial"/>
              </w:rPr>
              <w:t xml:space="preserve">https://www.vennmaker.com/</w:t>
            </w:r>
            <w:r/>
          </w:p>
        </w:tc>
      </w:tr>
      <w:tr>
        <w:trPr>
          <w:trHeight w:val="291"/>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729" w:type="dxa"/>
            <w:textDirection w:val="lrTb"/>
            <w:noWrap w:val="false"/>
          </w:tcPr>
          <w:p>
            <w:pPr>
              <w:spacing w:lineRule="auto" w:line="240" w:after="0"/>
              <w:rPr>
                <w:rFonts w:ascii="Arial" w:hAnsi="Arial" w:cs="Arial"/>
                <w:b/>
              </w:rPr>
            </w:pPr>
            <w:r>
              <w:rPr>
                <w:rFonts w:ascii="Arial" w:hAnsi="Arial" w:cs="Arial"/>
                <w:b/>
              </w:rPr>
              <w:t xml:space="preserve">28</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288" w:type="dxa"/>
            <w:textDirection w:val="lrTb"/>
            <w:noWrap w:val="false"/>
          </w:tcPr>
          <w:p>
            <w:pPr>
              <w:spacing w:lineRule="auto" w:line="240" w:after="0"/>
              <w:rPr>
                <w:rFonts w:ascii="Arial" w:hAnsi="Arial" w:cs="Arial"/>
                <w:b/>
              </w:rPr>
            </w:pPr>
            <w:r>
              <w:rPr>
                <w:rFonts w:ascii="Arial" w:hAnsi="Arial" w:cs="Arial"/>
                <w:b/>
              </w:rPr>
              <w:t xml:space="preserve">yEd Graph Editor</w:t>
            </w:r>
            <w:r/>
          </w:p>
          <w:p>
            <w:pPr>
              <w:spacing w:lineRule="auto" w:line="240" w:after="0"/>
              <w:rPr>
                <w:rFonts w:ascii="Arial" w:hAnsi="Arial" w:cs="Arial"/>
                <w:b/>
              </w:rPr>
            </w:pPr>
            <w:r>
              <w:rPr>
                <w:rFonts w:ascii="Arial" w:hAnsi="Arial" w:cs="Arial"/>
                <w:b/>
              </w:rPr>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550" w:type="dxa"/>
            <w:textDirection w:val="lrTb"/>
            <w:noWrap w:val="false"/>
          </w:tcPr>
          <w:p>
            <w:pPr>
              <w:spacing w:lineRule="auto" w:line="240" w:after="0"/>
              <w:rPr>
                <w:rFonts w:ascii="Arial" w:hAnsi="Arial" w:cs="Arial"/>
              </w:rPr>
            </w:pPr>
            <w:r>
              <w:rPr>
                <w:rFonts w:ascii="Arial" w:hAnsi="Arial" w:cs="Arial"/>
              </w:rPr>
              <w:t xml:space="preserve">Tool zur Visualisierung von Datensätzen.</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2000</w:t>
            </w:r>
            <w:r/>
          </w:p>
          <w:p>
            <w:pPr>
              <w:spacing w:lineRule="auto" w:line="240" w:after="0"/>
              <w:rPr>
                <w:rFonts w:ascii="Arial" w:hAnsi="Arial" w:cs="Arial"/>
              </w:rPr>
            </w:pPr>
            <w:r>
              <w:rPr>
                <w:rFonts w:ascii="Arial" w:hAnsi="Arial" w:cs="Arial"/>
              </w:rPr>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982" w:type="dxa"/>
            <w:textDirection w:val="lrTb"/>
            <w:noWrap w:val="false"/>
          </w:tcPr>
          <w:p>
            <w:pPr>
              <w:spacing w:lineRule="auto" w:line="240" w:after="0"/>
              <w:rPr>
                <w:rFonts w:ascii="Arial" w:hAnsi="Arial" w:cs="Arial"/>
              </w:rPr>
            </w:pPr>
            <w:r/>
            <w:hyperlink r:id="rId26" w:tooltip="https://www.yworks.com/products/yed" w:history="1">
              <w:r>
                <w:rPr>
                  <w:rFonts w:ascii="Arial" w:hAnsi="Arial" w:cs="Arial"/>
                </w:rPr>
                <w:t xml:space="preserve">https://www.yworks.com/products/yed</w:t>
              </w:r>
            </w:hyperlink>
            <w:r/>
            <w:r/>
          </w:p>
          <w:p>
            <w:pPr>
              <w:spacing w:lineRule="auto" w:line="240" w:after="0"/>
              <w:rPr>
                <w:rFonts w:ascii="Arial" w:hAnsi="Arial" w:cs="Arial"/>
                <w:b/>
              </w:rPr>
            </w:pPr>
            <w:r>
              <w:rPr>
                <w:rFonts w:ascii="Arial" w:hAnsi="Arial" w:cs="Arial"/>
                <w:b/>
              </w:rPr>
            </w:r>
            <w:r/>
          </w:p>
        </w:tc>
      </w:tr>
    </w:tbl>
    <w:p>
      <w:pPr>
        <w:rPr>
          <w:rFonts w:ascii="Arial" w:hAnsi="Arial" w:cs="Arial"/>
          <w:b/>
        </w:rPr>
      </w:pPr>
      <w:r>
        <w:rPr>
          <w:rFonts w:ascii="Arial" w:hAnsi="Arial" w:cs="Arial"/>
          <w:b/>
        </w:rPr>
      </w:r>
      <w:r/>
    </w:p>
    <w:p>
      <w:pPr>
        <w:rPr>
          <w:rFonts w:ascii="Arial" w:hAnsi="Arial" w:cs="Arial"/>
          <w:b/>
        </w:rPr>
      </w:pPr>
      <w:r>
        <w:rPr>
          <w:rFonts w:ascii="Arial" w:hAnsi="Arial" w:cs="Arial"/>
          <w:b/>
        </w:rPr>
      </w:r>
      <w:r/>
    </w:p>
    <w:p>
      <w:pPr>
        <w:widowControl w:val="off"/>
        <w:rPr>
          <w:rFonts w:ascii="Arial" w:hAnsi="Arial" w:cs="Arial"/>
          <w:b/>
        </w:rPr>
      </w:pPr>
      <w:r>
        <w:rPr>
          <w:rFonts w:ascii="Arial" w:hAnsi="Arial" w:cs="Arial"/>
          <w:b/>
        </w:rPr>
        <w:br w:type="page"/>
      </w:r>
      <w:r/>
    </w:p>
    <w:p>
      <w:pPr>
        <w:pStyle w:val="1005"/>
      </w:pPr>
      <w:r/>
      <w:bookmarkStart w:id="3" w:name="_Toc84339265"/>
      <w:r>
        <w:t xml:space="preserve">Tabelle 2: Tools zur Analyse und Visualisierung</w:t>
      </w:r>
      <w:bookmarkEnd w:id="3"/>
      <w:r/>
      <w:r/>
    </w:p>
    <w:tbl>
      <w:tblPr>
        <w:tblW w:w="9937" w:type="dxa"/>
        <w:tblInd w:w="-299" w:type="dxa"/>
        <w:tblLayout w:type="fixed"/>
        <w:tblCellMar>
          <w:left w:w="10" w:type="dxa"/>
          <w:right w:w="10" w:type="dxa"/>
        </w:tblCellMar>
        <w:tblLook w:val="0000" w:firstRow="0" w:lastRow="0" w:firstColumn="0" w:lastColumn="0" w:noHBand="0" w:noVBand="0"/>
      </w:tblPr>
      <w:tblGrid>
        <w:gridCol w:w="1134"/>
        <w:gridCol w:w="1416"/>
        <w:gridCol w:w="1134"/>
        <w:gridCol w:w="881"/>
        <w:gridCol w:w="1133"/>
        <w:gridCol w:w="2124"/>
        <w:gridCol w:w="2115"/>
      </w:tblGrid>
      <w:tr>
        <w:trPr>
          <w:trHeight w:val="754"/>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b/>
              </w:rPr>
            </w:pPr>
            <w:r>
              <w:rPr>
                <w:rFonts w:ascii="Arial" w:hAnsi="Arial" w:cs="Arial"/>
                <w:b/>
              </w:rPr>
              <w:t xml:space="preserve">Tool</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b/>
              </w:rPr>
            </w:pPr>
            <w:r>
              <w:rPr>
                <w:rFonts w:ascii="Arial" w:hAnsi="Arial" w:cs="Arial"/>
                <w:b/>
              </w:rPr>
              <w:t xml:space="preserve">Plattform</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b/>
              </w:rPr>
            </w:pPr>
            <w:r>
              <w:rPr>
                <w:rFonts w:ascii="Arial" w:hAnsi="Arial" w:cs="Arial"/>
                <w:b/>
              </w:rPr>
              <w:t xml:space="preserve">Lizenzie-rung</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b/>
              </w:rPr>
            </w:pPr>
            <w:r>
              <w:rPr>
                <w:rFonts w:ascii="Arial" w:hAnsi="Arial" w:cs="Arial"/>
                <w:b/>
              </w:rPr>
              <w:t xml:space="preserve">Daten-import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b/>
              </w:rPr>
            </w:pPr>
            <w:r>
              <w:rPr>
                <w:rFonts w:ascii="Arial" w:hAnsi="Arial" w:cs="Arial"/>
                <w:b/>
              </w:rPr>
              <w:t xml:space="preserve">Daten-</w:t>
            </w:r>
            <w:r/>
          </w:p>
          <w:p>
            <w:pPr>
              <w:spacing w:lineRule="auto" w:line="240" w:after="0"/>
              <w:rPr>
                <w:rFonts w:ascii="Arial" w:hAnsi="Arial" w:cs="Arial"/>
                <w:b/>
              </w:rPr>
            </w:pPr>
            <w:r>
              <w:rPr>
                <w:rFonts w:ascii="Arial" w:hAnsi="Arial" w:cs="Arial"/>
                <w:b/>
              </w:rPr>
              <w:t xml:space="preserve">export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b/>
              </w:rPr>
            </w:pPr>
            <w:r>
              <w:rPr>
                <w:rFonts w:ascii="Arial" w:hAnsi="Arial" w:cs="Arial"/>
                <w:b/>
              </w:rPr>
              <w:t xml:space="preserve">Usability-Bewertung</w:t>
            </w:r>
            <w:r/>
          </w:p>
          <w:p>
            <w:pPr>
              <w:spacing w:lineRule="auto" w:line="240" w:after="0"/>
              <w:rPr>
                <w:rFonts w:ascii="Arial" w:hAnsi="Arial" w:cs="Arial"/>
                <w:b/>
              </w:rPr>
            </w:pPr>
            <w:r>
              <w:rPr>
                <w:rFonts w:ascii="Arial" w:hAnsi="Arial" w:cs="Arial"/>
                <w:b/>
              </w:rPr>
              <w:t xml:space="preserve">von Nutzenden</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b/>
              </w:rPr>
            </w:pPr>
            <w:r>
              <w:rPr>
                <w:rFonts w:ascii="Arial" w:hAnsi="Arial" w:cs="Arial"/>
                <w:b/>
              </w:rPr>
              <w:t xml:space="preserve">Einsatz im Forschungsprozess</w:t>
            </w:r>
            <w:r/>
          </w:p>
        </w:tc>
      </w:tr>
      <w:tr>
        <w:trPr>
          <w:trHeight w:val="754"/>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Cytoscape</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GML; XGMML; BioPAX; PSI-MI; GraphML; KGML; SBML; OBO; Gene Association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PDF; PS; SVG; PNG; JPEG; BMP; JSON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pStyle w:val="1176"/>
              <w:rPr>
                <w:rFonts w:ascii="Arial" w:hAnsi="Arial" w:cs="Arial"/>
              </w:rPr>
            </w:pPr>
            <w:r>
              <w:rPr>
                <w:rFonts w:ascii="Arial" w:hAnsi="Arial" w:cs="Arial"/>
              </w:rPr>
              <w:t xml:space="preserve">positiv: breite Palette an komplexen Diagrammtypen; bietet reichhaltige, interaktive Diagramme und lässt sich leicht in andere Anwendungen integrieren</w:t>
            </w:r>
            <w:r/>
          </w:p>
          <w:p>
            <w:pPr>
              <w:pStyle w:val="1176"/>
              <w:rPr>
                <w:rFonts w:ascii="Arial" w:hAnsi="Arial" w:cs="Arial"/>
              </w:rPr>
            </w:pPr>
            <w:r>
              <w:rPr>
                <w:rFonts w:ascii="Arial" w:hAnsi="Arial" w:cs="Arial"/>
              </w:rPr>
              <w:t xml:space="preserve">negativ: keine raumbezogene Unterstützung; Schwierigkeiten bei der Anzeige größerer Visualisierungen</w:t>
            </w:r>
            <w:r>
              <w:rPr>
                <w:rStyle w:val="1192"/>
                <w:rFonts w:ascii="Arial" w:hAnsi="Arial" w:cs="Arial"/>
              </w:rPr>
              <w:footnoteReference w:id="2"/>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Dokumentation</w:t>
            </w:r>
            <w:r/>
          </w:p>
        </w:tc>
      </w:tr>
      <w:tr>
        <w:trPr>
          <w:trHeight w:val="754"/>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EgoNetQF</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eigene Netzwerkkarten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ego file; JPEG</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besonderen Importformate benötigt;</w:t>
            </w:r>
            <w:r/>
          </w:p>
          <w:p>
            <w:pPr>
              <w:spacing w:lineRule="auto" w:line="240" w:after="0"/>
              <w:rPr>
                <w:rFonts w:ascii="Arial" w:hAnsi="Arial" w:cs="Arial"/>
              </w:rPr>
            </w:pPr>
            <w:r>
              <w:rPr>
                <w:rFonts w:ascii="Arial" w:hAnsi="Arial" w:cs="Arial"/>
              </w:rPr>
              <w:t xml:space="preserve">unterschiedliche Stärken</w:t>
            </w:r>
            <w:r>
              <w:rPr>
                <w:rFonts w:ascii="Arial" w:hAnsi="Arial" w:cs="Arial"/>
              </w:rPr>
              <w:t xml:space="preserve"> von Verbindungen können durch Kreise mit unterschiedlichen Abständen zum Ich demonstriert werden; unterschiedliche Elemente von Verbindungen können durch die Verwendung verschiedener Sektoren im Netzwerk demonstriert werden;  Onlinehandbuch frei verfügbar</w:t>
            </w:r>
            <w:r>
              <w:rPr>
                <w:rStyle w:val="1192"/>
                <w:rFonts w:ascii="Arial" w:hAnsi="Arial" w:cs="Arial"/>
              </w:rPr>
              <w:footnoteReference w:id="3"/>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Datenerhebung; Datenanalyse;</w:t>
            </w:r>
            <w:r/>
          </w:p>
          <w:p>
            <w:pPr>
              <w:spacing w:lineRule="auto" w:line="240" w:after="0"/>
              <w:rPr>
                <w:rFonts w:ascii="Arial" w:hAnsi="Arial" w:cs="Arial"/>
              </w:rPr>
            </w:pPr>
            <w:r>
              <w:rPr>
                <w:rFonts w:ascii="Arial" w:hAnsi="Arial" w:cs="Arial"/>
              </w:rPr>
              <w:t xml:space="preserve">Dokumentation</w:t>
            </w:r>
            <w:r/>
          </w:p>
          <w:p>
            <w:pPr>
              <w:spacing w:lineRule="auto" w:line="240" w:after="0"/>
              <w:rPr>
                <w:rFonts w:ascii="Arial" w:hAnsi="Arial" w:cs="Arial"/>
              </w:rPr>
            </w:pPr>
            <w:r>
              <w:rPr>
                <w:rFonts w:ascii="Arial" w:hAnsi="Arial" w:cs="Arial"/>
              </w:rPr>
            </w:r>
            <w:r/>
          </w:p>
        </w:tc>
      </w:tr>
      <w:tr>
        <w:trPr>
          <w:trHeight w:val="191"/>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Gephi  </w:t>
            </w:r>
            <w:r/>
          </w:p>
          <w:p>
            <w:pPr>
              <w:spacing w:lineRule="auto" w:line="240" w:after="0"/>
              <w:rPr>
                <w:rFonts w:ascii="Arial" w:hAnsi="Arial" w:cs="Arial"/>
              </w:rPr>
            </w:pPr>
            <w:r>
              <w:rPr>
                <w:rFonts w:ascii="Arial" w:hAnsi="Arial" w:cs="Arial"/>
              </w:rPr>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GEXF; GDF; GML; GraphML; Pajek NET; GraphViz DOT; CSV; </w:t>
            </w:r>
            <w:r>
              <w:rPr>
                <w:rFonts w:ascii="Arial" w:hAnsi="Arial" w:cs="Arial"/>
              </w:rPr>
              <w:t xml:space="preserve">UCINET DL; Tulip TPL; Netdraw VNA; Spreadsheet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CSV; GDF; GEXF; GraphML; Pajek NET; Spreadsheet; PDF; SVG</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„bekannteste und vielseitigste Tool“</w:t>
            </w:r>
            <w:r>
              <w:rPr>
                <w:rStyle w:val="1192"/>
                <w:rFonts w:ascii="Arial" w:hAnsi="Arial" w:cs="Arial"/>
              </w:rPr>
              <w:footnoteReference w:id="4"/>
            </w:r>
            <w:r>
              <w:rPr>
                <w:rFonts w:ascii="Arial" w:hAnsi="Arial" w:cs="Arial"/>
              </w:rPr>
              <w:t xml:space="preserve">; positiv: „geografische Visualisierung und Zusammenarbeit mit geografischen Informations-systemen“;</w:t>
            </w:r>
            <w:r/>
          </w:p>
          <w:p>
            <w:pPr>
              <w:spacing w:lineRule="auto" w:line="240" w:after="0"/>
              <w:rPr>
                <w:rFonts w:ascii="Arial" w:hAnsi="Arial" w:cs="Arial"/>
              </w:rPr>
            </w:pPr>
            <w:r>
              <w:rPr>
                <w:rFonts w:ascii="Arial" w:hAnsi="Arial" w:cs="Arial"/>
              </w:rPr>
              <w:t xml:space="preserve">Evaluierung III</w:t>
            </w:r>
            <w:r>
              <w:rPr>
                <w:rStyle w:val="1192"/>
                <w:rFonts w:ascii="Arial" w:hAnsi="Arial" w:cs="Arial"/>
              </w:rPr>
              <w:footnoteReference w:id="5"/>
            </w:r>
            <w:r>
              <w:rPr>
                <w:rFonts w:ascii="Arial" w:hAnsi="Arial" w:cs="Arial"/>
              </w:rPr>
              <w:t xml:space="preserve">: UI nicht sehr ansprechend; Komplexität führt zu steiler Lernkurve, guter Support; große Community; Datenexport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Explorative Datenanalyse; Theoriebildung:</w:t>
            </w:r>
            <w:r/>
          </w:p>
          <w:p>
            <w:pPr>
              <w:spacing w:lineRule="auto" w:line="240" w:after="0"/>
              <w:rPr>
                <w:rFonts w:ascii="Arial" w:hAnsi="Arial" w:cs="Arial"/>
              </w:rPr>
            </w:pPr>
            <w:r>
              <w:rPr>
                <w:rFonts w:ascii="Arial" w:hAnsi="Arial" w:cs="Arial"/>
              </w:rPr>
              <w:t xml:space="preserve">Dokumentation</w:t>
            </w:r>
            <w:r/>
          </w:p>
        </w:tc>
      </w:tr>
      <w:tr>
        <w:trPr>
          <w:trHeight w:val="191"/>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Graphviz</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GraphViz</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GraphViz; PostScript; SVG; JPEG; PNG; PDF</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gute Diagramme, die aus leicht zu bearbeitenden einfachen Textdateien bearbeitet werden können</w:t>
            </w:r>
            <w:r>
              <w:rPr>
                <w:rStyle w:val="1192"/>
                <w:rFonts w:ascii="Arial" w:hAnsi="Arial" w:cs="Arial"/>
              </w:rPr>
              <w:footnoteReference w:id="6"/>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Dokumentation</w:t>
            </w:r>
            <w:r/>
          </w:p>
        </w:tc>
      </w:tr>
      <w:tr>
        <w:trPr>
          <w:trHeight w:val="191"/>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GraphXR</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keine Angabe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keine Angabe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Bewertungen gefunden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w:t>
            </w:r>
            <w:r/>
          </w:p>
        </w:tc>
      </w:tr>
      <w:tr>
        <w:trPr>
          <w:trHeight w:val="1394"/>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InfraNodus</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Texte einfügen per copy and paste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csv; png</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gute Anwendung, um  Forschungstexte und Notizen zu visualisieren und neue Beziehungen der Graphen zu finden</w:t>
            </w:r>
            <w:r>
              <w:rPr>
                <w:rStyle w:val="1192"/>
                <w:rFonts w:ascii="Arial" w:hAnsi="Arial" w:cs="Arial"/>
              </w:rPr>
              <w:footnoteReference w:id="7"/>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Dokumentation</w:t>
            </w:r>
            <w:r/>
          </w:p>
          <w:p>
            <w:pPr>
              <w:spacing w:lineRule="auto" w:line="240" w:after="0"/>
              <w:rPr>
                <w:rFonts w:ascii="Arial" w:hAnsi="Arial" w:cs="Arial"/>
              </w:rPr>
            </w:pPr>
            <w:r>
              <w:rPr>
                <w:rFonts w:ascii="Arial" w:hAnsi="Arial" w:cs="Arial"/>
              </w:rPr>
            </w:r>
            <w:r/>
          </w:p>
        </w:tc>
      </w:tr>
      <w:tr>
        <w:trPr>
          <w:trHeight w:val="191"/>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Kenelyze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excel; csv</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Export möglich doch keine Exportformate genannt</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Bewertungen gefunden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w:t>
            </w:r>
            <w:r/>
          </w:p>
          <w:p>
            <w:pPr>
              <w:spacing w:lineRule="auto" w:line="240" w:after="0"/>
              <w:rPr>
                <w:rFonts w:ascii="Arial" w:hAnsi="Arial" w:cs="Arial"/>
              </w:rPr>
            </w:pPr>
            <w:r>
              <w:rPr>
                <w:rFonts w:ascii="Arial" w:hAnsi="Arial" w:cs="Arial"/>
              </w:rPr>
              <w:t xml:space="preserve">(Dokumentation)</w:t>
            </w:r>
            <w:r/>
          </w:p>
        </w:tc>
      </w:tr>
      <w:tr>
        <w:trPr>
          <w:trHeight w:val="191"/>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Jupyter Notebook </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 </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csv, JSON, Markdown, GIF, JPG, SVG,BMP, HTML, LaTex, PDF, Vega </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Asciidoc; HTML; Latex; markdown; PDF; ReStructuresText; Executable Script, Reveal.js</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Bewertungen gefunden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Dokumentation</w:t>
            </w:r>
            <w:r/>
          </w:p>
          <w:p>
            <w:pPr>
              <w:spacing w:lineRule="auto" w:line="240" w:after="0"/>
              <w:rPr>
                <w:rFonts w:ascii="Arial" w:hAnsi="Arial" w:cs="Arial"/>
              </w:rPr>
            </w:pPr>
            <w:r>
              <w:rPr>
                <w:rFonts w:ascii="Arial" w:hAnsi="Arial" w:cs="Arial"/>
              </w:rPr>
            </w:r>
            <w:r/>
          </w:p>
        </w:tc>
      </w:tr>
      <w:tr>
        <w:trPr>
          <w:trHeight w:val="191"/>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Network Work-bench</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GraphML; XGMML; Pajek.NET; Pajek.Matrix; NWB; </w:t>
            </w:r>
            <w:r>
              <w:rPr>
                <w:rFonts w:ascii="Arial" w:hAnsi="Arial" w:cs="Arial"/>
              </w:rPr>
              <w:t xml:space="preserve">TreeML; Edge list</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Pajek.MAT; XGMML; GraphML; Pajek.NET; NWB</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Bewertungen gefunden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w:t>
            </w:r>
            <w:r/>
          </w:p>
          <w:p>
            <w:pPr>
              <w:spacing w:lineRule="auto" w:line="240" w:after="0"/>
              <w:rPr>
                <w:rFonts w:ascii="Arial" w:hAnsi="Arial" w:cs="Arial"/>
              </w:rPr>
            </w:pPr>
            <w:r>
              <w:rPr>
                <w:rFonts w:ascii="Arial" w:hAnsi="Arial" w:cs="Arial"/>
              </w:rPr>
              <w:t xml:space="preserve">Dokumentation</w:t>
            </w:r>
            <w:r/>
          </w:p>
        </w:tc>
      </w:tr>
      <w:tr>
        <w:trPr>
          <w:trHeight w:val="378"/>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Nodegoat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CSV</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excel; LibreOffice Calc; CSV</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erlaubt die Speicherung und Filterung von komplexen Daten; über einen Zeitstrahl und geografische Angaben lassen sich Netzwerkvisualisierungen erstellen; Erstellung eines Nutzerkontos</w:t>
            </w:r>
            <w:r>
              <w:rPr>
                <w:rStyle w:val="1192"/>
                <w:rFonts w:ascii="Arial" w:hAnsi="Arial" w:cs="Arial"/>
              </w:rPr>
              <w:footnoteReference w:id="8"/>
            </w:r>
            <w:r/>
          </w:p>
          <w:p>
            <w:pPr>
              <w:spacing w:lineRule="auto" w:line="240" w:after="0"/>
              <w:rPr>
                <w:rFonts w:ascii="Arial" w:hAnsi="Arial" w:cs="Arial"/>
              </w:rPr>
            </w:pPr>
            <w:r>
              <w:rPr>
                <w:rFonts w:ascii="Arial" w:hAnsi="Arial" w:cs="Arial"/>
              </w:rPr>
              <w:t xml:space="preserve">Evaluierung III</w:t>
            </w:r>
            <w:r>
              <w:rPr>
                <w:rStyle w:val="1192"/>
                <w:rFonts w:ascii="Arial" w:hAnsi="Arial" w:cs="Arial"/>
              </w:rPr>
              <w:footnoteReference w:id="9"/>
            </w:r>
            <w:r>
              <w:rPr>
                <w:rFonts w:ascii="Arial" w:hAnsi="Arial" w:cs="Arial"/>
              </w:rPr>
              <w:t xml:space="preserve">:</w:t>
            </w:r>
            <w:r/>
          </w:p>
          <w:p>
            <w:pPr>
              <w:spacing w:lineRule="auto" w:line="240" w:after="0"/>
              <w:rPr>
                <w:rFonts w:ascii="Arial" w:hAnsi="Arial" w:cs="Arial"/>
              </w:rPr>
            </w:pPr>
            <w:r>
              <w:rPr>
                <w:rFonts w:ascii="Arial" w:hAnsi="Arial" w:cs="Arial"/>
              </w:rPr>
              <w:t xml:space="preserve">anwenderfreundlich; ermöglicht Entwicklung eigener Datenmodelle; kollaborative Datensammlung möglich</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Dokumentation</w:t>
            </w:r>
            <w:r/>
          </w:p>
          <w:p>
            <w:pPr>
              <w:spacing w:lineRule="auto" w:line="240" w:after="0"/>
              <w:rPr>
                <w:rFonts w:ascii="Arial" w:hAnsi="Arial" w:cs="Arial"/>
              </w:rPr>
            </w:pPr>
            <w:r>
              <w:rPr>
                <w:rFonts w:ascii="Arial" w:hAnsi="Arial" w:cs="Arial"/>
              </w:rPr>
            </w:r>
            <w:r/>
          </w:p>
        </w:tc>
      </w:tr>
      <w:tr>
        <w:trPr>
          <w:trHeight w:val="79"/>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NodeXL PRO</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Windows</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UCINet; GraphML; Pajek</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UCINet; GraphML; Pajek; (Power</w:t>
            </w:r>
            <w:r/>
          </w:p>
          <w:p>
            <w:pPr>
              <w:spacing w:lineRule="auto" w:line="240" w:after="0"/>
              <w:rPr>
                <w:rFonts w:ascii="Arial" w:hAnsi="Arial" w:cs="Arial"/>
              </w:rPr>
            </w:pPr>
            <w:r>
              <w:rPr>
                <w:rFonts w:ascii="Arial" w:hAnsi="Arial" w:cs="Arial"/>
              </w:rPr>
              <w:t xml:space="preserve">Point)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Excel-Anwendung; einfache Bedienbarkeit; bietet gängige Analyse- und Visualisierungsverfahren an; Arbeit mit Daten über soziale Medien (Twitter etc.)</w:t>
            </w:r>
            <w:r/>
          </w:p>
          <w:p>
            <w:pPr>
              <w:spacing w:lineRule="auto" w:line="240" w:after="0"/>
              <w:rPr>
                <w:rFonts w:ascii="Arial" w:hAnsi="Arial" w:cs="Arial"/>
              </w:rPr>
            </w:pPr>
            <w:r>
              <w:rPr>
                <w:rFonts w:ascii="Arial" w:hAnsi="Arial" w:cs="Arial"/>
              </w:rPr>
            </w:r>
            <w:r/>
          </w:p>
          <w:p>
            <w:pPr>
              <w:spacing w:lineRule="auto" w:line="240" w:after="0"/>
              <w:rPr>
                <w:rFonts w:ascii="Arial" w:hAnsi="Arial" w:cs="Arial"/>
              </w:rPr>
            </w:pPr>
            <w:r>
              <w:rPr>
                <w:rFonts w:ascii="Arial" w:hAnsi="Arial" w:cs="Arial"/>
              </w:rPr>
              <w:t xml:space="preserve">Evaluierung III</w:t>
            </w:r>
            <w:r>
              <w:rPr>
                <w:rStyle w:val="1192"/>
                <w:rFonts w:ascii="Arial" w:hAnsi="Arial" w:cs="Arial"/>
              </w:rPr>
              <w:footnoteReference w:id="10"/>
            </w:r>
            <w:r>
              <w:rPr>
                <w:rFonts w:ascii="Arial" w:hAnsi="Arial" w:cs="Arial"/>
              </w:rPr>
              <w:t xml:space="preserve">:</w:t>
            </w:r>
            <w:r/>
          </w:p>
          <w:p>
            <w:pPr>
              <w:spacing w:lineRule="auto" w:line="240" w:after="0"/>
              <w:rPr>
                <w:rFonts w:ascii="Arial" w:hAnsi="Arial" w:cs="Arial"/>
              </w:rPr>
            </w:pPr>
            <w:r>
              <w:rPr>
                <w:rFonts w:ascii="Arial" w:hAnsi="Arial" w:cs="Arial"/>
              </w:rPr>
              <w:t xml:space="preserve">positiv: Freeware; anwenderfreundlich</w:t>
            </w:r>
            <w:r/>
          </w:p>
          <w:p>
            <w:pPr>
              <w:spacing w:lineRule="auto" w:line="240" w:after="0"/>
              <w:rPr>
                <w:rFonts w:ascii="Arial" w:hAnsi="Arial" w:cs="Arial"/>
              </w:rPr>
            </w:pPr>
            <w:r>
              <w:rPr>
                <w:rFonts w:ascii="Arial" w:hAnsi="Arial" w:cs="Arial"/>
              </w:rPr>
              <w:t xml:space="preserve">negativ: zweidimensional; keine Darstellung von Zeitlichkeit  </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Theoriebildung;</w:t>
            </w:r>
            <w:r/>
          </w:p>
          <w:p>
            <w:pPr>
              <w:spacing w:lineRule="auto" w:line="240" w:after="0"/>
              <w:rPr>
                <w:rFonts w:ascii="Arial" w:hAnsi="Arial" w:cs="Arial"/>
              </w:rPr>
            </w:pPr>
            <w:r>
              <w:rPr>
                <w:rFonts w:ascii="Arial" w:hAnsi="Arial" w:cs="Arial"/>
              </w:rPr>
              <w:t xml:space="preserve">Dokumentation</w:t>
            </w:r>
            <w:r/>
          </w:p>
        </w:tc>
      </w:tr>
      <w:tr>
        <w:trPr>
          <w:trHeight w:val="79"/>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Palladio</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csv; tab; tsv</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csv; svg</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sequenzielle Erstellung statischer Karten und Netzwerkdiagramme; Möglichkeit, zwischen verschiedenen Visualisierungstypen zu wechseln, ohne den Datensatz erneut zu importieren; Möglichkeit der Datenfilterung</w:t>
            </w:r>
            <w:r>
              <w:rPr>
                <w:rStyle w:val="1192"/>
                <w:rFonts w:ascii="Arial" w:hAnsi="Arial" w:cs="Arial"/>
              </w:rPr>
              <w:footnoteReference w:id="11"/>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Dokumentation</w:t>
            </w:r>
            <w:r/>
          </w:p>
        </w:tc>
      </w:tr>
      <w:tr>
        <w:trPr>
          <w:trHeight w:val="79"/>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Polinode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excel; GEXF</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excel; PNG; SVG; GEXF</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Bewertungen gefunden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w:t>
            </w:r>
            <w:r/>
          </w:p>
          <w:p>
            <w:pPr>
              <w:spacing w:lineRule="auto" w:line="240" w:after="0"/>
              <w:rPr>
                <w:rFonts w:ascii="Arial" w:hAnsi="Arial" w:cs="Arial"/>
              </w:rPr>
            </w:pPr>
            <w:r>
              <w:rPr>
                <w:rFonts w:ascii="Arial" w:hAnsi="Arial" w:cs="Arial"/>
              </w:rPr>
              <w:t xml:space="preserve">Dokumentation</w:t>
            </w:r>
            <w:r/>
          </w:p>
        </w:tc>
      </w:tr>
      <w:tr>
        <w:trPr>
          <w:trHeight w:val="79"/>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ReGraph</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keine Angabe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keine Angabe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Bewertungen gefunden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w:t>
            </w:r>
            <w:r/>
          </w:p>
        </w:tc>
      </w:tr>
      <w:tr>
        <w:trPr>
          <w:trHeight w:val="79"/>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Socilyzer</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excel</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Bewertungen gefunden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w:t>
            </w:r>
            <w:r/>
          </w:p>
        </w:tc>
      </w:tr>
      <w:tr>
        <w:trPr>
          <w:trHeight w:val="79"/>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SPaTo Visual Explorer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xml</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xml; spato file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Bewertungen gefunden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Dokumentation</w:t>
            </w:r>
            <w:r/>
          </w:p>
        </w:tc>
      </w:tr>
      <w:tr>
        <w:trPr>
          <w:trHeight w:val="1640"/>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SplitsTree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Nexus; ClustalIW; Phylip Parsimony; FastA; Netwick</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JPEG; GIF; EPS; SVG; PNG; BMP; PDF; Netwick; Nexus</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Bewertungen gefunden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Dokumentation</w:t>
            </w:r>
            <w:r/>
          </w:p>
        </w:tc>
      </w:tr>
      <w:tr>
        <w:trPr>
          <w:trHeight w:val="79"/>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pStyle w:val="1180"/>
              <w:ind w:left="0"/>
              <w:spacing w:lineRule="auto" w:line="240" w:after="0"/>
              <w:rPr>
                <w:rFonts w:ascii="Arial" w:hAnsi="Arial" w:cs="Arial"/>
              </w:rPr>
            </w:pPr>
            <w:r>
              <w:rPr>
                <w:rFonts w:ascii="Arial" w:hAnsi="Arial" w:cs="Arial"/>
              </w:rPr>
              <w:t xml:space="preserve">Tableau</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csv</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Keine Angabe, doch Export möglich</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pStyle w:val="1176"/>
              <w:rPr>
                <w:rFonts w:ascii="Arial" w:hAnsi="Arial" w:cs="Arial"/>
              </w:rPr>
            </w:pPr>
            <w:r>
              <w:rPr>
                <w:rFonts w:ascii="Arial" w:hAnsi="Arial" w:cs="Arial"/>
              </w:rPr>
              <w:t xml:space="preserve">Programm kann mit Microsoft Excel und Google Sheet verlinkt werden</w:t>
            </w:r>
            <w:r>
              <w:rPr>
                <w:rStyle w:val="1192"/>
                <w:rFonts w:ascii="Arial" w:hAnsi="Arial" w:cs="Arial"/>
              </w:rPr>
              <w:footnoteReference w:id="12"/>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Dokumentation</w:t>
            </w:r>
            <w:r/>
          </w:p>
        </w:tc>
      </w:tr>
      <w:tr>
        <w:trPr>
          <w:trHeight w:val="79"/>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Tabnetviz</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csv; tsv; excel</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SVG</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Bewertungen gefunden, jedoch auf Bewertungsseite angemerkt, dass Tool nicht interaktiv ist, was als negativer Reviewpunkt erwartbar ist</w:t>
            </w:r>
            <w:r>
              <w:rPr>
                <w:rStyle w:val="1192"/>
                <w:rFonts w:ascii="Arial" w:hAnsi="Arial" w:cs="Arial"/>
              </w:rPr>
              <w:footnoteReference w:id="13"/>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Dokumentation</w:t>
            </w:r>
            <w:r/>
          </w:p>
        </w:tc>
      </w:tr>
      <w:tr>
        <w:trPr>
          <w:trHeight w:val="79"/>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TCFnetworks</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  </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tcf</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tcf</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Keine Bewertungen gefunden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Qualitätssicherung; Datenanalyse; Dokumentation</w:t>
            </w:r>
            <w:r/>
          </w:p>
        </w:tc>
      </w:tr>
      <w:tr>
        <w:trPr>
          <w:trHeight w:val="79"/>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Vennmaker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w:t>
            </w:r>
            <w:r/>
          </w:p>
          <w:p>
            <w:pPr>
              <w:spacing w:lineRule="auto" w:line="240" w:after="0"/>
              <w:rPr>
                <w:rFonts w:ascii="Arial" w:hAnsi="Arial" w:cs="Arial"/>
              </w:rPr>
            </w:pPr>
            <w:r>
              <w:rPr>
                <w:rFonts w:ascii="Arial" w:hAnsi="Arial" w:cs="Arial"/>
              </w:rPr>
              <w:t xml:space="preserve">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eigene Netzwerkkarten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PNG; JPEG; CSV</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einfache Bedienbarkeit; schnelle Erstellung von Visualisierungen; explorativer Arbeitsstil; Forscher*innen zeichnen Netzwerke auf digitale Netzwerkkarte und Programm generiert die quantitativen Daten (Umkehr Forschungsprozess)</w:t>
            </w:r>
            <w:r>
              <w:rPr>
                <w:rStyle w:val="1192"/>
                <w:rFonts w:ascii="Arial" w:hAnsi="Arial" w:cs="Arial"/>
              </w:rPr>
              <w:footnoteReference w:id="14"/>
            </w:r>
            <w:r/>
          </w:p>
          <w:p>
            <w:pPr>
              <w:spacing w:lineRule="auto" w:line="240" w:after="0"/>
              <w:rPr>
                <w:rFonts w:ascii="Arial" w:hAnsi="Arial" w:cs="Arial"/>
              </w:rPr>
            </w:pPr>
            <w:r>
              <w:rPr>
                <w:rFonts w:ascii="Arial" w:hAnsi="Arial" w:cs="Arial"/>
              </w:rPr>
            </w:r>
            <w:r/>
          </w:p>
          <w:p>
            <w:pPr>
              <w:spacing w:lineRule="auto" w:line="240" w:after="0"/>
              <w:rPr>
                <w:rFonts w:ascii="Arial" w:hAnsi="Arial" w:cs="Arial"/>
              </w:rPr>
            </w:pPr>
            <w:r>
              <w:rPr>
                <w:rFonts w:ascii="Arial" w:hAnsi="Arial" w:cs="Arial"/>
              </w:rPr>
              <w:t xml:space="preserve">HU-Studie:</w:t>
            </w:r>
            <w:r/>
          </w:p>
          <w:p>
            <w:pPr>
              <w:spacing w:lineRule="auto" w:line="240" w:after="0"/>
              <w:rPr>
                <w:rFonts w:ascii="Arial" w:hAnsi="Arial" w:cs="Arial"/>
              </w:rPr>
            </w:pPr>
            <w:r>
              <w:rPr>
                <w:rFonts w:ascii="Arial" w:hAnsi="Arial" w:cs="Arial"/>
              </w:rPr>
              <w:t xml:space="preserve">positiv: Datenimport/-export - unterstützt verschiedene Formate; Darstellung von Knotentypen, einfache und intuitive Bedienung</w:t>
            </w:r>
            <w:r/>
          </w:p>
          <w:p>
            <w:pPr>
              <w:spacing w:lineRule="auto" w:line="240" w:after="0"/>
              <w:rPr>
                <w:rFonts w:ascii="Arial" w:hAnsi="Arial" w:cs="Arial"/>
              </w:rPr>
            </w:pPr>
            <w:r>
              <w:rPr>
                <w:rFonts w:ascii="Arial" w:hAnsi="Arial" w:cs="Arial"/>
              </w:rPr>
            </w:r>
            <w:r/>
          </w:p>
          <w:p>
            <w:pPr>
              <w:spacing w:lineRule="auto" w:line="240" w:after="0"/>
              <w:rPr>
                <w:rFonts w:ascii="Arial" w:hAnsi="Arial" w:cs="Arial"/>
              </w:rPr>
            </w:pPr>
            <w:r>
              <w:rPr>
                <w:rFonts w:ascii="Arial" w:hAnsi="Arial" w:cs="Arial"/>
              </w:rPr>
              <w:t xml:space="preserve">negativ: Performanz kritisch - besonders bei großen Datenmengen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Qualitätssicherung; Datenanalyse; Dokumentation</w:t>
            </w:r>
            <w:r/>
          </w:p>
        </w:tc>
      </w:tr>
      <w:tr>
        <w:trPr>
          <w:trHeight w:val="79"/>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Visone  </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w:t>
            </w:r>
            <w:r/>
          </w:p>
          <w:p>
            <w:pPr>
              <w:spacing w:lineRule="auto" w:line="240" w:after="0"/>
              <w:rPr>
                <w:rFonts w:ascii="Arial" w:hAnsi="Arial" w:cs="Arial"/>
              </w:rPr>
            </w:pPr>
            <w:r>
              <w:rPr>
                <w:rFonts w:ascii="Arial" w:hAnsi="Arial" w:cs="Arial"/>
              </w:rPr>
              <w:t xml:space="preserve">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81" w:type="dxa"/>
            <w:textDirection w:val="lrTb"/>
            <w:noWrap w:val="false"/>
          </w:tcPr>
          <w:p>
            <w:pPr>
              <w:spacing w:lineRule="auto" w:line="240" w:after="0"/>
              <w:rPr>
                <w:rFonts w:ascii="Arial" w:hAnsi="Arial" w:cs="Arial"/>
              </w:rPr>
            </w:pPr>
            <w:r>
              <w:rPr>
                <w:rFonts w:ascii="Arial" w:hAnsi="Arial" w:cs="Arial"/>
              </w:rPr>
              <w:t xml:space="preserve">GraphML; CSV</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GraphM; CSV; PNG; GIF; JPEG; PDF; SVG; Metafile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4" w:type="dxa"/>
            <w:textDirection w:val="lrTb"/>
            <w:noWrap w:val="false"/>
          </w:tcPr>
          <w:p>
            <w:pPr>
              <w:spacing w:lineRule="auto" w:line="240" w:after="0"/>
              <w:rPr>
                <w:rFonts w:ascii="Arial" w:hAnsi="Arial" w:cs="Arial"/>
              </w:rPr>
            </w:pPr>
            <w:r>
              <w:rPr>
                <w:rFonts w:ascii="Arial" w:hAnsi="Arial" w:cs="Arial"/>
              </w:rPr>
              <w:t xml:space="preserve">klare Struktur und gute Bedienbarkeit; umfangreiche graphische Gestaltung; Animationsmodul zur Erstellung von dynamischen Netzwerkvisulisierungen; Berücksichtigung von „unsicheren Beziehungen in der Darstellung“</w:t>
            </w:r>
            <w:r>
              <w:rPr>
                <w:rStyle w:val="1192"/>
                <w:rFonts w:ascii="Arial" w:hAnsi="Arial" w:cs="Arial"/>
              </w:rPr>
              <w:footnoteReference w:id="15"/>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15" w:type="dxa"/>
            <w:textDirection w:val="lrTb"/>
            <w:noWrap w:val="false"/>
          </w:tcPr>
          <w:p>
            <w:pPr>
              <w:spacing w:lineRule="auto" w:line="240" w:after="0"/>
              <w:rPr>
                <w:rFonts w:ascii="Arial" w:hAnsi="Arial" w:cs="Arial"/>
              </w:rPr>
            </w:pPr>
            <w:r>
              <w:rPr>
                <w:rFonts w:ascii="Arial" w:hAnsi="Arial" w:cs="Arial"/>
              </w:rPr>
              <w:t xml:space="preserve">Datenanalyse; Dokumentation</w:t>
            </w:r>
            <w:r/>
          </w:p>
        </w:tc>
      </w:tr>
    </w:tbl>
    <w:p>
      <w:pPr>
        <w:rPr>
          <w:rFonts w:ascii="Arial" w:hAnsi="Arial" w:cs="Arial"/>
        </w:rPr>
      </w:pPr>
      <w:r>
        <w:rPr>
          <w:rFonts w:ascii="Arial" w:hAnsi="Arial" w:cs="Arial"/>
        </w:rPr>
      </w:r>
      <w:r/>
    </w:p>
    <w:p>
      <w:pPr>
        <w:widowControl w:val="off"/>
        <w:rPr>
          <w:rFonts w:ascii="Arial" w:hAnsi="Arial" w:cs="Arial"/>
        </w:rPr>
      </w:pPr>
      <w:r>
        <w:rPr>
          <w:rFonts w:ascii="Arial" w:hAnsi="Arial" w:cs="Arial"/>
        </w:rPr>
        <w:br w:type="page"/>
      </w:r>
      <w:r/>
    </w:p>
    <w:p>
      <w:pPr>
        <w:pStyle w:val="1005"/>
      </w:pPr>
      <w:r/>
      <w:bookmarkStart w:id="4" w:name="_Toc84339266"/>
      <w:r>
        <w:t xml:space="preserve">Tabelle 3: Tools zur Analyse von Daten (mathematisch orientierte Netzwerkanalyse)</w:t>
      </w:r>
      <w:bookmarkEnd w:id="4"/>
      <w:r/>
      <w:r/>
    </w:p>
    <w:tbl>
      <w:tblPr>
        <w:tblW w:w="10023" w:type="dxa"/>
        <w:tblInd w:w="-299" w:type="dxa"/>
        <w:tblLayout w:type="fixed"/>
        <w:tblCellMar>
          <w:left w:w="10" w:type="dxa"/>
          <w:right w:w="10" w:type="dxa"/>
        </w:tblCellMar>
        <w:tblLook w:val="0000" w:firstRow="0" w:lastRow="0" w:firstColumn="0" w:lastColumn="0" w:noHBand="0" w:noVBand="0"/>
      </w:tblPr>
      <w:tblGrid>
        <w:gridCol w:w="1134"/>
        <w:gridCol w:w="1416"/>
        <w:gridCol w:w="1134"/>
        <w:gridCol w:w="851"/>
        <w:gridCol w:w="1134"/>
        <w:gridCol w:w="2125"/>
        <w:gridCol w:w="2229"/>
      </w:tblGrid>
      <w:tr>
        <w:trPr>
          <w:trHeight w:val="921"/>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b/>
              </w:rPr>
            </w:pPr>
            <w:r/>
            <w:bookmarkStart w:id="5" w:name="Bookmark1"/>
            <w:r/>
            <w:bookmarkEnd w:id="5"/>
            <w:r>
              <w:rPr>
                <w:rFonts w:ascii="Arial" w:hAnsi="Arial" w:cs="Arial"/>
                <w:b/>
              </w:rPr>
              <w:t xml:space="preserve">Tool</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b/>
              </w:rPr>
            </w:pPr>
            <w:r>
              <w:rPr>
                <w:rFonts w:ascii="Arial" w:hAnsi="Arial" w:cs="Arial"/>
                <w:b/>
              </w:rPr>
              <w:t xml:space="preserve">Plattform</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b/>
              </w:rPr>
            </w:pPr>
            <w:r>
              <w:rPr>
                <w:rFonts w:ascii="Arial" w:hAnsi="Arial" w:cs="Arial"/>
                <w:b/>
              </w:rPr>
              <w:t xml:space="preserve">Lizenzierung</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851" w:type="dxa"/>
            <w:textDirection w:val="lrTb"/>
            <w:noWrap w:val="false"/>
          </w:tcPr>
          <w:p>
            <w:pPr>
              <w:spacing w:lineRule="auto" w:line="240" w:after="0"/>
              <w:rPr>
                <w:rFonts w:ascii="Arial" w:hAnsi="Arial" w:cs="Arial"/>
                <w:b/>
              </w:rPr>
            </w:pPr>
            <w:r>
              <w:rPr>
                <w:rFonts w:ascii="Arial" w:hAnsi="Arial" w:cs="Arial"/>
                <w:b/>
              </w:rPr>
              <w:t xml:space="preserve">Daten-import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b/>
              </w:rPr>
            </w:pPr>
            <w:r>
              <w:rPr>
                <w:rFonts w:ascii="Arial" w:hAnsi="Arial" w:cs="Arial"/>
                <w:b/>
              </w:rPr>
              <w:t xml:space="preserve">Daten-export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25" w:type="dxa"/>
            <w:textDirection w:val="lrTb"/>
            <w:noWrap w:val="false"/>
          </w:tcPr>
          <w:p>
            <w:pPr>
              <w:spacing w:lineRule="auto" w:line="240" w:after="0"/>
              <w:rPr>
                <w:rFonts w:ascii="Arial" w:hAnsi="Arial" w:cs="Arial"/>
                <w:b/>
              </w:rPr>
            </w:pPr>
            <w:r>
              <w:rPr>
                <w:rFonts w:ascii="Arial" w:hAnsi="Arial" w:cs="Arial"/>
                <w:b/>
              </w:rPr>
              <w:t xml:space="preserve">Usability-Bewertung von Nutzer*innen</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229" w:type="dxa"/>
            <w:textDirection w:val="lrTb"/>
            <w:noWrap w:val="false"/>
          </w:tcPr>
          <w:p>
            <w:pPr>
              <w:spacing w:lineRule="auto" w:line="240" w:after="0"/>
              <w:rPr>
                <w:rFonts w:ascii="Arial" w:hAnsi="Arial" w:cs="Arial"/>
                <w:b/>
              </w:rPr>
            </w:pPr>
            <w:r>
              <w:rPr>
                <w:rFonts w:ascii="Arial" w:hAnsi="Arial" w:cs="Arial"/>
                <w:b/>
              </w:rPr>
              <w:t xml:space="preserve">Einsatz im Forschungsprozess</w:t>
            </w:r>
            <w:r/>
          </w:p>
        </w:tc>
      </w:tr>
      <w:tr>
        <w:trPr>
          <w:trHeight w:val="579"/>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CiteSpace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51" w:type="dxa"/>
            <w:textDirection w:val="lrTb"/>
            <w:noWrap w:val="false"/>
          </w:tcPr>
          <w:p>
            <w:pPr>
              <w:spacing w:lineRule="auto" w:line="240" w:after="0"/>
              <w:rPr>
                <w:rFonts w:ascii="Arial" w:hAnsi="Arial" w:cs="Arial"/>
              </w:rPr>
            </w:pPr>
            <w:r>
              <w:rPr>
                <w:rFonts w:ascii="Arial" w:hAnsi="Arial" w:cs="Arial"/>
              </w:rPr>
              <w:t xml:space="preserve">Keine Angabe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GraphML</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5" w:type="dxa"/>
            <w:textDirection w:val="lrTb"/>
            <w:noWrap w:val="false"/>
          </w:tcPr>
          <w:p>
            <w:pPr>
              <w:spacing w:lineRule="auto" w:line="240" w:after="0"/>
              <w:rPr>
                <w:rFonts w:ascii="Arial" w:hAnsi="Arial" w:cs="Arial"/>
              </w:rPr>
            </w:pPr>
            <w:r>
              <w:rPr>
                <w:rFonts w:ascii="Arial" w:hAnsi="Arial" w:cs="Arial"/>
              </w:rPr>
              <w:t xml:space="preserve">Keine Bewertungen gefunden</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229" w:type="dxa"/>
            <w:textDirection w:val="lrTb"/>
            <w:noWrap w:val="false"/>
          </w:tcPr>
          <w:p>
            <w:pPr>
              <w:spacing w:lineRule="auto" w:line="240" w:after="0"/>
              <w:rPr>
                <w:rFonts w:ascii="Arial" w:hAnsi="Arial" w:cs="Arial"/>
              </w:rPr>
            </w:pPr>
            <w:r>
              <w:rPr>
                <w:rFonts w:ascii="Arial" w:hAnsi="Arial" w:cs="Arial"/>
              </w:rPr>
              <w:t xml:space="preserve">Datenanalyse;</w:t>
            </w:r>
            <w:r/>
          </w:p>
          <w:p>
            <w:pPr>
              <w:spacing w:lineRule="auto" w:line="240" w:after="0"/>
              <w:rPr>
                <w:rFonts w:ascii="Arial" w:hAnsi="Arial" w:cs="Arial"/>
              </w:rPr>
            </w:pPr>
            <w:r>
              <w:rPr>
                <w:rFonts w:ascii="Arial" w:hAnsi="Arial" w:cs="Arial"/>
              </w:rPr>
              <w:t xml:space="preserve">Dokumentation</w:t>
            </w:r>
            <w:r/>
          </w:p>
        </w:tc>
      </w:tr>
      <w:tr>
        <w:trPr>
          <w:trHeight w:val="2140"/>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Pajek</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Windows</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851" w:type="dxa"/>
            <w:textDirection w:val="lrTb"/>
            <w:noWrap w:val="false"/>
          </w:tcPr>
          <w:p>
            <w:pPr>
              <w:spacing w:lineRule="auto" w:line="240" w:after="0"/>
              <w:rPr>
                <w:rFonts w:ascii="Arial" w:hAnsi="Arial" w:cs="Arial"/>
              </w:rPr>
            </w:pPr>
            <w:r>
              <w:rPr>
                <w:rFonts w:ascii="Arial" w:hAnsi="Arial" w:cs="Arial"/>
              </w:rPr>
              <w:t xml:space="preserve">Pajek format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Pajek format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25" w:type="dxa"/>
            <w:textDirection w:val="lrTb"/>
            <w:noWrap w:val="false"/>
          </w:tcPr>
          <w:p>
            <w:pPr>
              <w:spacing w:lineRule="auto" w:line="240" w:after="0"/>
              <w:rPr>
                <w:rFonts w:ascii="Arial" w:hAnsi="Arial" w:cs="Arial"/>
                <w:b w:val="false"/>
              </w:rPr>
            </w:pPr>
            <w:r>
              <w:rPr>
                <w:rFonts w:ascii="Arial" w:hAnsi="Arial" w:cs="Arial"/>
                <w:b w:val="false"/>
              </w:rPr>
              <w:t xml:space="preserve">positiv:</w:t>
            </w:r>
            <w:r>
              <w:rPr>
                <w:b w:val="false"/>
              </w:rPr>
            </w:r>
          </w:p>
          <w:p>
            <w:pPr>
              <w:spacing w:lineRule="auto" w:line="240" w:after="0"/>
              <w:rPr>
                <w:rFonts w:ascii="Arial" w:hAnsi="Arial" w:cs="Arial"/>
              </w:rPr>
            </w:pPr>
            <w:r>
              <w:rPr>
                <w:rFonts w:ascii="Arial" w:hAnsi="Arial" w:cs="Arial"/>
              </w:rPr>
              <w:t xml:space="preserve">umfangreiche Funktionen; unterschiedliche Verbindungsstärken durch unterschiedliche Größen der Linien dargestellt; Onlinehandbuch</w:t>
            </w:r>
            <w:r/>
          </w:p>
          <w:p>
            <w:pPr>
              <w:spacing w:lineRule="auto" w:line="240" w:after="0"/>
              <w:rPr>
                <w:rFonts w:ascii="Arial" w:hAnsi="Arial" w:cs="Arial"/>
              </w:rPr>
            </w:pPr>
            <w:r>
              <w:rPr>
                <w:rFonts w:ascii="Arial" w:hAnsi="Arial" w:cs="Arial"/>
              </w:rPr>
              <w:t xml:space="preserve">negativ:</w:t>
            </w:r>
            <w:r>
              <w:rPr>
                <w:rFonts w:ascii="Arial" w:hAnsi="Arial" w:cs="Arial"/>
              </w:rPr>
              <w:t xml:space="preserve"> Visualisierungen schlicht; UI </w:t>
            </w:r>
            <w:r>
              <w:rPr>
                <w:rFonts w:ascii="Arial" w:hAnsi="Arial" w:cs="Arial"/>
              </w:rPr>
              <w:t xml:space="preserve">kompliziert;</w:t>
            </w:r>
            <w:r/>
          </w:p>
          <w:p>
            <w:pPr>
              <w:spacing w:lineRule="auto" w:line="240" w:after="0"/>
              <w:rPr>
                <w:rFonts w:ascii="Arial" w:hAnsi="Arial" w:cs="Arial"/>
              </w:rPr>
            </w:pPr>
            <w:r>
              <w:rPr>
                <w:rFonts w:ascii="Arial" w:hAnsi="Arial" w:cs="Arial"/>
              </w:rPr>
              <w:t xml:space="preserve">vor Erstellung einer Pajekdatei muss Textdatei erstellt werden;</w:t>
            </w:r>
            <w:r>
              <w:rPr>
                <w:rStyle w:val="1192"/>
                <w:rFonts w:ascii="Arial" w:hAnsi="Arial" w:cs="Arial"/>
              </w:rPr>
              <w:footnoteReference w:id="16"/>
            </w:r>
            <w:r>
              <w:rPr>
                <w:rFonts w:ascii="Arial" w:hAnsi="Arial" w:cs="Arial"/>
              </w:rPr>
              <w:t xml:space="preserve"> unterschiedliche Verbindungselemente werden nicht graphisch dargestellt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229" w:type="dxa"/>
            <w:textDirection w:val="lrTb"/>
            <w:noWrap w:val="false"/>
          </w:tcPr>
          <w:p>
            <w:pPr>
              <w:spacing w:lineRule="auto" w:line="240" w:after="0"/>
              <w:rPr>
                <w:rFonts w:ascii="Arial" w:hAnsi="Arial" w:cs="Arial"/>
              </w:rPr>
            </w:pPr>
            <w:r>
              <w:rPr>
                <w:rFonts w:ascii="Arial" w:hAnsi="Arial" w:cs="Arial"/>
              </w:rPr>
              <w:t xml:space="preserve">Datenanalyse;</w:t>
            </w:r>
            <w:r/>
          </w:p>
          <w:p>
            <w:pPr>
              <w:spacing w:lineRule="auto" w:line="240" w:after="0"/>
              <w:rPr>
                <w:rFonts w:ascii="Arial" w:hAnsi="Arial" w:cs="Arial"/>
              </w:rPr>
            </w:pPr>
            <w:r>
              <w:rPr>
                <w:rFonts w:ascii="Arial" w:hAnsi="Arial" w:cs="Arial"/>
              </w:rPr>
              <w:t xml:space="preserve">Dokumentation</w:t>
            </w:r>
            <w:r/>
          </w:p>
        </w:tc>
      </w:tr>
      <w:tr>
        <w:trPr>
          <w:trHeight w:val="2140"/>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pStyle w:val="1180"/>
              <w:ind w:left="0"/>
              <w:spacing w:lineRule="auto" w:line="240" w:after="0"/>
              <w:rPr>
                <w:rFonts w:ascii="Arial" w:hAnsi="Arial" w:cs="Arial"/>
              </w:rPr>
            </w:pPr>
            <w:r>
              <w:rPr>
                <w:rFonts w:ascii="Arial" w:hAnsi="Arial" w:cs="Arial"/>
              </w:rPr>
              <w:t xml:space="preserve">R Studio</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51" w:type="dxa"/>
            <w:textDirection w:val="lrTb"/>
            <w:noWrap w:val="false"/>
          </w:tcPr>
          <w:p>
            <w:pPr>
              <w:spacing w:lineRule="auto" w:line="240" w:after="0"/>
              <w:rPr>
                <w:rFonts w:ascii="Arial" w:hAnsi="Arial" w:cs="Arial"/>
              </w:rPr>
            </w:pPr>
            <w:r>
              <w:rPr>
                <w:rFonts w:ascii="Arial" w:hAnsi="Arial" w:cs="Arial"/>
              </w:rPr>
              <w:t xml:space="preserve">csv, xls, xlsx, sav, dta, por, sas, stata</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Style w:val="1198"/>
                <w:rFonts w:ascii="Arial" w:hAnsi="Arial" w:cs="Arial"/>
                <w:b w:val="false"/>
                <w:bCs w:val="false"/>
              </w:rPr>
              <w:t xml:space="preserve">txt</w:t>
            </w:r>
            <w:r>
              <w:rPr>
                <w:rFonts w:ascii="Arial" w:hAnsi="Arial" w:cs="Arial"/>
              </w:rPr>
              <w:t xml:space="preserve">, </w:t>
            </w:r>
            <w:r>
              <w:rPr>
                <w:rStyle w:val="1198"/>
                <w:rFonts w:ascii="Arial" w:hAnsi="Arial" w:cs="Arial"/>
                <w:b w:val="false"/>
                <w:bCs w:val="false"/>
              </w:rPr>
              <w:t xml:space="preserve">csv</w:t>
            </w:r>
            <w:r>
              <w:rPr>
                <w:rFonts w:ascii="Arial" w:hAnsi="Arial" w:cs="Arial"/>
              </w:rPr>
              <w:t xml:space="preserve">, </w:t>
            </w:r>
            <w:r>
              <w:rPr>
                <w:rStyle w:val="1198"/>
                <w:rFonts w:ascii="Arial" w:hAnsi="Arial" w:cs="Arial"/>
                <w:b w:val="false"/>
                <w:bCs w:val="false"/>
              </w:rPr>
              <w:t xml:space="preserve">Excel, R data format</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5" w:type="dxa"/>
            <w:textDirection w:val="lrTb"/>
            <w:noWrap w:val="false"/>
          </w:tcPr>
          <w:p>
            <w:pPr>
              <w:spacing w:lineRule="auto" w:line="240" w:after="0"/>
              <w:rPr>
                <w:rFonts w:ascii="Arial" w:hAnsi="Arial" w:cs="Arial"/>
              </w:rPr>
            </w:pPr>
            <w:r>
              <w:rPr>
                <w:rFonts w:ascii="Arial" w:hAnsi="Arial" w:cs="Arial"/>
              </w:rPr>
              <w:t xml:space="preserve">läuft auf allen Plattformen;einfache Bedienung; kompakt; läuft einwandfrei mit LaTeX, dank einer guten Implementierung von Sweave</w:t>
            </w:r>
            <w:r>
              <w:rPr>
                <w:rStyle w:val="1192"/>
                <w:rFonts w:ascii="Arial" w:hAnsi="Arial" w:cs="Arial"/>
              </w:rPr>
              <w:footnoteReference w:id="17"/>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229" w:type="dxa"/>
            <w:textDirection w:val="lrTb"/>
            <w:noWrap w:val="false"/>
          </w:tcPr>
          <w:p>
            <w:pPr>
              <w:spacing w:lineRule="auto" w:line="240" w:after="0"/>
              <w:rPr>
                <w:rFonts w:ascii="Arial" w:hAnsi="Arial" w:cs="Arial"/>
              </w:rPr>
            </w:pPr>
            <w:r>
              <w:rPr>
                <w:rFonts w:ascii="Arial" w:hAnsi="Arial" w:cs="Arial"/>
              </w:rPr>
              <w:t xml:space="preserve">Datenanalyse;</w:t>
            </w:r>
            <w:r/>
          </w:p>
          <w:p>
            <w:pPr>
              <w:spacing w:lineRule="auto" w:line="240" w:after="0"/>
              <w:rPr>
                <w:rFonts w:ascii="Arial" w:hAnsi="Arial" w:cs="Arial"/>
              </w:rPr>
            </w:pPr>
            <w:r>
              <w:rPr>
                <w:rFonts w:ascii="Arial" w:hAnsi="Arial" w:cs="Arial"/>
              </w:rPr>
              <w:t xml:space="preserve">Dokumentation</w:t>
            </w:r>
            <w:r/>
          </w:p>
        </w:tc>
      </w:tr>
      <w:tr>
        <w:trPr>
          <w:trHeight w:val="838"/>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UCInet mit NetDraw</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Windows</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851" w:type="dxa"/>
            <w:textDirection w:val="lrTb"/>
            <w:noWrap w:val="false"/>
          </w:tcPr>
          <w:p>
            <w:pPr>
              <w:spacing w:lineRule="auto" w:line="240" w:after="0"/>
              <w:rPr>
                <w:rFonts w:ascii="Arial" w:hAnsi="Arial" w:cs="Arial"/>
              </w:rPr>
            </w:pPr>
            <w:r>
              <w:rPr>
                <w:rFonts w:ascii="Arial" w:hAnsi="Arial" w:cs="Arial"/>
              </w:rPr>
              <w:t xml:space="preserve">Excel</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Excel</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25" w:type="dxa"/>
            <w:textDirection w:val="lrTb"/>
            <w:noWrap w:val="false"/>
          </w:tcPr>
          <w:p>
            <w:pPr>
              <w:spacing w:lineRule="auto" w:line="240" w:after="0"/>
              <w:rPr>
                <w:rFonts w:ascii="Arial" w:hAnsi="Arial" w:cs="Arial"/>
              </w:rPr>
            </w:pPr>
            <w:r>
              <w:rPr>
                <w:rFonts w:ascii="Arial" w:hAnsi="Arial" w:cs="Arial"/>
              </w:rPr>
              <w:t xml:space="preserve">positiv: viele M</w:t>
            </w:r>
            <w:r>
              <w:rPr>
                <w:rFonts w:ascii="Arial" w:hAnsi="Arial" w:cs="Arial"/>
              </w:rPr>
              <w:t xml:space="preserve">glkt.</w:t>
            </w:r>
            <w:r>
              <w:rPr>
                <w:rFonts w:ascii="Arial" w:hAnsi="Arial" w:cs="Arial"/>
              </w:rPr>
              <w:t xml:space="preserve"> zur Datentransformation; UI verfügt über ein Drag-Dop Menü</w:t>
            </w:r>
            <w:r/>
          </w:p>
          <w:p>
            <w:pPr>
              <w:spacing w:lineRule="auto" w:line="240" w:after="0"/>
              <w:rPr>
                <w:rFonts w:ascii="Arial" w:hAnsi="Arial" w:cs="Arial"/>
              </w:rPr>
            </w:pPr>
            <w:r>
              <w:rPr>
                <w:rFonts w:ascii="Arial" w:hAnsi="Arial" w:cs="Arial"/>
              </w:rPr>
              <w:t xml:space="preserve">negativ: sehr viele stat</w:t>
            </w:r>
            <w:r>
              <w:rPr>
                <w:rFonts w:ascii="Arial" w:hAnsi="Arial" w:cs="Arial"/>
              </w:rPr>
              <w:t xml:space="preserve">.</w:t>
            </w:r>
            <w:r>
              <w:rPr>
                <w:rFonts w:ascii="Arial" w:hAnsi="Arial" w:cs="Arial"/>
              </w:rPr>
              <w:t xml:space="preserve">Maßzahlen und Analyseverfahren; Dateninput umständlich; Visual</w:t>
            </w:r>
            <w:r>
              <w:rPr>
                <w:rFonts w:ascii="Arial" w:hAnsi="Arial" w:cs="Arial"/>
              </w:rPr>
              <w:t xml:space="preserve">isierungen</w:t>
            </w:r>
            <w:r>
              <w:rPr>
                <w:rStyle w:val="1192"/>
                <w:rFonts w:ascii="Arial" w:hAnsi="Arial" w:cs="Arial"/>
              </w:rPr>
              <w:footnoteReference w:id="18"/>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229" w:type="dxa"/>
            <w:textDirection w:val="lrTb"/>
            <w:noWrap w:val="false"/>
          </w:tcPr>
          <w:p>
            <w:pPr>
              <w:spacing w:lineRule="auto" w:line="240" w:after="0"/>
              <w:rPr>
                <w:rFonts w:ascii="Arial" w:hAnsi="Arial" w:cs="Arial"/>
              </w:rPr>
            </w:pPr>
            <w:r>
              <w:rPr>
                <w:rFonts w:ascii="Arial" w:hAnsi="Arial" w:cs="Arial"/>
              </w:rPr>
              <w:t xml:space="preserve">Datenanalyse; Dokumentation</w:t>
            </w:r>
            <w:r/>
          </w:p>
          <w:p>
            <w:pPr>
              <w:spacing w:lineRule="auto" w:line="240" w:after="0"/>
              <w:rPr>
                <w:rFonts w:ascii="Arial" w:hAnsi="Arial" w:cs="Arial"/>
              </w:rPr>
            </w:pPr>
            <w:r>
              <w:rPr>
                <w:rFonts w:ascii="Arial" w:hAnsi="Arial" w:cs="Arial"/>
              </w:rPr>
            </w:r>
            <w:r/>
          </w:p>
        </w:tc>
      </w:tr>
    </w:tbl>
    <w:p>
      <w:pPr>
        <w:widowControl w:val="off"/>
        <w:rPr>
          <w:rFonts w:ascii="Arial" w:hAnsi="Arial" w:cs="Arial"/>
          <w:b/>
        </w:rPr>
      </w:pPr>
      <w:r>
        <w:rPr>
          <w:rFonts w:ascii="Arial" w:hAnsi="Arial" w:cs="Arial"/>
          <w:b/>
        </w:rPr>
      </w:r>
      <w:r/>
    </w:p>
    <w:p>
      <w:pPr>
        <w:pStyle w:val="1005"/>
      </w:pPr>
      <w:r/>
      <w:bookmarkStart w:id="6" w:name="_Toc84339267"/>
      <w:r>
        <w:t xml:space="preserve">Tabelle 4: Tools zur Visualisierung von Daten</w:t>
      </w:r>
      <w:bookmarkStart w:id="7" w:name="_GoBack"/>
      <w:r/>
      <w:bookmarkEnd w:id="6"/>
      <w:r/>
      <w:bookmarkEnd w:id="7"/>
      <w:r/>
      <w:r/>
    </w:p>
    <w:tbl>
      <w:tblPr>
        <w:tblW w:w="10065" w:type="dxa"/>
        <w:tblInd w:w="-299" w:type="dxa"/>
        <w:tblLayout w:type="fixed"/>
        <w:tblCellMar>
          <w:left w:w="10" w:type="dxa"/>
          <w:right w:w="10" w:type="dxa"/>
        </w:tblCellMar>
        <w:tblLook w:val="0000" w:firstRow="0" w:lastRow="0" w:firstColumn="0" w:lastColumn="0" w:noHBand="0" w:noVBand="0"/>
      </w:tblPr>
      <w:tblGrid>
        <w:gridCol w:w="1134"/>
        <w:gridCol w:w="1416"/>
        <w:gridCol w:w="1133"/>
        <w:gridCol w:w="851"/>
        <w:gridCol w:w="1133"/>
        <w:gridCol w:w="2126"/>
        <w:gridCol w:w="2272"/>
      </w:tblGrid>
      <w:tr>
        <w:trPr>
          <w:trHeight w:val="621"/>
        </w:trPr>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b/>
              </w:rPr>
            </w:pPr>
            <w:r>
              <w:rPr>
                <w:rFonts w:ascii="Arial" w:hAnsi="Arial" w:cs="Arial"/>
                <w:b/>
              </w:rPr>
              <w:t xml:space="preserve">Tool</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b/>
              </w:rPr>
            </w:pPr>
            <w:r>
              <w:rPr>
                <w:rFonts w:ascii="Arial" w:hAnsi="Arial" w:cs="Arial"/>
                <w:b/>
              </w:rPr>
              <w:t xml:space="preserve">Plattform</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b/>
              </w:rPr>
            </w:pPr>
            <w:r>
              <w:rPr>
                <w:rFonts w:ascii="Arial" w:hAnsi="Arial" w:cs="Arial"/>
                <w:b/>
              </w:rPr>
              <w:t xml:space="preserve">Lizenzierung</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851" w:type="dxa"/>
            <w:textDirection w:val="lrTb"/>
            <w:noWrap w:val="false"/>
          </w:tcPr>
          <w:p>
            <w:pPr>
              <w:spacing w:lineRule="auto" w:line="240" w:after="0"/>
              <w:rPr>
                <w:rFonts w:ascii="Arial" w:hAnsi="Arial" w:cs="Arial"/>
                <w:b/>
              </w:rPr>
            </w:pPr>
            <w:r>
              <w:rPr>
                <w:rFonts w:ascii="Arial" w:hAnsi="Arial" w:cs="Arial"/>
                <w:b/>
              </w:rPr>
              <w:t xml:space="preserve">Daten</w:t>
            </w:r>
            <w:r/>
          </w:p>
          <w:p>
            <w:pPr>
              <w:spacing w:lineRule="auto" w:line="240" w:after="0"/>
              <w:rPr>
                <w:rFonts w:ascii="Arial" w:hAnsi="Arial" w:cs="Arial"/>
                <w:b/>
              </w:rPr>
            </w:pPr>
            <w:r>
              <w:rPr>
                <w:rFonts w:ascii="Arial" w:hAnsi="Arial" w:cs="Arial"/>
                <w:b/>
              </w:rPr>
              <w:t xml:space="preserve">import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b/>
              </w:rPr>
            </w:pPr>
            <w:r>
              <w:rPr>
                <w:rFonts w:ascii="Arial" w:hAnsi="Arial" w:cs="Arial"/>
                <w:b/>
              </w:rPr>
              <w:t xml:space="preserve">Daten-export</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126" w:type="dxa"/>
            <w:textDirection w:val="lrTb"/>
            <w:noWrap w:val="false"/>
          </w:tcPr>
          <w:p>
            <w:pPr>
              <w:spacing w:lineRule="auto" w:line="240" w:after="0"/>
              <w:rPr>
                <w:rFonts w:ascii="Arial" w:hAnsi="Arial" w:cs="Arial"/>
                <w:b/>
              </w:rPr>
            </w:pPr>
            <w:r>
              <w:rPr>
                <w:rFonts w:ascii="Arial" w:hAnsi="Arial" w:cs="Arial"/>
                <w:b/>
              </w:rPr>
              <w:t xml:space="preserve">Usability-Bewertung von Nutzer*innen</w:t>
            </w:r>
            <w:r/>
          </w:p>
        </w:tc>
        <w:tc>
          <w:tcPr>
            <w:tcBorders>
              <w:left w:val="single" w:color="00000A" w:sz="4" w:space="0"/>
              <w:top w:val="single" w:color="00000A" w:sz="4" w:space="0"/>
              <w:right w:val="single" w:color="00000A" w:sz="4" w:space="0"/>
              <w:bottom w:val="single" w:color="00000A" w:sz="4" w:space="0"/>
            </w:tcBorders>
            <w:tcMar>
              <w:left w:w="10" w:type="dxa"/>
              <w:top w:w="0" w:type="dxa"/>
              <w:right w:w="10" w:type="dxa"/>
              <w:bottom w:w="0" w:type="dxa"/>
            </w:tcMar>
            <w:tcW w:w="2272" w:type="dxa"/>
            <w:textDirection w:val="lrTb"/>
            <w:noWrap w:val="false"/>
          </w:tcPr>
          <w:p>
            <w:pPr>
              <w:spacing w:lineRule="auto" w:line="240" w:after="0"/>
              <w:rPr>
                <w:rFonts w:ascii="Arial" w:hAnsi="Arial" w:cs="Arial"/>
                <w:b/>
              </w:rPr>
            </w:pPr>
            <w:r>
              <w:rPr>
                <w:rFonts w:ascii="Arial" w:hAnsi="Arial" w:cs="Arial"/>
                <w:b/>
              </w:rPr>
              <w:t xml:space="preserve">Einsatz im Forschungsprozess</w:t>
            </w:r>
            <w:r/>
          </w:p>
        </w:tc>
      </w:tr>
      <w:tr>
        <w:trPr>
          <w:trHeight w:val="621"/>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Arcade Analytics</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Open Source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51" w:type="dxa"/>
            <w:textDirection w:val="lrTb"/>
            <w:noWrap w:val="false"/>
          </w:tcPr>
          <w:p>
            <w:pPr>
              <w:spacing w:lineRule="auto" w:line="240" w:after="0"/>
              <w:rPr>
                <w:rFonts w:ascii="Arial" w:hAnsi="Arial" w:cs="Arial"/>
              </w:rPr>
            </w:pPr>
            <w:r>
              <w:rPr>
                <w:rFonts w:ascii="Arial" w:hAnsi="Arial" w:cs="Arial"/>
              </w:rPr>
              <w:t xml:space="preserve">keine Angabe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keine Angabe</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6" w:type="dxa"/>
            <w:textDirection w:val="lrTb"/>
            <w:noWrap w:val="false"/>
          </w:tcPr>
          <w:p>
            <w:pPr>
              <w:spacing w:lineRule="auto" w:line="240" w:after="0"/>
              <w:rPr>
                <w:rFonts w:ascii="Arial" w:hAnsi="Arial" w:cs="Arial"/>
              </w:rPr>
            </w:pPr>
            <w:r>
              <w:rPr>
                <w:rFonts w:ascii="Arial" w:hAnsi="Arial" w:cs="Arial"/>
              </w:rPr>
              <w:t xml:space="preserve">Keine Bewertung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272" w:type="dxa"/>
            <w:textDirection w:val="lrTb"/>
            <w:noWrap w:val="false"/>
          </w:tcPr>
          <w:p>
            <w:pPr>
              <w:spacing w:lineRule="auto" w:line="240" w:after="0"/>
              <w:rPr>
                <w:rFonts w:ascii="Arial" w:hAnsi="Arial" w:cs="Arial"/>
              </w:rPr>
            </w:pPr>
            <w:r>
              <w:rPr>
                <w:rFonts w:ascii="Arial" w:hAnsi="Arial" w:cs="Arial"/>
              </w:rPr>
              <w:t xml:space="preserve">Dokumentation; Austausch</w:t>
            </w:r>
            <w:r/>
          </w:p>
        </w:tc>
      </w:tr>
      <w:tr>
        <w:trPr>
          <w:trHeight w:val="158"/>
        </w:trPr>
        <w:tc>
          <w:tcPr>
            <w:tcBorders>
              <w:left w:val="single" w:color="00000A" w:sz="4" w:space="0"/>
              <w:right w:val="single" w:color="00000A" w:sz="4" w:space="0"/>
              <w:bottom w:val="single" w:color="00000A" w:sz="4" w:space="0"/>
            </w:tcBorders>
            <w:tcMar>
              <w:left w:w="10" w:type="dxa"/>
              <w:top w:w="0" w:type="dxa"/>
              <w:right w:w="10" w:type="dxa"/>
              <w:bottom w:w="0" w:type="dxa"/>
            </w:tcMar>
            <w:tcW w:w="1134" w:type="dxa"/>
            <w:textDirection w:val="lrTb"/>
            <w:noWrap w:val="false"/>
          </w:tcPr>
          <w:p>
            <w:pPr>
              <w:spacing w:lineRule="auto" w:line="240" w:after="0"/>
              <w:rPr>
                <w:rFonts w:ascii="Arial" w:hAnsi="Arial" w:cs="Arial"/>
              </w:rPr>
            </w:pPr>
            <w:r>
              <w:rPr>
                <w:rFonts w:ascii="Arial" w:hAnsi="Arial" w:cs="Arial"/>
              </w:rPr>
              <w:t xml:space="preserve">yEd Graph Editor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416" w:type="dxa"/>
            <w:textDirection w:val="lrTb"/>
            <w:noWrap w:val="false"/>
          </w:tcPr>
          <w:p>
            <w:pPr>
              <w:spacing w:lineRule="auto" w:line="240" w:after="0"/>
              <w:rPr>
                <w:rFonts w:ascii="Arial" w:hAnsi="Arial" w:cs="Arial"/>
              </w:rPr>
            </w:pPr>
            <w:r>
              <w:rPr>
                <w:rFonts w:ascii="Arial" w:hAnsi="Arial" w:cs="Arial"/>
              </w:rPr>
              <w:t xml:space="preserve">Plattformun-abhängig</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Proprietär</w:t>
            </w:r>
            <w:r/>
          </w:p>
        </w:tc>
        <w:tc>
          <w:tcPr>
            <w:tcBorders>
              <w:left w:val="single" w:color="00000A" w:sz="4" w:space="0"/>
              <w:right w:val="single" w:color="00000A" w:sz="4" w:space="0"/>
              <w:bottom w:val="single" w:color="00000A" w:sz="4" w:space="0"/>
            </w:tcBorders>
            <w:tcMar>
              <w:left w:w="10" w:type="dxa"/>
              <w:top w:w="0" w:type="dxa"/>
              <w:right w:w="10" w:type="dxa"/>
              <w:bottom w:w="0" w:type="dxa"/>
            </w:tcMar>
            <w:tcW w:w="851" w:type="dxa"/>
            <w:textDirection w:val="lrTb"/>
            <w:noWrap w:val="false"/>
          </w:tcPr>
          <w:p>
            <w:pPr>
              <w:spacing w:lineRule="auto" w:line="240" w:after="0"/>
              <w:rPr>
                <w:rFonts w:ascii="Arial" w:hAnsi="Arial" w:cs="Arial"/>
              </w:rPr>
            </w:pPr>
            <w:r>
              <w:rPr>
                <w:rFonts w:ascii="Arial" w:hAnsi="Arial" w:cs="Arial"/>
              </w:rPr>
              <w:t xml:space="preserve">excel; xml</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1133" w:type="dxa"/>
            <w:textDirection w:val="lrTb"/>
            <w:noWrap w:val="false"/>
          </w:tcPr>
          <w:p>
            <w:pPr>
              <w:spacing w:lineRule="auto" w:line="240" w:after="0"/>
              <w:rPr>
                <w:rFonts w:ascii="Arial" w:hAnsi="Arial" w:cs="Arial"/>
              </w:rPr>
            </w:pPr>
            <w:r>
              <w:rPr>
                <w:rFonts w:ascii="Arial" w:hAnsi="Arial" w:cs="Arial"/>
              </w:rPr>
              <w:t xml:space="preserve">PNG; JPG; SVG; PDF; SWF</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126" w:type="dxa"/>
            <w:textDirection w:val="lrTb"/>
            <w:noWrap w:val="false"/>
          </w:tcPr>
          <w:p>
            <w:pPr>
              <w:spacing w:lineRule="auto" w:line="240" w:after="0"/>
              <w:rPr>
                <w:rFonts w:ascii="Arial" w:hAnsi="Arial" w:cs="Arial"/>
              </w:rPr>
            </w:pPr>
            <w:r>
              <w:rPr>
                <w:rFonts w:ascii="Arial" w:hAnsi="Arial" w:cs="Arial"/>
              </w:rPr>
              <w:t xml:space="preserve">positiv: läuft stabil mit Windows und Linux;</w:t>
            </w:r>
            <w:r>
              <w:rPr>
                <w:rStyle w:val="1192"/>
                <w:rFonts w:ascii="Arial" w:hAnsi="Arial" w:cs="Arial"/>
              </w:rPr>
              <w:footnoteReference w:id="19"/>
            </w:r>
            <w:r/>
          </w:p>
          <w:p>
            <w:pPr>
              <w:spacing w:lineRule="auto" w:line="240" w:after="0"/>
              <w:rPr>
                <w:rFonts w:ascii="Arial" w:hAnsi="Arial" w:cs="Arial"/>
              </w:rPr>
            </w:pPr>
            <w:r>
              <w:rPr>
                <w:rFonts w:ascii="Arial" w:hAnsi="Arial" w:cs="Arial"/>
              </w:rPr>
              <w:t xml:space="preserve">schnelles Zoomen und Schwenken von großen Diagrammen</w:t>
            </w:r>
            <w:r>
              <w:rPr>
                <w:rStyle w:val="1192"/>
                <w:rFonts w:ascii="Arial" w:hAnsi="Arial" w:cs="Arial"/>
              </w:rPr>
              <w:footnoteReference w:id="20"/>
            </w:r>
            <w:r/>
          </w:p>
          <w:p>
            <w:pPr>
              <w:spacing w:lineRule="auto" w:line="240" w:after="0"/>
              <w:rPr>
                <w:rFonts w:ascii="Arial" w:hAnsi="Arial" w:cs="Arial"/>
              </w:rPr>
            </w:pPr>
            <w:r>
              <w:rPr>
                <w:rFonts w:ascii="Arial" w:hAnsi="Arial" w:cs="Arial"/>
              </w:rPr>
            </w:r>
            <w:r/>
          </w:p>
          <w:p>
            <w:pPr>
              <w:spacing w:lineRule="auto" w:line="240" w:after="0"/>
              <w:rPr>
                <w:rFonts w:ascii="Arial" w:hAnsi="Arial" w:cs="Arial"/>
              </w:rPr>
            </w:pPr>
            <w:r>
              <w:rPr>
                <w:rFonts w:ascii="Arial" w:hAnsi="Arial" w:cs="Arial"/>
              </w:rPr>
              <w:t xml:space="preserve">negativ: je größer das Netzwerk ist, desto chaotischer wird der Graph; Import von Exceldateien in ein bereits existierendes Diagramm ist nicht möglich</w:t>
            </w:r>
            <w:r>
              <w:rPr>
                <w:rStyle w:val="1192"/>
                <w:rFonts w:ascii="Arial" w:hAnsi="Arial" w:cs="Arial"/>
              </w:rPr>
              <w:footnoteReference w:id="21"/>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 w:type="dxa"/>
              <w:top w:w="0" w:type="dxa"/>
              <w:right w:w="10" w:type="dxa"/>
              <w:bottom w:w="0" w:type="dxa"/>
            </w:tcMar>
            <w:tcW w:w="2272" w:type="dxa"/>
            <w:textDirection w:val="lrTb"/>
            <w:noWrap w:val="false"/>
          </w:tcPr>
          <w:p>
            <w:pPr>
              <w:spacing w:lineRule="auto" w:line="240" w:after="0"/>
              <w:rPr>
                <w:rFonts w:ascii="Arial" w:hAnsi="Arial" w:cs="Arial"/>
              </w:rPr>
            </w:pPr>
            <w:r>
              <w:rPr>
                <w:rFonts w:ascii="Arial" w:hAnsi="Arial" w:cs="Arial"/>
              </w:rPr>
              <w:t xml:space="preserve">Dokumentation; Austausch</w:t>
            </w:r>
            <w:r/>
          </w:p>
        </w:tc>
      </w:tr>
    </w:tbl>
    <w:p>
      <w:pPr>
        <w:rPr>
          <w:rFonts w:ascii="Arial" w:hAnsi="Arial" w:cs="Arial"/>
        </w:rPr>
      </w:pPr>
      <w:r>
        <w:rPr>
          <w:rFonts w:ascii="Arial" w:hAnsi="Arial" w:cs="Arial"/>
        </w:rPr>
      </w:r>
      <w:r/>
    </w:p>
    <w:p>
      <w:pPr>
        <w:rPr>
          <w:rFonts w:ascii="Arial" w:hAnsi="Arial" w:cs="Arial"/>
        </w:rPr>
      </w:pPr>
      <w:r>
        <w:rPr>
          <w:rFonts w:ascii="Arial" w:hAnsi="Arial" w:cs="Arial"/>
        </w:rPr>
      </w:r>
      <w:r/>
    </w:p>
    <w:p>
      <w:pPr>
        <w:rPr>
          <w:rFonts w:ascii="Arial" w:hAnsi="Arial" w:cs="Arial"/>
        </w:rPr>
      </w:pPr>
      <w:r>
        <w:rPr>
          <w:rFonts w:ascii="Arial" w:hAnsi="Arial" w:cs="Arial"/>
        </w:rPr>
      </w:r>
      <w:r/>
    </w:p>
    <w:p>
      <w:pPr>
        <w:rPr>
          <w:rFonts w:ascii="Arial" w:hAnsi="Arial" w:cs="Arial"/>
        </w:rPr>
      </w:pPr>
      <w:r>
        <w:rPr>
          <w:rFonts w:ascii="Arial" w:hAnsi="Arial" w:cs="Arial"/>
        </w:rPr>
      </w:r>
      <w:r/>
    </w:p>
    <w:p>
      <w:pPr>
        <w:rPr>
          <w:rFonts w:ascii="Arial" w:hAnsi="Arial" w:cs="Arial"/>
        </w:rPr>
      </w:pPr>
      <w:r>
        <w:rPr>
          <w:rFonts w:ascii="Arial" w:hAnsi="Arial" w:cs="Arial"/>
        </w:rPr>
      </w:r>
      <w:r/>
    </w:p>
    <w:p>
      <w:pPr>
        <w:rPr>
          <w:rFonts w:ascii="Arial" w:hAnsi="Arial" w:cs="Arial"/>
        </w:rPr>
      </w:pPr>
      <w:r>
        <w:rPr>
          <w:rFonts w:ascii="Arial" w:hAnsi="Arial" w:cs="Arial"/>
        </w:rPr>
      </w:r>
      <w:r/>
    </w:p>
    <w:p>
      <w:pPr>
        <w:rPr>
          <w:rFonts w:ascii="Arial" w:hAnsi="Arial" w:cs="Arial"/>
        </w:rPr>
      </w:pPr>
      <w:r>
        <w:rPr>
          <w:rFonts w:ascii="Arial" w:hAnsi="Arial" w:cs="Arial"/>
        </w:rPr>
      </w:r>
      <w:r/>
    </w:p>
    <w:p>
      <w:pPr>
        <w:rPr>
          <w:rFonts w:ascii="Arial" w:hAnsi="Arial" w:cs="Arial"/>
        </w:rPr>
      </w:pPr>
      <w:r>
        <w:rPr>
          <w:rFonts w:ascii="Arial" w:hAnsi="Arial" w:cs="Arial"/>
        </w:rPr>
      </w:r>
      <w:r/>
    </w:p>
    <w:p>
      <w:pPr>
        <w:rPr>
          <w:rFonts w:ascii="Arial" w:hAnsi="Arial" w:cs="Arial"/>
        </w:rPr>
      </w:pPr>
      <w:r>
        <w:rPr>
          <w:rFonts w:ascii="Arial" w:hAnsi="Arial" w:cs="Arial"/>
        </w:rPr>
      </w:r>
      <w:r/>
    </w:p>
    <w:p>
      <w:pPr>
        <w:rPr>
          <w:rFonts w:ascii="Arial" w:hAnsi="Arial" w:cs="Arial"/>
        </w:rPr>
      </w:pPr>
      <w:r>
        <w:rPr>
          <w:rFonts w:ascii="Arial" w:hAnsi="Arial" w:cs="Arial"/>
        </w:rPr>
      </w:r>
      <w:r/>
    </w:p>
    <w:p>
      <w:pPr>
        <w:rPr>
          <w:rFonts w:ascii="Arial" w:hAnsi="Arial" w:cs="Arial"/>
        </w:rPr>
      </w:pPr>
      <w:r>
        <w:rPr>
          <w:rFonts w:ascii="Arial" w:hAnsi="Arial" w:cs="Arial"/>
        </w:rPr>
      </w:r>
      <w:r/>
    </w:p>
    <w:p>
      <w:pPr>
        <w:rPr>
          <w:rFonts w:ascii="Arial" w:hAnsi="Arial" w:cs="Arial"/>
        </w:rPr>
      </w:pPr>
      <w:r>
        <w:rPr>
          <w:rFonts w:ascii="Arial" w:hAnsi="Arial" w:cs="Arial"/>
        </w:rPr>
      </w:r>
      <w:r/>
    </w:p>
    <w:p>
      <w:pPr>
        <w:rPr>
          <w:rFonts w:ascii="Arial" w:hAnsi="Arial" w:cs="Arial"/>
        </w:rPr>
      </w:pPr>
      <w:r>
        <w:rPr>
          <w:rFonts w:ascii="Arial" w:hAnsi="Arial" w:cs="Arial"/>
        </w:rPr>
      </w:r>
      <w:r/>
    </w:p>
    <w:p>
      <w:pPr>
        <w:shd w:val="nil" w:color="auto"/>
        <w:rPr>
          <w:rFonts w:ascii="Arial" w:hAnsi="Arial" w:cs="Arial"/>
        </w:rPr>
      </w:pPr>
      <w:r>
        <w:rPr>
          <w:rFonts w:ascii="Arial" w:hAnsi="Arial" w:cs="Arial"/>
        </w:rPr>
        <w:br w:type="page"/>
      </w:r>
      <w:r>
        <w:rPr>
          <w:rFonts w:ascii="Arial" w:hAnsi="Arial" w:cs="Arial"/>
        </w:rPr>
      </w:r>
      <w:r/>
    </w:p>
    <w:p>
      <w:pPr>
        <w:pStyle w:val="1003"/>
        <w:spacing w:lineRule="auto" w:line="240" w:after="120" w:before="0"/>
        <w:rPr>
          <w:rFonts w:cs="Arial"/>
        </w:rPr>
      </w:pPr>
      <w:r/>
      <w:bookmarkStart w:id="8" w:name="_Toc84339268"/>
      <w:r>
        <w:rPr>
          <w:rFonts w:cs="Arial"/>
        </w:rPr>
        <w:t xml:space="preserve">Auswertung der Publikationen nach Einsatz von Tools</w:t>
      </w:r>
      <w:bookmarkEnd w:id="8"/>
      <w:r>
        <w:rPr>
          <w:rFonts w:cs="Arial"/>
          <w:bCs/>
        </w:rPr>
        <w:t xml:space="preserve"> </w:t>
      </w:r>
      <w:r/>
    </w:p>
    <w:p>
      <w:pPr>
        <w:pStyle w:val="1005"/>
      </w:pPr>
      <w:r/>
      <w:bookmarkStart w:id="9" w:name="_Toc84339269"/>
      <w:r>
        <w:t xml:space="preserve">Tabelle 5: Übersicht der Publikationen</w:t>
      </w:r>
      <w:bookmarkEnd w:id="9"/>
      <w:r/>
      <w:r/>
    </w:p>
    <w:tbl>
      <w:tblPr>
        <w:tblW w:w="9350" w:type="dxa"/>
        <w:tblInd w:w="-108" w:type="dxa"/>
        <w:tblLayout w:type="fixed"/>
        <w:tblLook w:val="04A0" w:firstRow="1" w:lastRow="0" w:firstColumn="1" w:lastColumn="0" w:noHBand="0" w:noVBand="1"/>
      </w:tblPr>
      <w:tblGrid>
        <w:gridCol w:w="7996"/>
        <w:gridCol w:w="1354"/>
      </w:tblGrid>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before="120"/>
              <w:rPr>
                <w:rFonts w:ascii="Arial" w:hAnsi="Arial" w:cs="Arial"/>
                <w:b/>
              </w:rPr>
            </w:pPr>
            <w:r>
              <w:rPr>
                <w:rFonts w:ascii="Arial" w:hAnsi="Arial" w:cs="Arial"/>
                <w:b/>
              </w:rPr>
              <w:t xml:space="preserve">Studientitel</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Tool </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eastAsia="Times New Roman"/>
                <w:lang w:eastAsia="de-DE"/>
              </w:rPr>
            </w:pPr>
            <w:r>
              <w:rPr>
                <w:rFonts w:ascii="Arial" w:hAnsi="Arial" w:cs="Arial" w:eastAsia="Times New Roman"/>
                <w:lang w:eastAsia="de-DE"/>
              </w:rPr>
              <w:t xml:space="preserve">Cline, Diane Harris, Athens as a Small World, in: Journal of Historical Network Research 4 (2020) 36-56</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NodeXL</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before="120"/>
              <w:rPr>
                <w:rFonts w:ascii="Arial" w:hAnsi="Arial" w:cs="Arial"/>
              </w:rPr>
            </w:pPr>
            <w:r>
              <w:rPr>
                <w:rFonts w:ascii="Arial" w:hAnsi="Arial" w:cs="Arial"/>
              </w:rPr>
              <w:t xml:space="preserve">Vogel, Christian, Quintus Cicero and Roman Rule Networks between Centre and Periphery, in: Journal of Historical Network Research 4 (2020) 57-89</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 0.9.1 beta</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eastAsia="Times New Roman"/>
                <w:lang w:eastAsia="de-DE"/>
              </w:rPr>
            </w:pPr>
            <w:r>
              <w:rPr>
                <w:rFonts w:ascii="Arial" w:hAnsi="Arial" w:cs="Arial" w:eastAsia="Times New Roman"/>
                <w:lang w:eastAsia="de-DE"/>
              </w:rPr>
              <w:t xml:space="preserve">Rosillo-López, Cristina, Informal Political Communication and Network Theory in the Late Roman Republic, in: Journal oft Historical Network Research 4 (2020) 90-113</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before="120"/>
              <w:rPr>
                <w:rFonts w:ascii="Arial" w:hAnsi="Arial" w:cs="Arial"/>
              </w:rPr>
            </w:pPr>
            <w:r>
              <w:rPr>
                <w:rFonts w:ascii="Arial" w:hAnsi="Arial" w:cs="Arial"/>
              </w:rPr>
              <w:t xml:space="preserve">Gilles, Gregory, Family or Faction? The  Political,  Social  and  Familial Networks  Discerned  from  Cicero’s Letters during the Civil War between Caesar and Pompey, in: </w:t>
            </w:r>
            <w:r>
              <w:rPr>
                <w:rFonts w:ascii="Arial" w:hAnsi="Arial" w:cs="Arial" w:eastAsia="Times New Roman"/>
                <w:lang w:eastAsia="de-DE"/>
              </w:rPr>
              <w:t xml:space="preserve">Journal of Historical Network Research 4 (2020) 114-155</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rPr>
                <w:rStyle w:val="1197"/>
                <w:rFonts w:ascii="Arial" w:hAnsi="Arial" w:cs="Arial"/>
              </w:rPr>
              <w:footnoteReference w:id="22"/>
            </w:r>
            <w:r>
              <w:rPr>
                <w:rStyle w:val="1197"/>
                <w:rFonts w:ascii="Arial" w:hAnsi="Arial" w:cs="Arial"/>
              </w:rPr>
              <w:t xml:space="preserve">1</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before="120"/>
              <w:rPr>
                <w:rFonts w:ascii="Arial" w:hAnsi="Arial" w:cs="Arial"/>
              </w:rPr>
            </w:pPr>
            <w:r>
              <w:rPr>
                <w:rFonts w:ascii="Arial" w:hAnsi="Arial" w:cs="Arial"/>
              </w:rPr>
              <w:t xml:space="preserve">Broekaert, Wim, The Pompeian The Pompeian Connection. A Social Network Approach to Elites and Sub-Elites in the Bay of Naples, </w:t>
            </w:r>
            <w:r>
              <w:rPr>
                <w:rFonts w:ascii="Arial" w:hAnsi="Arial" w:cs="Arial" w:eastAsia="Times New Roman"/>
                <w:lang w:eastAsia="de-DE"/>
              </w:rPr>
              <w:t xml:space="preserve">in: Journal of Historical Network Research 4 (2020) 156-224</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Pajek</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before="120"/>
              <w:rPr>
                <w:rFonts w:ascii="Arial" w:hAnsi="Arial" w:cs="Arial"/>
              </w:rPr>
            </w:pPr>
            <w:r>
              <w:rPr>
                <w:rFonts w:ascii="Arial" w:hAnsi="Arial" w:cs="Arial"/>
              </w:rPr>
              <w:t xml:space="preserve">Köstner, Elena, Genesis and Collapse of a Network. The Rise and Fall of Lucius Aelius Seianus, </w:t>
            </w:r>
            <w:r>
              <w:rPr>
                <w:rFonts w:ascii="Arial" w:hAnsi="Arial" w:cs="Arial" w:eastAsia="Times New Roman"/>
                <w:lang w:eastAsia="de-DE"/>
              </w:rPr>
              <w:t xml:space="preserve">in: Journal of Historical Network Research 4 (2020) 225-251</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before="120"/>
              <w:rPr>
                <w:rFonts w:ascii="Arial" w:hAnsi="Arial" w:cs="Arial"/>
              </w:rPr>
            </w:pPr>
            <w:r>
              <w:rPr>
                <w:rFonts w:ascii="Arial" w:hAnsi="Arial" w:cs="Arial"/>
              </w:rPr>
              <w:t xml:space="preserve">Germerodt, Fabian, Networking in the Early Roman Empire: Pliny the Younger, </w:t>
            </w:r>
            <w:r>
              <w:rPr>
                <w:rFonts w:ascii="Arial" w:hAnsi="Arial" w:cs="Arial" w:eastAsia="Times New Roman"/>
                <w:lang w:eastAsia="de-DE"/>
              </w:rPr>
              <w:t xml:space="preserve">in: Journal of Historical Network Research 4 (2020) </w:t>
            </w:r>
            <w:r>
              <w:rPr>
                <w:rFonts w:ascii="Arial" w:hAnsi="Arial" w:cs="Arial"/>
              </w:rPr>
              <w:t xml:space="preserve">252-270</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VennMaker 2.0</w:t>
            </w:r>
            <w:r>
              <w:rPr>
                <w:rStyle w:val="1197"/>
                <w:rFonts w:ascii="Arial" w:hAnsi="Arial" w:cs="Arial"/>
              </w:rPr>
              <w:footnoteReference w:id="23"/>
            </w:r>
            <w:r>
              <w:rPr>
                <w:rStyle w:val="1197"/>
                <w:rFonts w:ascii="Arial" w:hAnsi="Arial" w:cs="Arial"/>
              </w:rPr>
              <w:t xml:space="preserve">2</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159"/>
              <w:rPr>
                <w:rFonts w:ascii="Arial" w:hAnsi="Arial" w:cs="Arial" w:eastAsia="Times New Roman"/>
                <w:lang w:eastAsia="de-DE"/>
              </w:rPr>
            </w:pPr>
            <w:r>
              <w:rPr>
                <w:rFonts w:ascii="Arial" w:hAnsi="Arial" w:cs="Arial" w:eastAsia="Times New Roman"/>
                <w:lang w:eastAsia="de-DE"/>
              </w:rPr>
              <w:t xml:space="preserve">Nitschke, Christian, Network Management in Ostrogothic Italy: Theoderic the Great and the Refusal of Sectarian Conflict, in: Journal of Historical Network Research 4 (2020) 271-297</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VennMaker 1.5.9</w:t>
            </w:r>
            <w:r/>
          </w:p>
          <w:p>
            <w:pPr>
              <w:pStyle w:val="1202"/>
              <w:spacing w:lineRule="auto" w:line="240" w:after="0" w:before="120"/>
              <w:rPr>
                <w:rFonts w:ascii="Arial" w:hAnsi="Arial" w:cs="Arial"/>
              </w:rPr>
            </w:pPr>
            <w:r>
              <w:rPr>
                <w:rFonts w:ascii="Arial" w:hAnsi="Arial" w:cs="Arial"/>
              </w:rPr>
              <w:t xml:space="preserve">Ucinet 6</w:t>
            </w:r>
            <w:r/>
          </w:p>
        </w:tc>
      </w:tr>
      <w:tr>
        <w:trPr>
          <w:trHeight w:val="957"/>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eastAsia="Times New Roman"/>
                <w:lang w:eastAsia="de-DE"/>
              </w:rPr>
            </w:pPr>
            <w:r>
              <w:rPr>
                <w:rFonts w:ascii="Arial" w:hAnsi="Arial" w:cs="Arial" w:eastAsia="Times New Roman"/>
                <w:lang w:eastAsia="de-DE"/>
              </w:rPr>
              <w:t xml:space="preserve">Preiser-Kapeller, Johannes, The Ties that Do Not Bind. Group formation, polarization and conflict within networks of political elites in the medieval Roman Empire, in: Journal of Historical Network Research 4 (2020) 298-324</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w:t>
            </w:r>
            <w:r/>
          </w:p>
        </w:tc>
      </w:tr>
      <w:tr>
        <w:trPr>
          <w:trHeight w:val="337"/>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vMerge w:val="restart"/>
            <w:textDirection w:val="lrTb"/>
            <w:noWrap w:val="false"/>
          </w:tcPr>
          <w:p>
            <w:pPr>
              <w:pStyle w:val="1202"/>
              <w:contextualSpacing w:val="true"/>
              <w:spacing w:lineRule="auto" w:line="240" w:after="0" w:before="100"/>
              <w:rPr>
                <w:rFonts w:ascii="Arial" w:hAnsi="Arial" w:cs="Arial" w:eastAsia="Times New Roman"/>
                <w:lang w:eastAsia="de-DE"/>
              </w:rPr>
              <w:outlineLvl w:val="3"/>
            </w:pPr>
            <w:r>
              <w:rPr>
                <w:rFonts w:ascii="Arial" w:hAnsi="Arial" w:cs="Arial" w:eastAsia="Times New Roman"/>
                <w:lang w:eastAsia="de-DE"/>
              </w:rPr>
              <w:t xml:space="preserve">Bakker, Sabine, Mobilizing nascent ties: A Qualitative Structural Analysis</w:t>
            </w:r>
            <w:r/>
          </w:p>
          <w:p>
            <w:pPr>
              <w:pStyle w:val="1202"/>
              <w:contextualSpacing w:val="true"/>
              <w:spacing w:lineRule="auto" w:line="240" w:after="0" w:before="100"/>
              <w:rPr>
                <w:rFonts w:ascii="Arial" w:hAnsi="Arial" w:cs="Arial" w:eastAsia="Times New Roman"/>
              </w:rPr>
              <w:outlineLvl w:val="3"/>
            </w:pPr>
            <w:r>
              <w:rPr>
                <w:rFonts w:ascii="Arial" w:hAnsi="Arial" w:cs="Arial" w:eastAsia="Times New Roman"/>
                <w:lang w:eastAsia="de-DE"/>
              </w:rPr>
              <w:t xml:space="preserve">of social(izing) capital in newcomer networks, in: Network Science 3 (2020) 381–398</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vMerge w:val="restart"/>
            <w:textDirection w:val="lrTb"/>
            <w:noWrap w:val="false"/>
          </w:tcPr>
          <w:p>
            <w:pPr>
              <w:pStyle w:val="1202"/>
              <w:spacing w:lineRule="auto" w:line="240" w:after="0" w:before="120"/>
              <w:rPr>
                <w:rFonts w:ascii="Arial" w:hAnsi="Arial" w:cs="Arial"/>
              </w:rPr>
            </w:pPr>
            <w:r>
              <w:rPr>
                <w:rFonts w:ascii="Arial" w:hAnsi="Arial" w:cs="Arial"/>
              </w:rPr>
              <w:t xml:space="preserve">VennMaker</w:t>
            </w:r>
            <w:r/>
          </w:p>
        </w:tc>
      </w:tr>
      <w:tr>
        <w:trPr>
          <w:trHeight w:val="337"/>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vMerge w:val="restart"/>
            <w:textDirection w:val="lrTb"/>
            <w:noWrap w:val="false"/>
          </w:tcPr>
          <w:p>
            <w:pPr>
              <w:pStyle w:val="1202"/>
              <w:spacing w:lineRule="auto" w:line="240" w:after="0" w:before="100"/>
              <w:rPr>
                <w:rFonts w:ascii="Arial" w:hAnsi="Arial" w:cs="Arial" w:eastAsia="Times New Roman"/>
                <w:lang w:eastAsia="de-DE"/>
              </w:rPr>
              <w:outlineLvl w:val="3"/>
            </w:pPr>
            <w:r>
              <w:rPr>
                <w:rFonts w:ascii="Arial" w:hAnsi="Arial" w:cs="Arial" w:eastAsia="Times New Roman"/>
                <w:lang w:eastAsia="de-DE"/>
              </w:rPr>
              <w:t xml:space="preserve">Hollstein, Betina/ Töpfer, Tom/ Pfeffer, Jürgen, Collecting egocentric network data with visual tools: A comparative study, in: Network Science 2 (2020) 223–250</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vMerge w:val="restart"/>
            <w:textDirection w:val="lrTb"/>
            <w:noWrap w:val="false"/>
          </w:tcPr>
          <w:p>
            <w:pPr>
              <w:pStyle w:val="1202"/>
              <w:spacing w:lineRule="auto" w:line="240" w:after="0" w:before="120"/>
              <w:rPr>
                <w:rFonts w:ascii="Arial" w:hAnsi="Arial" w:cs="Arial"/>
              </w:rPr>
            </w:pPr>
            <w:r>
              <w:rPr>
                <w:rFonts w:ascii="Arial" w:hAnsi="Arial" w:cs="Arial"/>
              </w:rPr>
              <w:t xml:space="preserve">EgoNetQF</w:t>
            </w:r>
            <w:r/>
          </w:p>
        </w:tc>
      </w:tr>
      <w:tr>
        <w:trPr>
          <w:trHeight w:val="337"/>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vMerge w:val="restart"/>
            <w:textDirection w:val="lrTb"/>
            <w:noWrap w:val="false"/>
          </w:tcPr>
          <w:p>
            <w:pPr>
              <w:pStyle w:val="1202"/>
              <w:spacing w:lineRule="auto" w:line="240" w:after="0" w:before="100"/>
              <w:rPr>
                <w:rFonts w:ascii="Arial" w:hAnsi="Arial" w:cs="Arial" w:eastAsia="Times New Roman"/>
                <w:lang w:eastAsia="de-DE"/>
              </w:rPr>
              <w:outlineLvl w:val="3"/>
            </w:pPr>
            <w:r>
              <w:rPr>
                <w:rFonts w:ascii="Arial" w:hAnsi="Arial" w:cs="Arial" w:eastAsia="Times New Roman"/>
                <w:lang w:eastAsia="de-DE"/>
              </w:rPr>
              <w:t xml:space="preserve">Rollinger, Christian, Networking the res publica. Social network analysis and Republican Rome, in: Kerschbaumer, Florian, u.a., The Power of Networks. Prospects of Historical Network Research, Routledge: London/ New York 2020, 13-36.</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vMerge w:val="restart"/>
            <w:textDirection w:val="lrTb"/>
            <w:noWrap w:val="false"/>
          </w:tcPr>
          <w:p>
            <w:pPr>
              <w:pStyle w:val="1202"/>
              <w:spacing w:lineRule="auto" w:line="240" w:after="0" w:before="120"/>
              <w:rPr>
                <w:rFonts w:ascii="Arial" w:hAnsi="Arial" w:cs="Arial"/>
              </w:rPr>
            </w:pPr>
            <w:r>
              <w:rPr>
                <w:rFonts w:ascii="Arial" w:hAnsi="Arial" w:cs="Arial"/>
              </w:rPr>
              <w:t xml:space="preserve">UCINET/Netdraw</w:t>
            </w:r>
            <w:r/>
          </w:p>
        </w:tc>
      </w:tr>
      <w:tr>
        <w:trPr>
          <w:trHeight w:val="369"/>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vMerge w:val="restart"/>
            <w:textDirection w:val="lrTb"/>
            <w:noWrap w:val="false"/>
          </w:tcPr>
          <w:p>
            <w:pPr>
              <w:pStyle w:val="1202"/>
              <w:spacing w:lineRule="auto" w:line="240" w:after="0" w:before="100"/>
              <w:rPr>
                <w:rFonts w:ascii="Arial" w:hAnsi="Arial" w:cs="Arial" w:eastAsia="Times New Roman"/>
                <w:lang w:eastAsia="de-DE"/>
              </w:rPr>
            </w:pPr>
            <w:r>
              <w:rPr>
                <w:rFonts w:ascii="Arial" w:hAnsi="Arial" w:cs="Arial" w:eastAsia="Times New Roman"/>
                <w:lang w:eastAsia="de-DE"/>
              </w:rPr>
              <w:t xml:space="preserve">Crailsheim,</w:t>
            </w:r>
            <w:r>
              <w:rPr>
                <w:rFonts w:ascii="Arial" w:hAnsi="Arial" w:cs="Arial" w:eastAsia="Times New Roman"/>
                <w:lang w:eastAsia="de-DE"/>
              </w:rPr>
              <w:t xml:space="preserve"> Eberhard, Flemish merchant networks in early modern Seville. Approaches, comparisons, and methodical considerations, in: Kerschbaumer, Florian, u.a., The Power of Networks. Prospects of Historical Network Research, Routledge: London/ New York 2020, 85-109</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vMerge w:val="restart"/>
            <w:textDirection w:val="lrTb"/>
            <w:noWrap w:val="false"/>
          </w:tcPr>
          <w:p>
            <w:pPr>
              <w:pStyle w:val="1202"/>
              <w:spacing w:lineRule="auto" w:line="240" w:after="0" w:before="120"/>
              <w:rPr>
                <w:rFonts w:ascii="Arial" w:hAnsi="Arial" w:cs="Arial"/>
              </w:rPr>
            </w:pPr>
            <w:r>
              <w:rPr>
                <w:rFonts w:ascii="Arial" w:hAnsi="Arial" w:cs="Arial"/>
              </w:rPr>
              <w:t xml:space="preserve">UCINET/Netdraw</w:t>
            </w:r>
            <w:r/>
          </w:p>
        </w:tc>
      </w:tr>
      <w:tr>
        <w:trPr>
          <w:trHeight w:val="337"/>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vMerge w:val="restart"/>
            <w:textDirection w:val="lrTb"/>
            <w:noWrap w:val="false"/>
          </w:tcPr>
          <w:p>
            <w:pPr>
              <w:pStyle w:val="1202"/>
              <w:spacing w:lineRule="auto" w:line="240" w:after="0" w:before="100"/>
              <w:rPr>
                <w:rFonts w:ascii="Arial" w:hAnsi="Arial" w:cs="Arial" w:eastAsia="Times New Roman"/>
                <w:lang w:eastAsia="de-DE"/>
              </w:rPr>
              <w:outlineLvl w:val="3"/>
            </w:pPr>
            <w:r>
              <w:rPr>
                <w:rFonts w:ascii="Arial" w:hAnsi="Arial" w:cs="Arial" w:eastAsia="Times New Roman"/>
                <w:lang w:eastAsia="de-DE"/>
              </w:rPr>
              <w:t xml:space="preserve">Fertig, Christine, Kinship networks in North Western German rural society (18th/19th centuries), in: Kerschbaumer, Florian, u.a., The Power of Networks. Prospects of Historical Network Research, Routledge: London/ New York 2020, 110-124</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vMerge w:val="restart"/>
            <w:textDirection w:val="lrTb"/>
            <w:noWrap w:val="false"/>
          </w:tcPr>
          <w:p>
            <w:pPr>
              <w:pStyle w:val="1202"/>
              <w:spacing w:lineRule="auto" w:line="240" w:after="0" w:before="120"/>
              <w:rPr>
                <w:rFonts w:ascii="Arial" w:hAnsi="Arial" w:cs="Arial"/>
              </w:rPr>
            </w:pPr>
            <w:r>
              <w:rPr>
                <w:rFonts w:ascii="Arial" w:hAnsi="Arial" w:cs="Arial"/>
              </w:rPr>
              <w:t xml:space="preserve">Pajek</w:t>
            </w:r>
            <w:r/>
          </w:p>
        </w:tc>
      </w:tr>
      <w:tr>
        <w:trPr>
          <w:trHeight w:val="337"/>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vMerge w:val="restart"/>
            <w:textDirection w:val="lrTb"/>
            <w:noWrap w:val="false"/>
          </w:tcPr>
          <w:p>
            <w:pPr>
              <w:pStyle w:val="1202"/>
              <w:spacing w:lineRule="auto" w:line="240" w:after="0" w:before="100"/>
              <w:rPr>
                <w:rFonts w:ascii="Arial" w:hAnsi="Arial" w:cs="Arial" w:eastAsia="Times New Roman"/>
                <w:lang w:eastAsia="de-DE"/>
              </w:rPr>
              <w:outlineLvl w:val="3"/>
            </w:pPr>
            <w:r>
              <w:rPr>
                <w:rFonts w:ascii="Arial" w:hAnsi="Arial" w:cs="Arial" w:eastAsia="Times New Roman"/>
                <w:lang w:eastAsia="de-DE"/>
              </w:rPr>
              <w:t xml:space="preserve">Verbruggen, Christophe u.a., Mobility and movements in intellectual history. A social network approach, in: Kerschbaumer, Florian, u.a., The Power of Networks. Prospects of Historical Network Research, Routledge: London/ New York 2020, 125-150</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vMerge w:val="restart"/>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rHeight w:val="337"/>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before="100"/>
              <w:rPr>
                <w:rFonts w:ascii="Arial" w:hAnsi="Arial" w:cs="Arial"/>
              </w:rPr>
              <w:outlineLvl w:val="3"/>
            </w:pPr>
            <w:r>
              <w:rPr>
                <w:rFonts w:ascii="Arial" w:hAnsi="Arial" w:cs="Arial" w:eastAsia="Times New Roman"/>
                <w:lang w:eastAsia="de-DE"/>
              </w:rPr>
              <w:t xml:space="preserve">Köstner, Elena, Trimalchio's Last Will, in: Journal of Historical Network Research 3 (2019) 1-29 </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Visone</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eastAsia="Times New Roman"/>
                <w:lang w:eastAsia="de-DE"/>
              </w:rPr>
              <w:t xml:space="preserve">Fernandez Riva, Gustavo, Network Analysis of Medieval Manuscript Transmission  in: Journal of Historical Network Research 3 (2019) 30-49</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rPr>
                <w:rStyle w:val="1197"/>
                <w:rFonts w:ascii="Arial" w:hAnsi="Arial" w:cs="Arial"/>
              </w:rPr>
              <w:footnoteReference w:id="24"/>
            </w:r>
            <w:r>
              <w:rPr>
                <w:rStyle w:val="1197"/>
                <w:rFonts w:ascii="Arial" w:hAnsi="Arial" w:cs="Arial"/>
              </w:rPr>
              <w:t xml:space="preserve">3</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4"/>
              <w:numPr>
                <w:ilvl w:val="2"/>
                <w:numId w:val="0"/>
              </w:numPr>
              <w:ind w:left="-8" w:right="113"/>
              <w:spacing w:after="0"/>
              <w:rPr>
                <w:sz w:val="22"/>
                <w:szCs w:val="22"/>
              </w:rPr>
            </w:pPr>
            <w:r>
              <w:rPr>
                <w:sz w:val="22"/>
                <w:szCs w:val="22"/>
              </w:rPr>
              <w:t xml:space="preserve">Valleriani, Ma</w:t>
            </w:r>
            <w:r>
              <w:rPr>
                <w:sz w:val="22"/>
                <w:szCs w:val="22"/>
              </w:rPr>
              <w:t xml:space="preserve">tteo/ Kräutli, Florian, Zamani, Maryam/ Tejedor, Alejandro/ Sander, Christoph/ Vogl, Malte/ Bertram, Sabine/ Funke, Gesa/ Kantz, Holger: The Emergence of Epistemic Communities in the Sphaera Corpus, in: Journal of Historical Network Research 3 (2019) 50-91</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Palladio</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ind w:left="-8" w:right="113"/>
              <w:spacing w:lineRule="auto" w:line="240" w:after="0"/>
              <w:rPr>
                <w:rFonts w:ascii="Arial" w:hAnsi="Arial" w:cs="Arial"/>
              </w:rPr>
            </w:pPr>
            <w:r>
              <w:rPr>
                <w:rFonts w:ascii="Arial" w:hAnsi="Arial" w:cs="Arial"/>
              </w:rPr>
              <w:t xml:space="preserve">Ito</w:t>
            </w:r>
            <w:r>
              <w:rPr>
                <w:rFonts w:ascii="Arial" w:hAnsi="Arial" w:cs="Arial"/>
              </w:rPr>
              <w:t xml:space="preserve">, Tomohide, Militarismus Des Zivilen in Japan 1937-1940: Diskurse und ihre Auswirkungen auf politische Entscheidungsprozesse, ERGA. Erfurter Reihe Zur Geschichte Asiens, Iudicium: München 2019. (USB Köln SAB Sig 45A2475 und ULB Düsseldorf Sig oas n312.i89)</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ind w:left="-8" w:right="113"/>
              <w:spacing w:lineRule="auto" w:line="240" w:after="0"/>
              <w:rPr>
                <w:rFonts w:ascii="Arial" w:hAnsi="Arial" w:cs="Arial"/>
              </w:rPr>
            </w:pPr>
            <w:r>
              <w:rPr>
                <w:rFonts w:ascii="Arial" w:hAnsi="Arial" w:cs="Arial"/>
              </w:rPr>
              <w:t xml:space="preserve">Keyserlingk, Linda, Nur eine »ganz kleine Clique«? Die NS-Ermittlungen über das Netzwerk vom 20. Juli 1944, 1. Auflage, Lukas Verlag für Kunst- und Geistesgeschichte: Berlin 2018. (USB Köln SAB Sig 44A8958)</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eastAsia="vxrcvx+constantia"/>
                <w:color w:val="000000"/>
                <w:lang w:eastAsia="de-DE"/>
              </w:rPr>
              <w:t xml:space="preserve">Breue, Abraham S. H./ Heißberger, Raphael H., Reconstructing science networks from the past. Eponyms between malacological authors in the mid- 19th century, in: Journal of Historical Network Research 3 (2019) 92-117</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eastAsia="qvkrcx+palatino-roman"/>
                <w:color w:val="000000"/>
              </w:rPr>
            </w:pPr>
            <w:r>
              <w:rPr>
                <w:rFonts w:ascii="Arial" w:hAnsi="Arial" w:cs="Arial" w:eastAsia="qvkrcx+palatino-roman"/>
                <w:color w:val="000000"/>
              </w:rPr>
              <w:t xml:space="preserve">Cytoscape 3.5.1 </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eastAsia="palatinolinotype-roman"/>
              </w:rPr>
            </w:pPr>
            <w:r>
              <w:rPr>
                <w:rFonts w:ascii="Arial" w:hAnsi="Arial" w:cs="Arial" w:eastAsia="palatinolinotype-roman"/>
              </w:rPr>
              <w:t xml:space="preserve">McShane, Bronagh Ann, Visualising the Reception and Circulation of Early Modern Nuns’ Letters, </w:t>
            </w:r>
            <w:r>
              <w:rPr>
                <w:rFonts w:ascii="Arial" w:hAnsi="Arial" w:cs="Arial" w:eastAsia="vxrcvx+constantia"/>
                <w:color w:val="000000"/>
                <w:lang w:eastAsia="de-DE"/>
              </w:rPr>
              <w:t xml:space="preserve">in: Journal of Historical Network Research 2 (2018) 1-25</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eastAsia="palatinolinotype-roman"/>
              </w:rPr>
            </w:pPr>
            <w:r>
              <w:rPr>
                <w:rFonts w:ascii="Arial" w:hAnsi="Arial" w:cs="Arial" w:eastAsia="palatinolinotype-roman"/>
              </w:rPr>
              <w:t xml:space="preserve">Schauf, Andrew Jonathan/ Varela, Miguel Escobar, Searching for hidden bridges in co-occurrence networks from Javanese </w:t>
            </w:r>
            <w:r>
              <w:rPr>
                <w:rFonts w:ascii="Arial" w:hAnsi="Arial" w:cs="Arial" w:eastAsia="palatinolinotype-italic"/>
                <w:i/>
                <w:iCs/>
              </w:rPr>
              <w:t xml:space="preserve">wayang kulit</w:t>
            </w:r>
            <w:r>
              <w:rPr>
                <w:rFonts w:ascii="Arial" w:hAnsi="Arial" w:cs="Arial" w:eastAsia="palatinolinotype-roman"/>
              </w:rPr>
              <w:t xml:space="preserve">, </w:t>
            </w:r>
            <w:r>
              <w:rPr>
                <w:rFonts w:ascii="Arial" w:hAnsi="Arial" w:cs="Arial" w:eastAsia="vxrcvx+constantia"/>
                <w:color w:val="000000"/>
                <w:lang w:eastAsia="de-DE"/>
              </w:rPr>
              <w:t xml:space="preserve">in: Journal of Historical Network Research 2 (2018) 26-52</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eastAsia="palatinolinotype-roman"/>
              </w:rPr>
            </w:pPr>
            <w:r>
              <w:rPr>
                <w:rFonts w:ascii="Arial" w:hAnsi="Arial" w:cs="Arial" w:eastAsia="palatinolinotype-roman"/>
              </w:rPr>
              <w:t xml:space="preserve">Minakowski, Marek Jerzy/ Family Networks of an Emerging Jewish Intelligentsia (Cracow, 1850-1918), </w:t>
            </w:r>
            <w:r>
              <w:rPr>
                <w:rFonts w:ascii="Arial" w:hAnsi="Arial" w:cs="Arial" w:eastAsia="vxrcvx+constantia"/>
                <w:color w:val="000000"/>
                <w:lang w:eastAsia="de-DE"/>
              </w:rPr>
              <w:t xml:space="preserve">in: Journal of Historical Network Research 2 (2018) 53-75</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Kaiser, Maximilian/ Schlögl, Matthias/ Lejtovicz, Katalin/ Rumpolt, Peter Alexander, </w:t>
            </w:r>
            <w:r>
              <w:rPr>
                <w:rFonts w:ascii="Arial" w:hAnsi="Arial" w:cs="Arial" w:eastAsia="palatinolinotype-roman"/>
              </w:rPr>
              <w:t xml:space="preserve">Artist migration through the biographer’s lens: A case study based on biographical data retrieved from the Austrian Biographical Dictionary, </w:t>
            </w:r>
            <w:r>
              <w:rPr>
                <w:rFonts w:ascii="Arial" w:hAnsi="Arial" w:cs="Arial" w:eastAsia="vxrcvx+constantia"/>
                <w:color w:val="000000"/>
                <w:lang w:eastAsia="de-DE"/>
              </w:rPr>
              <w:t xml:space="preserve">in: Journal of Historical Network Research 2 (2018) 76-108</w:t>
            </w:r>
            <w:r/>
          </w:p>
          <w:p>
            <w:pPr>
              <w:pStyle w:val="1202"/>
              <w:spacing w:lineRule="auto" w:line="240" w:after="0"/>
              <w:rPr>
                <w:rFonts w:ascii="Arial" w:hAnsi="Arial" w:cs="Arial"/>
                <w:lang w:eastAsia="de-DE"/>
              </w:rPr>
            </w:pPr>
            <w:r>
              <w:rPr>
                <w:rFonts w:ascii="Arial" w:hAnsi="Arial" w:cs="Arial"/>
                <w:lang w:eastAsia="de-DE"/>
              </w:rPr>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Purschwitz, Anne, </w:t>
            </w:r>
            <w:r>
              <w:rPr>
                <w:rFonts w:ascii="Arial" w:hAnsi="Arial" w:cs="Arial" w:eastAsia="palatinolinotype-roman"/>
              </w:rPr>
              <w:t xml:space="preserve">Netzwerke des Wissens – Thematische und personelle Relationen innerhalb der halleschen Zeitungen und Zeitschriften der Aufklärungsepoche (1688-1818), </w:t>
            </w:r>
            <w:r>
              <w:rPr>
                <w:rFonts w:ascii="Arial" w:hAnsi="Arial" w:cs="Arial" w:eastAsia="vxrcvx+constantia"/>
                <w:color w:val="000000"/>
                <w:lang w:eastAsia="de-DE"/>
              </w:rPr>
              <w:t xml:space="preserve">in: Journal of Historical Network Research 2 (2018) 109-142</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Elo, Kimmo, </w:t>
            </w:r>
            <w:r>
              <w:rPr>
                <w:rFonts w:ascii="Arial" w:hAnsi="Arial" w:cs="Arial" w:eastAsia="palatinolinotype-roman"/>
              </w:rPr>
              <w:t xml:space="preserve">Geospatial Social Networks of East German Opposition (1975-1989/90), </w:t>
            </w:r>
            <w:r>
              <w:rPr>
                <w:rFonts w:ascii="Arial" w:hAnsi="Arial" w:cs="Arial" w:eastAsia="vxrcvx+constantia"/>
                <w:color w:val="000000"/>
                <w:lang w:eastAsia="de-DE"/>
              </w:rPr>
              <w:t xml:space="preserve">in: </w:t>
            </w:r>
            <w:r>
              <w:rPr>
                <w:rFonts w:ascii="Arial" w:hAnsi="Arial" w:cs="Arial" w:eastAsia="palatinolinotype-roman"/>
                <w:color w:val="000000"/>
                <w:lang w:eastAsia="de-DE"/>
              </w:rPr>
              <w:t xml:space="preserve">Journal of Historical Network Research</w:t>
            </w:r>
            <w:r>
              <w:rPr>
                <w:rFonts w:ascii="Arial" w:hAnsi="Arial" w:cs="Arial" w:eastAsia="vxrcvx+constantia"/>
                <w:color w:val="000000"/>
                <w:lang w:eastAsia="de-DE"/>
              </w:rPr>
              <w:t xml:space="preserve"> 2 (2018) 143-165</w:t>
            </w:r>
            <w:r/>
          </w:p>
          <w:p>
            <w:pPr>
              <w:pStyle w:val="1202"/>
              <w:spacing w:lineRule="auto" w:line="240" w:after="0"/>
              <w:rPr>
                <w:rFonts w:ascii="Arial" w:hAnsi="Arial" w:cs="Arial"/>
                <w:lang w:eastAsia="de-DE"/>
              </w:rPr>
            </w:pPr>
            <w:r>
              <w:rPr>
                <w:rFonts w:ascii="Arial" w:hAnsi="Arial" w:cs="Arial"/>
                <w:lang w:eastAsia="de-DE"/>
              </w:rPr>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Visone</w:t>
            </w:r>
            <w:r>
              <w:rPr>
                <w:rStyle w:val="1197"/>
                <w:rFonts w:ascii="Arial" w:hAnsi="Arial" w:cs="Arial"/>
              </w:rPr>
              <w:footnoteReference w:id="25"/>
            </w:r>
            <w:r>
              <w:rPr>
                <w:rStyle w:val="1197"/>
                <w:rFonts w:ascii="Arial" w:hAnsi="Arial" w:cs="Arial"/>
              </w:rPr>
              <w:t xml:space="preserve">4</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eastAsia="palatinolinotype-roman"/>
              </w:rPr>
            </w:pPr>
            <w:r>
              <w:rPr>
                <w:rFonts w:ascii="Arial" w:hAnsi="Arial" w:cs="Arial" w:eastAsia="palatinolinotype-roman"/>
              </w:rPr>
              <w:t xml:space="preserve">Van Vugt, Ingeborg, Using Multi-Layered Networks to Disclose Books in the Republic of Letters, in: Journal of Historical Network Research</w:t>
            </w:r>
            <w:r>
              <w:rPr>
                <w:rFonts w:ascii="Arial" w:hAnsi="Arial" w:cs="Arial" w:eastAsia="vxrcvx+constantia"/>
                <w:color w:val="000000"/>
                <w:lang w:eastAsia="de-DE"/>
              </w:rPr>
              <w:t xml:space="preserve"> 1 (2017) 25-51</w:t>
            </w:r>
            <w:r/>
          </w:p>
          <w:p>
            <w:pPr>
              <w:pStyle w:val="1202"/>
              <w:spacing w:lineRule="auto" w:line="240" w:after="0"/>
              <w:rPr>
                <w:rFonts w:ascii="Arial" w:hAnsi="Arial" w:cs="Arial"/>
                <w:lang w:eastAsia="de-DE"/>
              </w:rPr>
            </w:pPr>
            <w:r>
              <w:rPr>
                <w:rFonts w:ascii="Arial" w:hAnsi="Arial" w:cs="Arial"/>
                <w:lang w:eastAsia="de-DE"/>
              </w:rPr>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Nodegoat</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eastAsia="palatinolinotype-italic"/>
              </w:rPr>
              <w:t xml:space="preserve">Shafie, Termeh/ Schoch, David/ Mans, Jimmy/ Hofman, Corinne/ Brandes, Ulrik</w:t>
            </w:r>
            <w:r>
              <w:rPr>
                <w:rFonts w:ascii="Arial" w:hAnsi="Arial" w:cs="Arial" w:eastAsia="palatinolinotype-roman"/>
              </w:rPr>
              <w:t xml:space="preserve">, Hypergraph Representations: A Study of Carib Attacks on Colonial Forces (AD 1509-1700), in: Journal of Historical Network Research</w:t>
            </w:r>
            <w:r>
              <w:rPr>
                <w:rFonts w:ascii="Arial" w:hAnsi="Arial" w:cs="Arial" w:eastAsia="vxrcvx+constantia"/>
                <w:color w:val="000000"/>
                <w:lang w:eastAsia="de-DE"/>
              </w:rPr>
              <w:t xml:space="preserve"> 1 (2017) 52-70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Deicke, Aline, </w:t>
            </w:r>
            <w:r>
              <w:rPr>
                <w:rFonts w:ascii="Arial" w:hAnsi="Arial" w:cs="Arial" w:eastAsia="palatinolinotype-roman"/>
              </w:rPr>
              <w:t xml:space="preserve">Networks of Conflict: Analyzing the “Culture of Controversy” of Polemical Pamphlets of Intra-Protestant Disputes (AD 1548-1580), in: Journal of Historical Network Research</w:t>
            </w:r>
            <w:r>
              <w:rPr>
                <w:rFonts w:ascii="Arial" w:hAnsi="Arial" w:cs="Arial" w:eastAsia="vxrcvx+constantia"/>
                <w:color w:val="000000"/>
                <w:lang w:eastAsia="de-DE"/>
              </w:rPr>
              <w:t xml:space="preserve"> 1 (2017) 71-105</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Visone</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Epple, Ruedi, </w:t>
            </w:r>
            <w:r>
              <w:rPr>
                <w:rFonts w:ascii="Arial" w:hAnsi="Arial" w:cs="Arial" w:eastAsia="palatinolinotype-roman"/>
              </w:rPr>
              <w:t xml:space="preserve">Flucht und Unterstützung – Die „Auskunftsstelle für Flüchtlinge“ in Zürich und ihre Netzwerke, in: Journal of Historical Network Research</w:t>
            </w:r>
            <w:r>
              <w:rPr>
                <w:rFonts w:ascii="Arial" w:hAnsi="Arial" w:cs="Arial" w:eastAsia="vxrcvx+constantia"/>
                <w:color w:val="000000"/>
                <w:lang w:eastAsia="de-DE"/>
              </w:rPr>
              <w:t xml:space="preserve"> 1 (2017) 106-145</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Visone</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Chliaoutakis, Angelos/ Chalkiadakis, Georgios, An Agent-Based Model for Simulating Inter-Settlement Trade in Past Societies, in:  Journal of Artificial Societies and Social Simulation 23 (3), 2020, URL: </w:t>
            </w:r>
            <w:hyperlink r:id="rId27" w:tooltip="https://doi.org/10.18564/jasss.43" w:history="1">
              <w:r>
                <w:rPr>
                  <w:rStyle w:val="1189"/>
                  <w:rFonts w:ascii="Arial" w:hAnsi="Arial" w:cs="Arial"/>
                </w:rPr>
                <w:t xml:space="preserve">https://doi.org/10.18564/jasss.43</w:t>
              </w:r>
            </w:hyperlink>
            <w:r/>
            <w:hyperlink r:id="rId28" w:tooltip="https://doi.org/10.18564/jasss.4341" w:history="1">
              <w:r>
                <w:rPr>
                  <w:rStyle w:val="1189"/>
                  <w:rFonts w:ascii="Arial" w:hAnsi="Arial" w:cs="Arial"/>
                </w:rPr>
                <w:t xml:space="preserve">41</w:t>
              </w:r>
            </w:hyperlink>
            <w:r>
              <w:rPr>
                <w:rFonts w:ascii="Arial" w:hAnsi="Arial" w:cs="Arial"/>
              </w:rPr>
              <w:t xml:space="preserve"> [ 06.12.2020].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Zamani, Maryam/ Tejedor, Alejandro/ Vogl, Malte/ Kräutli, Florian/ Valleriani, Matteo/ Kantz, Holger, Evolution and Transformation of Early Modern Cosmological Knowledge: A Network Study, in: Scientific Reports 10 (1), 2020, </w:t>
            </w:r>
            <w:hyperlink r:id="rId29" w:tooltip="https://doi.org/10.1038/s41598-020-76916-" w:history="1">
              <w:r>
                <w:rPr>
                  <w:rStyle w:val="1189"/>
                  <w:rFonts w:ascii="Arial" w:hAnsi="Arial" w:cs="Arial"/>
                </w:rPr>
                <w:t xml:space="preserve">https://doi.org/10.1038/s41598-020-76916-</w:t>
              </w:r>
            </w:hyperlink>
            <w:r/>
            <w:hyperlink r:id="rId30" w:tooltip="https://doi.org/10.1038/s41598-020-76916-3" w:history="1">
              <w:r>
                <w:rPr>
                  <w:rStyle w:val="1189"/>
                  <w:rFonts w:ascii="Arial" w:hAnsi="Arial" w:cs="Arial"/>
                </w:rPr>
                <w:t xml:space="preserve">3</w:t>
              </w:r>
            </w:hyperlink>
            <w:r>
              <w:rPr>
                <w:rFonts w:ascii="Arial" w:hAnsi="Arial" w:cs="Arial"/>
              </w:rPr>
              <w:t xml:space="preserve"> [06.12.2020].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Lalli, Roberto/ Howey, Riaz/ Wintergrün, Dirk, The Dynamics of Collaboration Networks and the History of General Relativity, 1925–1970, in:  Scientometrics, December 2019, URL: </w:t>
            </w:r>
            <w:hyperlink r:id="rId31" w:tooltip="https://doi.org/10.1007/s11192-019-03327-1" w:history="1">
              <w:r>
                <w:rPr>
                  <w:rStyle w:val="1189"/>
                  <w:rFonts w:ascii="Arial" w:hAnsi="Arial" w:cs="Arial"/>
                </w:rPr>
                <w:t xml:space="preserve">https://doi.org/10.1007/s11192-019-03327-1</w:t>
              </w:r>
            </w:hyperlink>
            <w:r>
              <w:rPr>
                <w:rFonts w:ascii="Arial" w:hAnsi="Arial" w:cs="Arial"/>
              </w:rPr>
              <w:t xml:space="preserve"> [ 06.12.2020].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Visone</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Amati, Viviana/ Munson, Jessica/  Scholnick, Jonathan/ Habiba, Applying Event History Analysis to Explain the Diffusion of Innovations in Archaeological Networks, in: Journal of Archaeological Science 104 (January), 2019, S. 1–9, URL: </w:t>
            </w:r>
            <w:hyperlink r:id="rId32" w:tooltip="https://doi.org/10.1016/j.jas.2019.01.00" w:history="1">
              <w:r>
                <w:rPr>
                  <w:rStyle w:val="1189"/>
                  <w:rFonts w:ascii="Arial" w:hAnsi="Arial" w:cs="Arial"/>
                </w:rPr>
                <w:t xml:space="preserve">https://doi.org/10.1016/j.jas.2019.01.00</w:t>
              </w:r>
            </w:hyperlink>
            <w:r/>
            <w:hyperlink r:id="rId33" w:tooltip="https://doi.org/10.1016/j.jas.2019.01.006" w:history="1">
              <w:r>
                <w:rPr>
                  <w:rStyle w:val="1189"/>
                  <w:rFonts w:ascii="Arial" w:hAnsi="Arial" w:cs="Arial"/>
                </w:rPr>
                <w:t xml:space="preserve">6</w:t>
              </w:r>
            </w:hyperlink>
            <w:r>
              <w:rPr>
                <w:rFonts w:ascii="Arial" w:hAnsi="Arial" w:cs="Arial"/>
              </w:rPr>
              <w:t xml:space="preserve"> [06.12.2020].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 (nur Statistiksoftware genannt: spatsurv (R-Packet))</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Kekki, Saara, Life at Heart Mountain: A Dynamic Network Model of a Japanese American Community during World War II, February 2019, </w:t>
            </w:r>
            <w:hyperlink r:id="rId34" w:tooltip="https://helda.helsinki.fi/handle/10138/29472" w:history="1">
              <w:r>
                <w:rPr>
                  <w:rStyle w:val="1189"/>
                  <w:rFonts w:ascii="Arial" w:hAnsi="Arial" w:cs="Arial"/>
                </w:rPr>
                <w:t xml:space="preserve">https://helda.helsinki.fi/handle/10138/29472</w:t>
              </w:r>
            </w:hyperlink>
            <w:r/>
            <w:hyperlink r:id="rId35" w:tooltip="https://helda.helsinki.fi/handle/10138/294727" w:history="1">
              <w:r>
                <w:rPr>
                  <w:rStyle w:val="1189"/>
                  <w:rFonts w:ascii="Arial" w:hAnsi="Arial" w:cs="Arial"/>
                </w:rPr>
                <w:t xml:space="preserve">7</w:t>
              </w:r>
            </w:hyperlink>
            <w:r>
              <w:rPr>
                <w:rFonts w:ascii="Arial" w:hAnsi="Arial" w:cs="Arial"/>
              </w:rPr>
              <w:t xml:space="preserve"> [ 07.12.2020].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rPr>
                <w:rStyle w:val="1197"/>
                <w:rFonts w:ascii="Arial" w:hAnsi="Arial" w:cs="Arial"/>
              </w:rPr>
              <w:footnoteReference w:id="26"/>
            </w:r>
            <w:r>
              <w:rPr>
                <w:rStyle w:val="1197"/>
                <w:rFonts w:ascii="Arial" w:hAnsi="Arial" w:cs="Arial"/>
              </w:rPr>
              <w:t xml:space="preserve">5</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Hart, John P., Susan Winchell-Sweeney, and Jennifer Birch, An Analysis of Network Brokerage and Geographic Location in Fifteenth-Century AD Northern Iroquoia, Plos One 14 (1), 2019,  </w:t>
            </w:r>
            <w:hyperlink r:id="rId36" w:tooltip="https://doi.org/10.1371/journal.pone.0209689" w:history="1">
              <w:r>
                <w:rPr>
                  <w:rStyle w:val="1189"/>
                  <w:rFonts w:ascii="Arial" w:hAnsi="Arial" w:cs="Arial"/>
                </w:rPr>
                <w:t xml:space="preserve">https://doi.org/10.1371/journal.pone.0209689</w:t>
              </w:r>
            </w:hyperlink>
            <w:r>
              <w:rPr>
                <w:rFonts w:ascii="Arial" w:hAnsi="Arial" w:cs="Arial"/>
              </w:rPr>
              <w:t xml:space="preserve"> [zuletzt aufgerufen am 07.12.2020].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Visone</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Lulewicz, Jacob, The Social Networks and Structural Variation of Mississippian Sociopolitics in the Southeastern United States, Proceedings of the National Academy of Sciences, 2019, 6707-6712, </w:t>
            </w:r>
            <w:hyperlink r:id="rId37" w:tooltip="https://doi.org/10.1073/PNAS.181834611" w:history="1">
              <w:r>
                <w:rPr>
                  <w:rStyle w:val="1189"/>
                  <w:rFonts w:ascii="Arial" w:hAnsi="Arial" w:cs="Arial"/>
                </w:rPr>
                <w:t xml:space="preserve">https://doi.org/10.1073/PNAS.181834611</w:t>
              </w:r>
            </w:hyperlink>
            <w:r/>
            <w:hyperlink r:id="rId38" w:tooltip="https://doi.org/10.1073/PNAS.1818346116" w:history="1">
              <w:r>
                <w:rPr>
                  <w:rStyle w:val="1189"/>
                  <w:rFonts w:ascii="Arial" w:hAnsi="Arial" w:cs="Arial"/>
                </w:rPr>
                <w:t xml:space="preserve">6</w:t>
              </w:r>
            </w:hyperlink>
            <w:r>
              <w:rPr>
                <w:rFonts w:ascii="Arial" w:hAnsi="Arial" w:cs="Arial"/>
              </w:rPr>
              <w:t xml:space="preserve"> [07.12.2020].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Unicet; NetDraw</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Olli, Maarja, Regions and Communication in South-East Estonia and North Latvia in the 3rd and 4th Centuries Based on Local Ornaments, Estonian Journal of Archaeology 23, 2019, 75–102. </w:t>
            </w:r>
            <w:hyperlink r:id="rId39" w:tooltip="https://doi.org/10.3176/arch.2019.2.0" w:history="1">
              <w:r>
                <w:rPr>
                  <w:rStyle w:val="1189"/>
                  <w:rFonts w:ascii="Arial" w:hAnsi="Arial" w:cs="Arial"/>
                </w:rPr>
                <w:t xml:space="preserve">https://doi.org/10.3176/arch.2019.2.0</w:t>
              </w:r>
            </w:hyperlink>
            <w:r/>
            <w:hyperlink r:id="rId40" w:tooltip="https://doi.org/10.3176/arch.2019.2.01" w:history="1">
              <w:r>
                <w:rPr>
                  <w:rStyle w:val="1189"/>
                  <w:rFonts w:ascii="Arial" w:hAnsi="Arial" w:cs="Arial"/>
                </w:rPr>
                <w:t xml:space="preserve">1</w:t>
              </w:r>
            </w:hyperlink>
            <w:r>
              <w:rPr>
                <w:rFonts w:ascii="Arial" w:hAnsi="Arial" w:cs="Arial"/>
              </w:rPr>
              <w:t xml:space="preserve"> [07.12.2020].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RStudio</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Rehr, Jean-Paul, Re-Mapping the ‘Great Inquisition’ of 1245–46: The Case of Mas-Saintes-Puelles and Saint-Martin-Lalande, Open Library of Humanities 5 (1), 2019, 28, </w:t>
            </w:r>
            <w:hyperlink r:id="rId41" w:tooltip="https://doi.org/10.16995/olh.414" w:history="1">
              <w:r>
                <w:rPr>
                  <w:rStyle w:val="1189"/>
                  <w:rFonts w:ascii="Arial" w:hAnsi="Arial" w:cs="Arial"/>
                </w:rPr>
                <w:t xml:space="preserve">https://doi.org/10.16995/olh.414</w:t>
              </w:r>
            </w:hyperlink>
            <w:r>
              <w:rPr>
                <w:rFonts w:ascii="Arial" w:hAnsi="Arial" w:cs="Arial"/>
              </w:rPr>
              <w:t xml:space="preserve"> [07.12.2020].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Bingenheimer, Marcus, Who Was ‘Central’ for Chinese Buddhist History? - A Social Network Approach.” </w:t>
            </w:r>
            <w:r>
              <w:rPr>
                <w:rFonts w:ascii="Arial" w:hAnsi="Arial" w:cs="Arial"/>
                <w:i/>
              </w:rPr>
              <w:t xml:space="preserve">International Journal of Buddhist Thought and Culture</w:t>
            </w:r>
            <w:r>
              <w:rPr>
                <w:rFonts w:ascii="Arial" w:hAnsi="Arial" w:cs="Arial"/>
              </w:rPr>
              <w:t xml:space="preserve"> 28 (2), 2018, 45–67, </w:t>
            </w:r>
            <w:hyperlink r:id="rId42" w:tooltip="http://mbingenheimer.net/publications/bingenheimer.2018.whoWasCentral.pdf" w:history="1">
              <w:r>
                <w:rPr>
                  <w:rStyle w:val="1189"/>
                  <w:rFonts w:ascii="Arial" w:hAnsi="Arial" w:cs="Arial"/>
                </w:rPr>
                <w:t xml:space="preserve">http://mbingenheimer.net/publications/bingenheimer.2018.whoWasCentral.pdf</w:t>
              </w:r>
            </w:hyperlink>
            <w:r>
              <w:rPr>
                <w:rFonts w:ascii="Arial" w:hAnsi="Arial" w:cs="Arial"/>
              </w:rPr>
              <w:t xml:space="preserve"> [ 08.12.2020].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McShane, Bronagh Ann, Visualising the Reception and Circulation of Early Modern Nuns’ Letters, Journal of Historical Network Research 2 (1), 2018, 1–25, </w:t>
            </w:r>
            <w:hyperlink r:id="rId43" w:tooltip="https://doi.org/10.25517/jhnr.v2i1.32" w:history="1">
              <w:r>
                <w:rPr>
                  <w:rStyle w:val="1189"/>
                  <w:rFonts w:ascii="Arial" w:hAnsi="Arial" w:cs="Arial"/>
                </w:rPr>
                <w:t xml:space="preserve">https://doi.org/10.25517/jhnr.v2i1.32</w:t>
              </w:r>
            </w:hyperlink>
            <w:r>
              <w:rPr>
                <w:rFonts w:ascii="Arial" w:hAnsi="Arial" w:cs="Arial"/>
              </w:rPr>
              <w:t xml:space="preserve"> [ 08.12.2020].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Wurpts, Bernd, Katie E. Corcoran, and Steven Pfaff, The Diffusion of Protestantism in Northern Europe: Historical Embeddedness and Complex Contagions in the Adoption of the Reformation, </w:t>
            </w:r>
            <w:r>
              <w:rPr>
                <w:rFonts w:ascii="Arial" w:hAnsi="Arial" w:cs="Arial"/>
                <w:i/>
              </w:rPr>
              <w:t xml:space="preserve">Social Science History</w:t>
            </w:r>
            <w:r>
              <w:rPr>
                <w:rFonts w:ascii="Arial" w:hAnsi="Arial" w:cs="Arial"/>
              </w:rPr>
              <w:t xml:space="preserve"> 42 (2), 2018, 213–44, </w:t>
            </w:r>
            <w:hyperlink r:id="rId44" w:tooltip="https://doi.org/10.1017/ssh.2017.49" w:history="1">
              <w:r>
                <w:rPr>
                  <w:rStyle w:val="1189"/>
                  <w:rFonts w:ascii="Arial" w:hAnsi="Arial" w:cs="Arial"/>
                </w:rPr>
                <w:t xml:space="preserve">https://doi.org/10.1017/ssh.2017.49</w:t>
              </w:r>
            </w:hyperlink>
            <w:r>
              <w:rPr>
                <w:rFonts w:ascii="Arial" w:hAnsi="Arial" w:cs="Arial"/>
              </w:rPr>
              <w:t xml:space="preserve"> [08.12.2020].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eastAsia="times-roman"/>
              </w:rPr>
            </w:pPr>
            <w:r>
              <w:rPr>
                <w:rFonts w:ascii="Arial" w:hAnsi="Arial" w:cs="Arial" w:eastAsia="times-roman"/>
              </w:rPr>
              <w:t xml:space="preserve">- (R</w:t>
            </w:r>
            <w:r/>
          </w:p>
          <w:p>
            <w:pPr>
              <w:pStyle w:val="1202"/>
              <w:rPr>
                <w:rFonts w:ascii="Arial" w:hAnsi="Arial" w:cs="Arial" w:eastAsia="times-roman"/>
              </w:rPr>
            </w:pPr>
            <w:r>
              <w:rPr>
                <w:rFonts w:ascii="Arial" w:hAnsi="Arial" w:cs="Arial" w:eastAsia="times-roman"/>
              </w:rPr>
              <w:t xml:space="preserve">packages igraph and tnet:Berech-nung)</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Asmussen, Benjamin, Networks and Faces between Copenhagen and Canton, 1730-1840. København: Doctoral School of Organisation and Management Studies, 2018.</w:t>
            </w:r>
            <w:r>
              <w:rPr>
                <w:rStyle w:val="1197"/>
                <w:rFonts w:ascii="Arial" w:hAnsi="Arial" w:cs="Arial"/>
              </w:rPr>
              <w:footnoteReference w:id="27"/>
            </w:r>
            <w:r>
              <w:rPr>
                <w:rStyle w:val="1197"/>
                <w:rFonts w:ascii="Arial" w:hAnsi="Arial" w:cs="Arial"/>
              </w:rPr>
              <w:t xml:space="preserve">6</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Netdraw, Gephi</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Ward, Caleb, Digital Palace of </w:t>
            </w:r>
            <w:r>
              <w:rPr>
                <w:rFonts w:ascii="Arial" w:hAnsi="Arial" w:cs="Arial"/>
              </w:rPr>
              <w:t xml:space="preserve">Nestor :</w:t>
            </w:r>
            <w:r>
              <w:rPr>
                <w:rFonts w:ascii="Arial" w:hAnsi="Arial" w:cs="Arial"/>
              </w:rPr>
              <w:t xml:space="preserve"> Assessing Mycenaean Palatial Complex Construction of Socio-Political Status and Navigation Through Architecture. Unpublished MA Thesis, PhD Thesis, University of Arkansas, Fayetville 2018. </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Gramsch-Stehfest, Robert, Entangled Powers: Network Analytical Approaches to the History of the Holy Roman Empire during the Late Staufer Period, German History 36 (3), 2018, 365–80, </w:t>
            </w:r>
            <w:hyperlink r:id="rId45" w:tooltip="https://doi.org/10.1093/gerhis/ghy049" w:history="1">
              <w:r>
                <w:rPr>
                  <w:rStyle w:val="1189"/>
                  <w:rFonts w:ascii="Arial" w:hAnsi="Arial" w:cs="Arial"/>
                </w:rPr>
                <w:t xml:space="preserve">https://doi.org/10.1093/gerhis/ghy049</w:t>
              </w:r>
            </w:hyperlink>
            <w:r>
              <w:rPr>
                <w:rFonts w:ascii="Arial" w:hAnsi="Arial" w:cs="Arial"/>
              </w:rPr>
              <w:t xml:space="preserve"> [ 08.12.2020].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Visone 2.17</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Nielsen, Trine Kellberg, Riede, Felix, On Research History and Neanderthal Occupation at Its Northern Margins,  European Journal of Archaeology, 2018, 1–22. </w:t>
            </w:r>
            <w:hyperlink r:id="rId46" w:tooltip="https://doi.org/10.1017/eaa.2018.12" w:history="1">
              <w:r>
                <w:rPr>
                  <w:rStyle w:val="1189"/>
                  <w:rFonts w:ascii="Arial" w:hAnsi="Arial" w:cs="Arial"/>
                </w:rPr>
                <w:t xml:space="preserve">https://doi.org/10.1017/eaa.2018.12</w:t>
              </w:r>
            </w:hyperlink>
            <w:r>
              <w:rPr>
                <w:rFonts w:ascii="Arial" w:hAnsi="Arial" w:cs="Arial"/>
              </w:rPr>
              <w:t xml:space="preserve"> [08.12.2020].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Suchowska-ducke, Paulina. 2018, New Technologies and Transformations in the European Bronze Age: The Case of Naue II Swords, </w:t>
            </w:r>
            <w:r>
              <w:rPr>
                <w:rFonts w:ascii="Arial" w:hAnsi="Arial" w:cs="Arial"/>
                <w:i/>
              </w:rPr>
              <w:t xml:space="preserve">Bulgarian E-Journal of Archaeology</w:t>
            </w:r>
            <w:r>
              <w:rPr>
                <w:rFonts w:ascii="Arial" w:hAnsi="Arial" w:cs="Arial"/>
              </w:rPr>
              <w:t xml:space="preserve"> 8, 2018, 145–162, </w:t>
            </w:r>
            <w:hyperlink r:id="rId47" w:tooltip="https://onlinelibrary.wiley.com/doi/full/10.1111/arcm.12450" w:history="1">
              <w:r>
                <w:rPr>
                  <w:rStyle w:val="1189"/>
                  <w:rFonts w:ascii="Arial" w:hAnsi="Arial" w:cs="Arial"/>
                </w:rPr>
                <w:t xml:space="preserve">https://onlinelibrary.wiley.com/doi/full/10.1111/arcm.12450</w:t>
              </w:r>
            </w:hyperlink>
            <w:r>
              <w:rPr>
                <w:rFonts w:ascii="Arial" w:hAnsi="Arial" w:cs="Arial"/>
              </w:rPr>
              <w:t xml:space="preserve"> </w:t>
            </w:r>
            <w:r>
              <w:rPr>
                <w:rFonts w:ascii="Arial" w:hAnsi="Arial" w:cs="Arial"/>
              </w:rPr>
              <w:t xml:space="preserve">[</w:t>
            </w:r>
            <w:r>
              <w:rPr>
                <w:rFonts w:ascii="Arial" w:hAnsi="Arial" w:cs="Arial"/>
              </w:rPr>
              <w:t xml:space="preserve">08.12.2020].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w:t>
            </w:r>
            <w:r/>
          </w:p>
        </w:tc>
      </w:tr>
      <w:tr>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textDirection w:val="lrTb"/>
            <w:noWrap w:val="false"/>
          </w:tcPr>
          <w:p>
            <w:pPr>
              <w:pStyle w:val="1202"/>
              <w:spacing w:lineRule="auto" w:line="240" w:after="0"/>
              <w:rPr>
                <w:rFonts w:ascii="Arial" w:hAnsi="Arial" w:cs="Arial"/>
              </w:rPr>
            </w:pPr>
            <w:r>
              <w:rPr>
                <w:rFonts w:ascii="Arial" w:hAnsi="Arial" w:cs="Arial"/>
              </w:rPr>
              <w:t xml:space="preserve">Ferreira-Lopes, </w:t>
            </w:r>
            <w:r>
              <w:rPr>
                <w:rFonts w:ascii="Arial" w:hAnsi="Arial" w:cs="Arial"/>
              </w:rPr>
              <w:t xml:space="preserve">Patricia, and Francisco Pinto-Puerto, GIS and Graph Models for Social, Temporal and Spatial Digital Analysis in Heritage: The Case-Study of Ancient Kingdom of Seville Late Gothic Production, Digital Applications in Archaeology and Cultural Heritage, 2018, </w:t>
            </w:r>
            <w:hyperlink r:id="rId48" w:tooltip="https://doi.org/10.1016/j.daach.2018.e0007" w:history="1">
              <w:r>
                <w:rPr>
                  <w:rStyle w:val="1189"/>
                  <w:rFonts w:ascii="Arial" w:hAnsi="Arial" w:cs="Arial"/>
                </w:rPr>
                <w:t xml:space="preserve">https://doi.org/10.1016/j.daach.2018.e0007</w:t>
              </w:r>
            </w:hyperlink>
            <w:r/>
            <w:hyperlink r:id="rId49" w:tooltip="https://doi.org/10.1016/j.daach.2018.e00074" w:history="1">
              <w:r>
                <w:rPr>
                  <w:rStyle w:val="1189"/>
                  <w:rFonts w:ascii="Arial" w:hAnsi="Arial" w:cs="Arial"/>
                </w:rPr>
                <w:t xml:space="preserve">4</w:t>
              </w:r>
            </w:hyperlink>
            <w:r>
              <w:rPr>
                <w:rFonts w:ascii="Arial" w:hAnsi="Arial" w:cs="Arial"/>
              </w:rPr>
              <w:t xml:space="preserve"> [08.12.2020].</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textDirection w:val="lrTb"/>
            <w:noWrap w:val="false"/>
          </w:tcPr>
          <w:p>
            <w:pPr>
              <w:pStyle w:val="1202"/>
              <w:spacing w:lineRule="auto" w:line="240" w:after="0" w:before="120"/>
              <w:rPr>
                <w:rFonts w:ascii="Arial" w:hAnsi="Arial" w:cs="Arial"/>
              </w:rPr>
            </w:pPr>
            <w:r>
              <w:rPr>
                <w:rFonts w:ascii="Arial" w:hAnsi="Arial" w:cs="Arial"/>
              </w:rPr>
              <w:t xml:space="preserve">Gephi</w:t>
            </w:r>
            <w:r/>
          </w:p>
        </w:tc>
      </w:tr>
      <w:tr>
        <w:trPr>
          <w:trHeight w:val="276"/>
        </w:trPr>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7997" w:type="dxa"/>
            <w:vMerge w:val="restart"/>
            <w:textDirection w:val="lrTb"/>
            <w:noWrap w:val="false"/>
          </w:tcPr>
          <w:p>
            <w:pPr>
              <w:pStyle w:val="1202"/>
              <w:spacing w:lineRule="auto" w:line="240" w:after="0"/>
              <w:tabs>
                <w:tab w:val="left" w:pos="2860" w:leader="none"/>
              </w:tabs>
              <w:rPr>
                <w:rFonts w:ascii="Arial" w:hAnsi="Arial" w:cs="Arial"/>
              </w:rPr>
            </w:pPr>
            <w:r>
              <w:rPr>
                <w:rFonts w:ascii="Arial" w:hAnsi="Arial" w:cs="Arial"/>
              </w:rPr>
              <w:t xml:space="preserve">Jamshid Tehrani/ Quan Nguyen/ Teemu Roos, Oral Fairy Tale or Literary Fake? Investigating the Origins of Little Red Riding Hood using Phylogenetic Network Analysis, in: Digital Scholarship in the Humanities 31, 2016, 611–636</w:t>
            </w:r>
            <w:r/>
          </w:p>
        </w:tc>
        <w:tc>
          <w:tcPr>
            <w:tcBorders>
              <w:left w:val="single" w:color="00000A" w:sz="4" w:space="0"/>
              <w:top w:val="none" w:color="000000" w:sz="4" w:space="0"/>
              <w:right w:val="single" w:color="00000A" w:sz="4" w:space="0"/>
              <w:bottom w:val="single" w:color="00000A" w:sz="4" w:space="0"/>
            </w:tcBorders>
            <w:tcMar>
              <w:left w:w="108" w:type="dxa"/>
              <w:top w:w="0" w:type="dxa"/>
              <w:right w:w="108" w:type="dxa"/>
              <w:bottom w:w="0" w:type="dxa"/>
            </w:tcMar>
            <w:tcW w:w="1354" w:type="dxa"/>
            <w:vMerge w:val="restart"/>
            <w:textDirection w:val="lrTb"/>
            <w:noWrap w:val="false"/>
          </w:tcPr>
          <w:p>
            <w:pPr>
              <w:pStyle w:val="1202"/>
              <w:spacing w:lineRule="auto" w:line="240" w:after="0" w:before="120"/>
              <w:rPr>
                <w:rFonts w:ascii="Arial" w:hAnsi="Arial" w:cs="Arial"/>
              </w:rPr>
            </w:pPr>
            <w:r>
              <w:rPr>
                <w:rFonts w:ascii="Arial" w:hAnsi="Arial" w:cs="Arial"/>
              </w:rPr>
              <w:t xml:space="preserve">SplitsTree</w:t>
            </w:r>
            <w:r/>
          </w:p>
        </w:tc>
      </w:tr>
    </w:tbl>
    <w:p>
      <w:pPr>
        <w:pStyle w:val="1003"/>
        <w:spacing w:lineRule="auto" w:line="240" w:after="120" w:before="0"/>
        <w:rPr>
          <w:rFonts w:cs="Arial"/>
          <w:highlight w:val="none"/>
        </w:rPr>
      </w:pPr>
      <w:r/>
      <w:bookmarkStart w:id="10" w:name="_Toc84339270"/>
      <w:r>
        <w:rPr>
          <w:rFonts w:cs="Arial"/>
        </w:rPr>
        <w:t xml:space="preserve">Analyse von Forschungsprojekten</w:t>
      </w:r>
      <w:bookmarkEnd w:id="10"/>
      <w:r>
        <w:rPr>
          <w:rFonts w:cs="Arial"/>
        </w:rPr>
        <w:t xml:space="preserve"> </w:t>
      </w:r>
      <w:r/>
    </w:p>
    <w:p>
      <w:pPr>
        <w:pStyle w:val="1005"/>
      </w:pPr>
      <w:r/>
      <w:bookmarkStart w:id="11" w:name="_Toc84339271"/>
      <w:r>
        <w:t xml:space="preserve">Tabelle 6: Auswahl von Forschungsprojekten im Umfeld der HNA-Forschung</w:t>
      </w:r>
      <w:bookmarkEnd w:id="11"/>
      <w:r>
        <w:t xml:space="preserve"> </w:t>
      </w:r>
      <w:r/>
    </w:p>
    <w:tbl>
      <w:tblPr>
        <w:tblW w:w="9923" w:type="dxa"/>
        <w:tblInd w:w="-714" w:type="dxa"/>
        <w:tblLayout w:type="fixed"/>
        <w:tblCellMar>
          <w:left w:w="10" w:type="dxa"/>
          <w:right w:w="10" w:type="dxa"/>
        </w:tblCellMar>
        <w:tblLook w:val="04A0" w:firstRow="1" w:lastRow="0" w:firstColumn="1" w:lastColumn="0" w:noHBand="0" w:noVBand="1"/>
      </w:tblPr>
      <w:tblGrid>
        <w:gridCol w:w="425"/>
        <w:gridCol w:w="2695"/>
        <w:gridCol w:w="4110"/>
        <w:gridCol w:w="1705"/>
        <w:gridCol w:w="988"/>
      </w:tblGrid>
      <w:tr>
        <w:trPr>
          <w:trHeight w:val="291"/>
        </w:trPr>
        <w:tc>
          <w:tcPr>
            <w:tcBorders>
              <w:left w:val="single" w:color="00000A" w:sz="4" w:space="0"/>
              <w:top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Nr.</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Projekt</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b/>
              </w:rPr>
            </w:pPr>
            <w:r>
              <w:rPr>
                <w:rFonts w:ascii="Arial" w:hAnsi="Arial" w:cs="Arial"/>
                <w:b/>
              </w:rPr>
              <w:t xml:space="preserve">Beschreibung</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b/>
              </w:rPr>
            </w:pPr>
            <w:r>
              <w:rPr>
                <w:rFonts w:ascii="Arial" w:hAnsi="Arial" w:cs="Arial"/>
                <w:b/>
              </w:rPr>
              <w:t xml:space="preserve">Projekt-laufzeit</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b/>
              </w:rPr>
            </w:pPr>
            <w:r>
              <w:rPr>
                <w:rFonts w:ascii="Arial" w:hAnsi="Arial" w:cs="Arial"/>
                <w:b/>
              </w:rPr>
              <w:t xml:space="preserve">Link</w:t>
            </w:r>
            <w:r/>
          </w:p>
        </w:tc>
      </w:tr>
      <w:tr>
        <w:trPr>
          <w:trHeight w:val="1131"/>
        </w:trPr>
        <w:tc>
          <w:tcPr>
            <w:tcBorders>
              <w:left w:val="single" w:color="00000A" w:sz="4" w:space="0"/>
              <w:top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1</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Agents of Change: Women Editors and Socio-Cultural Transformation in Europe, 1710-1920 </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unters</w:t>
            </w:r>
            <w:r>
              <w:rPr>
                <w:rFonts w:ascii="Arial" w:hAnsi="Arial" w:cs="Arial"/>
              </w:rPr>
              <w:t xml:space="preserve">ucht, wie die Presse und insbesondere Zeitschriftenredaktionen Frauen ermöglichten, eine herausragende Rolle im öffentlichen Leben zu übernehmen, die öffentliche Meinung zu beeinflussen und transnationale Veränderungsprozesse zu gestalten (1710 bis 1920). </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2015-2021</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50" w:tooltip="https://www.wechanged.ugent.be/" w:history="1">
              <w:r>
                <w:rPr>
                  <w:rStyle w:val="1205"/>
                  <w:rFonts w:ascii="Arial" w:hAnsi="Arial" w:cs="Arial"/>
                </w:rPr>
                <w:t xml:space="preserve">https://www.wechanged.ugent.be/#</w:t>
              </w:r>
            </w:hyperlink>
            <w:r/>
            <w:r/>
          </w:p>
          <w:p>
            <w:pPr>
              <w:spacing w:lineRule="auto" w:line="240" w:after="0"/>
              <w:rPr>
                <w:rFonts w:ascii="Arial" w:hAnsi="Arial" w:cs="Arial"/>
              </w:rPr>
            </w:pPr>
            <w:r>
              <w:rPr>
                <w:rFonts w:ascii="Arial" w:hAnsi="Arial" w:cs="Arial"/>
              </w:rPr>
            </w:r>
            <w:r/>
          </w:p>
        </w:tc>
      </w:tr>
      <w:tr>
        <w:trPr>
          <w:trHeight w:val="1131"/>
        </w:trPr>
        <w:tc>
          <w:tcPr>
            <w:tcBorders>
              <w:left w:val="single" w:color="00000A" w:sz="4" w:space="0"/>
              <w:top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2</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Charting Culture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analysiert Geburts- und Todesdaten bedeutender Persönlichkeiten, um kulturelle Mobilität und intellektuelle geographischen Zentren im zeitlichen Verlauf zu demonstrieren.</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abgeschlossen</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51" w:tooltip="https://www.youtube.com/watch?v=4gIhRkCcD4U" w:history="1">
              <w:r>
                <w:rPr>
                  <w:rStyle w:val="1205"/>
                  <w:rFonts w:ascii="Arial" w:hAnsi="Arial" w:cs="Arial"/>
                </w:rPr>
                <w:t xml:space="preserve">https://www.youtube.com/watch?v=4gIhRkCcD4U</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Crossfoam</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Das Projekt hat ein Tool entwickelt mit dem die Filterblase von Individuen in sozialen Netzwerken analysiert werden können (bisher nur Twitter).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abgeschlossen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52" w:tooltip="https://www.ultrapop.de/de/" w:history="1">
              <w:r>
                <w:rPr>
                  <w:rStyle w:val="1205"/>
                  <w:rFonts w:ascii="Arial" w:hAnsi="Arial" w:cs="Arial"/>
                </w:rPr>
                <w:t xml:space="preserve">https://www.ultrapop.de/de/</w:t>
              </w:r>
            </w:hyperlink>
            <w:r/>
            <w:r/>
          </w:p>
          <w:p>
            <w:pPr>
              <w:spacing w:lineRule="auto" w:line="240" w:after="0"/>
              <w:rPr>
                <w:rFonts w:ascii="Arial" w:hAnsi="Arial" w:cs="Arial"/>
              </w:rPr>
            </w:pPr>
            <w:r>
              <w:rPr>
                <w:rFonts w:ascii="Arial" w:hAnsi="Arial" w:cs="Arial"/>
              </w:rPr>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4</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Culturegraphy</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Das Projekte b</w:t>
            </w:r>
            <w:r>
              <w:rPr>
                <w:rFonts w:ascii="Arial" w:hAnsi="Arial" w:cs="Arial" w:eastAsia="Calibri"/>
                <w:color w:val="000000"/>
              </w:rPr>
              <w:t xml:space="preserve">ehandelt Filme als Knotenpunkte und Einflüsse als gerichtete Kanten, um kulturelle Netzwerke anhand von Filmreferenzen zu visualisieren. So kann anhand von Personen und Filmen, der selbstreferentielle Charakter des postmodernen Kinos nachvollzogen werden.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abgeschlossen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eastAsia="Arial"/>
                <w:color w:val="0563C1"/>
                <w:u w:val="single"/>
              </w:rPr>
            </w:pPr>
            <w:r>
              <w:rPr>
                <w:rFonts w:ascii="Arial" w:hAnsi="Arial" w:cs="Arial" w:eastAsia="Arial"/>
                <w:color w:val="0563C1"/>
                <w:u w:val="single"/>
              </w:rPr>
              <w:t xml:space="preserve">http://culturegraphy.kimalbrecht.com/</w:t>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5</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Deutsche Biographie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eastAsia="Times New Roman"/>
                <w:color w:val="000000"/>
              </w:rPr>
            </w:pPr>
            <w:r>
              <w:rPr>
                <w:rFonts w:ascii="Arial" w:hAnsi="Arial" w:cs="Arial" w:eastAsia="Times New Roman"/>
                <w:color w:val="000000"/>
              </w:rPr>
              <w:t xml:space="preserve">Das Projekt vi</w:t>
            </w:r>
            <w:r>
              <w:rPr>
                <w:rFonts w:ascii="Arial" w:hAnsi="Arial" w:cs="Arial" w:eastAsia="Times New Roman"/>
                <w:color w:val="000000"/>
              </w:rPr>
              <w:t xml:space="preserve">sualisiert Beziehungen zwischen historischen Akteuren, die in Artikeln der Lexikon-Reihe Neue Deutsche Biographie genannt werden. Die Akteure umfassen Persönlichkeiten des gesamten deutschen Sprach- und Kulturraums vom frühen Mittelalter bis zur Gegenwart.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seit 2020</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eastAsia="Arial"/>
                <w:color w:val="0563C1"/>
                <w:u w:val="single"/>
              </w:rPr>
            </w:pPr>
            <w:r>
              <w:rPr>
                <w:rFonts w:ascii="Arial" w:hAnsi="Arial" w:cs="Arial" w:eastAsia="Arial"/>
                <w:color w:val="0563C1"/>
                <w:u w:val="single"/>
              </w:rPr>
              <w:t xml:space="preserve">https://www.deutsche-biographie.de/graph?id=sfz53626</w:t>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6</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DDB visualisiert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eastAsia="Calibri"/>
                <w:color w:val="000000"/>
              </w:rPr>
              <w:t xml:space="preserve">Das Projekt macht eine Vielzahl von Objekten des digitalen kulturellen Erbes aus </w:t>
            </w:r>
            <w:r>
              <w:rPr>
                <w:rFonts w:ascii="Arial" w:hAnsi="Arial" w:cs="Arial" w:eastAsia="Calibri"/>
                <w:color w:val="000000"/>
              </w:rPr>
              <w:t xml:space="preserve">deutschen Kultur- und Forschungseinrichtungen visuell-interaktiv zugänglich. Die resultierenden Ansichten sind experimentelle Übersichten über die grobe zeitliche und räumliche Verteilung der Objekte und die verknüpften Themen, Personen und Organisationen.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abgeschlossen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eastAsia="Arial"/>
                <w:color w:val="0563C1"/>
                <w:u w:val="single"/>
              </w:rPr>
            </w:pPr>
            <w:r>
              <w:rPr>
                <w:rFonts w:ascii="Arial" w:hAnsi="Arial" w:cs="Arial" w:eastAsia="Arial"/>
                <w:color w:val="0563C1"/>
                <w:u w:val="single"/>
              </w:rPr>
              <w:t xml:space="preserve">https://uclab.fh-potsdam.de/ddb/netzwerke/</w:t>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7</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Die Aushandlung sozialer Beziehungen in Affiliationsnetzwerken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eastAsia="Calibri"/>
                <w:color w:val="000000"/>
              </w:rPr>
            </w:pPr>
            <w:r>
              <w:rPr>
                <w:rFonts w:ascii="Arial" w:hAnsi="Arial" w:cs="Arial"/>
              </w:rPr>
              <w:t xml:space="preserve">Das Projekt ist methodologisch ausgerichtet und entwickelt als Querschnittsprojekt das Instrumentarium der sozialen Netzwerkanalyse weiter.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2018-2023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eastAsia="Arial"/>
                <w:color w:val="0563C1"/>
                <w:u w:val="single"/>
              </w:rPr>
            </w:pPr>
            <w:r>
              <w:rPr>
                <w:rFonts w:ascii="Arial" w:hAnsi="Arial" w:cs="Arial" w:eastAsia="Arial"/>
                <w:color w:val="0563C1"/>
                <w:u w:val="single"/>
              </w:rPr>
              <w:t xml:space="preserve">https://www.ieg-mainz.de/forschungsprojekte/Die_Verbreitung_von_Anti-Establishment-Ideen_in_sozialen_Netzwerken</w:t>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8</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Dycom-Detector</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eastAsia="Arial"/>
                <w:color w:val="000000"/>
              </w:rPr>
              <w:t xml:space="preserve">Das Projekt veranschaulicht, wie Ausdrücke in verschiedenen Zeitungsartikeln verwendet wurden und Medien und Akteure interagieren. Netzwerke von Personen und Themen können auf diese Weise analysiert werden.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abgeschlossen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eastAsia="Arial"/>
                <w:color w:val="0563C1"/>
                <w:u w:val="single"/>
              </w:rPr>
            </w:pPr>
            <w:r>
              <w:rPr>
                <w:rFonts w:ascii="Arial" w:hAnsi="Arial" w:cs="Arial" w:eastAsia="Arial"/>
                <w:color w:val="0563C1"/>
                <w:u w:val="single"/>
              </w:rPr>
              <w:t xml:space="preserve">https://dycomdetector.github.io/usecases.html</w:t>
            </w:r>
            <w:r/>
          </w:p>
        </w:tc>
      </w:tr>
      <w:tr>
        <w:trPr>
          <w:trHeight w:val="709"/>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9</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Edge Maps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eastAsia="Calibri"/>
                <w:color w:val="000000"/>
              </w:rPr>
              <w:t xml:space="preserve">Das Projekt visualisiert die Netzwerke von Philosoph*innen, Maler*innen und Musiker*innen.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bis 2013</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eastAsia="Arial"/>
                <w:color w:val="0563C1"/>
                <w:u w:val="single"/>
              </w:rPr>
            </w:pPr>
            <w:r>
              <w:rPr>
                <w:rFonts w:ascii="Arial" w:hAnsi="Arial" w:cs="Arial" w:eastAsia="Arial"/>
                <w:color w:val="0563C1"/>
                <w:u w:val="single"/>
              </w:rPr>
              <w:t xml:space="preserve">https://mariandoerk.de/edgemaps/demo/</w:t>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10</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Forschungscluster Gesellschaftliche Abhängigkeiten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In 13 Teilprojekten beschäftigten sich Wissenschaftler*innen interdisziplinär mit dem Phänomen sozialer Netzwerke im Kontext gesellschaftlicher Abhängigkeiten.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bis 2017</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eastAsia="Arial"/>
                <w:color w:val="0563C1"/>
                <w:u w:val="single"/>
              </w:rPr>
            </w:pPr>
            <w:r>
              <w:rPr>
                <w:rFonts w:ascii="Arial" w:hAnsi="Arial" w:cs="Arial" w:eastAsia="Arial"/>
                <w:color w:val="0563C1"/>
                <w:u w:val="single"/>
              </w:rPr>
              <w:t xml:space="preserve">https://fze.uni-trier.de/presse-service/archiv/cluster/</w:t>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11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GoApply</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Das Projekt stellt die Politik der Anpassung an den Klimawandel im Alpenraum in Karten dar und visualisiert die verschiedenen politischen Ansätze der Länder, um eine verbesserte Koordination unter den Anrainerstaaten zu erzielen.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abgeschlossen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eastAsia="Arial"/>
                <w:color w:val="0563C1"/>
                <w:u w:val="single"/>
              </w:rPr>
            </w:pPr>
            <w:r>
              <w:rPr>
                <w:rFonts w:ascii="Arial" w:hAnsi="Arial" w:cs="Arial" w:eastAsia="Arial"/>
                <w:color w:val="0563C1"/>
                <w:u w:val="single"/>
              </w:rPr>
              <w:t xml:space="preserve">https://www.wsl.ch/gov-vis-cca/index.html</w:t>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12</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Golden Agents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Das Projekt entwickelt eine nachhaltige Forschungsinfrastruktur, um die Beziehungen und Interaktionen zwischen Produzenten und Konsumenten kreativer Güter während d</w:t>
            </w:r>
            <w:r>
              <w:rPr>
                <w:rFonts w:ascii="Arial" w:hAnsi="Arial" w:cs="Arial" w:eastAsia="Calibri"/>
                <w:color w:val="000000"/>
              </w:rPr>
              <w:t xml:space="preserve">es langen Goldenen Zeitalters der niederländischen Republik zu untersuchen. Das Projekt wird verteilte, heterogene Ressourcen (sowohl bestehende als auch neue) zur Kreativwirtschaft im Goldenen Zeitalter der Niederlande als Linked Open Data zusammenführen.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2017-2021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53" w:tooltip="https://www.goldenagents.org/about/" w:history="1">
              <w:r>
                <w:rPr>
                  <w:rStyle w:val="1205"/>
                  <w:rFonts w:ascii="Arial" w:hAnsi="Arial" w:cs="Arial"/>
                </w:rPr>
                <w:t xml:space="preserve">https://www.goldenagents.org/about/</w:t>
              </w:r>
            </w:hyperlink>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13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Hidden Perspectives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Das Projekt analysiert Daten aus einem digitalen Archiv zu den US-iranischen Beziehungen ab 1978. So können Netzwerke von Personen, Akteuren und Dokumenten rekonstruiert werden.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keine Angabe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54" w:tooltip="https://hidden-perspectives.netlify.app/" w:history="1">
              <w:r>
                <w:rPr>
                  <w:rStyle w:val="1205"/>
                  <w:rFonts w:ascii="Arial" w:hAnsi="Arial" w:cs="Arial"/>
                </w:rPr>
                <w:t xml:space="preserve">https://hidden-perspectives.netlify.app/</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14</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histograph</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Das Projekt kombiniert die graphenbasierte Erkundung größerer Sammlungen des kulturellen Erbes mit einer crowdbasierten Indexierung. Es </w:t>
            </w:r>
            <w:r>
              <w:rPr>
                <w:rStyle w:val="1206"/>
                <w:rFonts w:ascii="Arial" w:hAnsi="Arial" w:cs="Arial"/>
                <w:color w:val="000000"/>
              </w:rPr>
              <w:t xml:space="preserve">erlaubt Nutzer*innen die Suche von historischen sozialen Netzwerken in Multimedia-Sammlungen mit besonderem Fokus auf Fotosammlungen</w:t>
            </w:r>
            <w:r>
              <w:rPr>
                <w:rFonts w:ascii="Arial" w:hAnsi="Arial" w:cs="Arial" w:eastAsia="Calibri"/>
                <w:color w:val="000000"/>
              </w:rPr>
              <w:t xml:space="preserv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eastAsia="Calibri"/>
                <w:color w:val="000000"/>
              </w:rPr>
            </w:pPr>
            <w:r>
              <w:rPr>
                <w:rFonts w:ascii="Arial" w:hAnsi="Arial" w:cs="Arial" w:eastAsia="Calibri"/>
                <w:color w:val="000000"/>
              </w:rPr>
              <w:t xml:space="preserve">seit 2007 (bis 2013 von FP7 gefördert)</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eastAsia="Arial"/>
                <w:color w:val="0563C1"/>
                <w:u w:val="single"/>
              </w:rPr>
            </w:pPr>
            <w:r>
              <w:rPr>
                <w:rFonts w:ascii="Arial" w:hAnsi="Arial" w:cs="Arial" w:eastAsia="Arial"/>
                <w:color w:val="0563C1"/>
                <w:u w:val="single"/>
              </w:rPr>
              <w:t xml:space="preserve">https://www.cvce.eu/de/digital-innovation/projects/netviz/histograph; http://histograph.eu/</w:t>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15</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Intergraph</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hat ein interaktives Werkzeug zur Visualisierung von dynamischen mehrschichtigen Netzwerken für Sammlungen aus digitalen Archiven entwickelt. Die User*innen können mit selbstgewählten Teilmengen der Gesamtdaten arbeiten.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abgeschlossen (Prototyp entwickelt)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eastAsia="Arial"/>
                <w:color w:val="0563C1"/>
                <w:u w:val="single"/>
              </w:rPr>
            </w:pPr>
            <w:r>
              <w:rPr>
                <w:rFonts w:ascii="Arial" w:hAnsi="Arial" w:cs="Arial" w:eastAsia="Arial"/>
                <w:color w:val="0563C1"/>
                <w:u w:val="single"/>
              </w:rPr>
              <w:t xml:space="preserve">https://www.researchgate.net/publication/343881041_Exploring_dynamic_multilayer_graphs_for_digital_humanities/link/5fc483af299bf104cf947bea/download</w:t>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16</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Kindred Britain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demonstriert ein Netzwerk von fast 30.000 Akteuren - viele von ihnen sind Ikonen der britischen Kultur -, die durch verwandtschaftliche Beziehungen, Heirat oder Zugehörigkeit miteinander verbunden sind.</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bis 2013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55" w:tooltip="https://kindred.stanford.edu/" w:history="1">
              <w:r>
                <w:rPr>
                  <w:rStyle w:val="1205"/>
                  <w:rFonts w:ascii="Arial" w:hAnsi="Arial" w:cs="Arial"/>
                </w:rPr>
                <w:t xml:space="preserve">https://kindred.stanford.edu/#</w:t>
              </w:r>
            </w:hyperlink>
            <w:r/>
            <w:r/>
          </w:p>
          <w:p>
            <w:pPr>
              <w:spacing w:lineRule="auto" w:line="240" w:after="0"/>
              <w:rPr>
                <w:rFonts w:ascii="Arial" w:hAnsi="Arial" w:cs="Arial"/>
              </w:rPr>
            </w:pPr>
            <w:r>
              <w:rPr>
                <w:rFonts w:ascii="Arial" w:hAnsi="Arial" w:cs="Arial"/>
              </w:rPr>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17</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LinkedPeople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Dieses Projekt stützt sich hauptsächlich auf die</w:t>
            </w:r>
            <w:r>
              <w:rPr>
                <w:rFonts w:ascii="Arial" w:hAnsi="Arial" w:cs="Arial"/>
              </w:rPr>
              <w:t xml:space="preserve"> Wikidata-Wissensdatenbank. Filme, Fernsehsendungen, Bücher und ihre Eigenschaften werden mit Hilfe des Abfragedienstes von Wikidata extrahiert. Die Beziehungen der Charaktere werden auf der Grundlage von Wikidata-Informationen extrahiert und visualisiert.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laufend</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56" w:tooltip="https://linkedpeople.net/" w:history="1">
              <w:r>
                <w:rPr>
                  <w:rStyle w:val="1205"/>
                  <w:rFonts w:ascii="Arial" w:hAnsi="Arial" w:cs="Arial"/>
                </w:rPr>
                <w:t xml:space="preserve">https://linkedpeople.net/</w:t>
              </w:r>
            </w:hyperlink>
            <w:r/>
            <w:r/>
          </w:p>
          <w:p>
            <w:pPr>
              <w:spacing w:lineRule="auto" w:line="240" w:after="0"/>
              <w:rPr>
                <w:rFonts w:ascii="Arial" w:hAnsi="Arial" w:cs="Arial"/>
              </w:rPr>
            </w:pPr>
            <w:r>
              <w:rPr>
                <w:rFonts w:ascii="Arial" w:hAnsi="Arial" w:cs="Arial"/>
              </w:rPr>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18</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Digital Humanities Network Visualization </w:t>
            </w:r>
            <w:r>
              <w:rPr>
                <w:rFonts w:ascii="Arial" w:hAnsi="Arial" w:cs="Arial"/>
                <w:b/>
              </w:rPr>
              <w:t xml:space="preserve">Tool. Costume software of the visualization of social networks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Ziel des Projektes war ein benutzerdefiniertes Werkzeug zum </w:t>
            </w:r>
            <w:r>
              <w:rPr>
                <w:rFonts w:ascii="Arial" w:hAnsi="Arial" w:cs="Arial"/>
              </w:rPr>
              <w:t xml:space="preserve">Zeichnen von Graphen zu entwickeln, das die interaktive Recherche von Netzwerken in einer biografischen Datenbank erleichtert.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2015-2017</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57" w:tooltip="https://lucabeisel.de/network-visualization/" w:history="1">
              <w:r>
                <w:rPr>
                  <w:rStyle w:val="1205"/>
                  <w:rFonts w:ascii="Arial" w:hAnsi="Arial" w:cs="Arial"/>
                </w:rPr>
                <w:t xml:space="preserve">https://lucabeisel.</w:t>
              </w:r>
              <w:r>
                <w:rPr>
                  <w:rStyle w:val="1205"/>
                  <w:rFonts w:ascii="Arial" w:hAnsi="Arial" w:cs="Arial"/>
                </w:rPr>
                <w:t xml:space="preserve">de/network-visualization/</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19</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Mapping Notes and Nodes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zielt darauf ab, potenziell bedeutsame Beziehu</w:t>
            </w:r>
            <w:r>
              <w:rPr>
                <w:rFonts w:ascii="Arial" w:hAnsi="Arial" w:cs="Arial"/>
              </w:rPr>
              <w:t xml:space="preserve">ngen zwischen Künstler*innen und Intellektuellen (Knoten) zu analysieren und zu visualisieren, indem biografische Daten mit relevanten Kontextinformationen (Notizen) für die Geschichte der kreativen Industrie der Städte Amsterdam und Rom kombiniert werden.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2014</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58" w:tooltip="http://mnn.nodegoat.net/viewer.p/1/47/scenario/2/soc" w:history="1">
              <w:r>
                <w:rPr>
                  <w:rStyle w:val="1205"/>
                  <w:rFonts w:ascii="Arial" w:hAnsi="Arial" w:cs="Arial"/>
                </w:rPr>
                <w:t xml:space="preserve">http://mnn.nodegoat.net/viewer.p/1/47/scenario/2/soc</w:t>
              </w:r>
            </w:hyperlink>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20</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Mapping the Republic of Letters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Mapping the</w:t>
            </w:r>
            <w:r>
              <w:rPr>
                <w:rFonts w:ascii="Arial" w:hAnsi="Arial" w:cs="Arial"/>
              </w:rPr>
              <w:t xml:space="preserve"> Republic of Letters besteht aus einer Reihe von Fallstudien zu den Briefen Gelehrter vor dem digitalen Zeitalter. So soll soziale Netzwerke von Gelehrten aus der frühen in ihrer geografischen Ausdehnung und über einen längeren Zeitraum untersucht werden.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abgeschlossen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59" w:tooltip="http://republicofletters.stanford.edu/index.html" w:history="1">
              <w:r>
                <w:rPr>
                  <w:rStyle w:val="1205"/>
                  <w:rFonts w:ascii="Arial" w:hAnsi="Arial" w:cs="Arial"/>
                </w:rPr>
                <w:t xml:space="preserve">http://republicofletters.stanford.edu/index.html</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21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Networking Archives: Assembling and analysing a meta-archive of correspondence, 1509-1714</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führt die Daten, Werkzeuge, Methoden und das Fachwissen der beiden Projekte „Early Modern Letters Online“ und "Tudor Networks of Power" zusammen und ergänzt diese um 172.000 Briefe der Stuart State Papers Online. </w:t>
            </w:r>
            <w:r/>
          </w:p>
          <w:p>
            <w:pPr>
              <w:spacing w:lineRule="auto" w:line="240" w:after="0"/>
              <w:rPr>
                <w:rFonts w:ascii="Arial" w:hAnsi="Arial" w:cs="Arial"/>
              </w:rPr>
            </w:pPr>
            <w:r>
              <w:rPr>
                <w:rFonts w:ascii="Arial" w:hAnsi="Arial" w:cs="Arial"/>
              </w:rPr>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2018-2021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60" w:tooltip="https://gtr.ukri.org/projects?ref=AH%2FR014817%2F1#/tabOverview" w:anchor="/tabOverview" w:history="1">
              <w:r>
                <w:rPr>
                  <w:rStyle w:val="1205"/>
                  <w:rFonts w:ascii="Arial" w:hAnsi="Arial" w:cs="Arial"/>
                </w:rPr>
                <w:t xml:space="preserve">https://gtr.ukri.org/projects?ref=AH%2FR014817%2F1#/tabOverview</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22</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Networks from archives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analysiert die Korrespondenzen der Akteur*innen zur Kolonialzeit mit dem Ziel der vereinfachten Untersuchung der Rollen und politischen Vernetzung der Akteure.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abgeschlossen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61" w:tooltip="https://www.ieg-mainz.de/institut/personen/vasques_filho" w:history="1">
              <w:r>
                <w:rPr>
                  <w:rStyle w:val="1205"/>
                  <w:rFonts w:ascii="Arial" w:hAnsi="Arial" w:cs="Arial"/>
                </w:rPr>
                <w:t xml:space="preserve">https://www.ieg-mainz.de/institut/personen/vasques_filho</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23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Netzwerkanalyse bio-bibliographischer Daten</w:t>
            </w:r>
            <w:r/>
          </w:p>
          <w:p>
            <w:pPr>
              <w:spacing w:lineRule="auto" w:line="240" w:after="0"/>
              <w:rPr>
                <w:rFonts w:ascii="Arial" w:hAnsi="Arial" w:cs="Arial"/>
                <w:b/>
              </w:rPr>
            </w:pPr>
            <w:r>
              <w:rPr>
                <w:rFonts w:ascii="Arial" w:hAnsi="Arial" w:cs="Arial"/>
                <w:b/>
              </w:rPr>
              <w:t xml:space="preserve">(seit 2019: DFG-Projekt Forschungsplattform Literarisches Feld DDR)</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kombiniert bio-bibliographische Erschließungsmethoden mit der Anwendung digitaler quantitativer Forschungsansätze zur multiperspektivischen Analyse literarischer Felder und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2016-2022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62" w:tooltip="https://www.projekte.hu-berlin.de/de/ddr-literatur" w:history="1">
              <w:r>
                <w:rPr>
                  <w:rStyle w:val="1205"/>
                  <w:rFonts w:ascii="Arial" w:hAnsi="Arial" w:cs="Arial"/>
                </w:rPr>
                <w:t xml:space="preserve">https://www.projekte.hu-berlin.de/de/ddr-literatur</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24</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Mapping historical networks. Building the new Austrian Prosopographical Bio-graphical Information System (APIS)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Die im Projekt entwickelte Plattform ermöglicht historische Biographieforschung im Bereich der Corpuslinguistik und Texttechnologie durch die Verwendung von maschinenlesbaren und semantisch angereicherten Daten.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2015-2020</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63" w:tooltip="https://www.oeaw.ac.at/acdh/oebl/projekte/austrian-biographical-information-system-apis-drittmittel" w:history="1">
              <w:r>
                <w:rPr>
                  <w:rStyle w:val="1205"/>
                  <w:rFonts w:ascii="Arial" w:hAnsi="Arial" w:cs="Arial"/>
                </w:rPr>
                <w:t xml:space="preserve">https://www.oeaw.ac.at/acdh/oebl/projekte/austrian-biographical-</w:t>
              </w:r>
              <w:r>
                <w:rPr>
                  <w:rStyle w:val="1205"/>
                  <w:rFonts w:ascii="Arial" w:hAnsi="Arial" w:cs="Arial"/>
                </w:rPr>
                <w:t xml:space="preserve">information-system-apis-drittmittel</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25</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PIAAF (</w:t>
            </w:r>
            <w:r>
              <w:rPr>
                <w:rFonts w:ascii="Arial" w:hAnsi="Arial" w:cs="Arial"/>
                <w:b/>
                <w:color w:val="000000"/>
              </w:rPr>
              <w:t xml:space="preserve">Pilote d’interopérabilité pour les autorités archivistiques françaises)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Style w:val="1206"/>
                <w:rFonts w:ascii="Arial" w:hAnsi="Arial" w:cs="Arial"/>
                <w:color w:val="000000"/>
              </w:rPr>
              <w:t xml:space="preserve">Das Projekt </w:t>
            </w:r>
            <w:r>
              <w:rPr>
                <w:rFonts w:ascii="Arial" w:hAnsi="Arial" w:cs="Arial"/>
              </w:rPr>
              <w:t xml:space="preserve">PIAAF </w:t>
            </w:r>
            <w:r>
              <w:rPr>
                <w:rFonts w:ascii="Arial" w:hAnsi="Arial" w:cs="Arial"/>
                <w:color w:val="000000"/>
              </w:rPr>
              <w:t xml:space="preserve">hat im März 2018 einen </w:t>
            </w:r>
            <w:r>
              <w:rPr>
                <w:rFonts w:ascii="Arial" w:hAnsi="Arial" w:cs="Arial"/>
              </w:rPr>
              <w:t xml:space="preserve">Prototyp</w:t>
            </w:r>
            <w:r>
              <w:rPr>
                <w:rFonts w:ascii="Arial" w:hAnsi="Arial" w:cs="Arial"/>
                <w:color w:val="000000"/>
              </w:rPr>
              <w:t xml:space="preserve"> veröffentlicht, der semantische Webtechnologien auf archivalische Metadaten anwendet, um so Netzwerke und Beziehungen zu visualisieren.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abgeschlossen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64" w:tooltip="https://piaaf.demo.logilab.fr/ric/Person" w:history="1">
              <w:r>
                <w:rPr>
                  <w:rStyle w:val="1205"/>
                  <w:rFonts w:ascii="Arial" w:hAnsi="Arial" w:cs="Arial"/>
                </w:rPr>
                <w:t xml:space="preserve">https://piaaf.demo.logilab.fr/ric/Person</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26</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Repertorium Academicum Germanicum</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Langzeitprojekt hatte zum Ziel die biographischen, sozialen und kulturellen Daten der universitären </w:t>
            </w:r>
            <w:r>
              <w:rPr>
                <w:rFonts w:ascii="Arial" w:hAnsi="Arial" w:cs="Arial"/>
              </w:rPr>
              <w:t xml:space="preserve">Gelehrten des Alten Reiches bis 1550 zu erfassen und auszuwerten. So können die sozialen Netzwerke und Karrierestationen von 60.000 historischen Akteuren analysiert und die mittelalterlichen Ursprünge der modernen Wissensgesellschaft rekonstruiert werden.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2006-2013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65" w:tooltip="https://rag-online.org/home.p/home" w:history="1">
              <w:r>
                <w:rPr>
                  <w:rStyle w:val="1205"/>
                  <w:rFonts w:ascii="Arial" w:hAnsi="Arial" w:cs="Arial"/>
                </w:rPr>
                <w:t xml:space="preserve">https://rag-online.org/home.p/home</w:t>
              </w:r>
            </w:hyperlink>
            <w:r/>
            <w:r/>
          </w:p>
          <w:p>
            <w:pPr>
              <w:spacing w:lineRule="auto" w:line="240" w:after="0"/>
              <w:rPr>
                <w:rFonts w:ascii="Arial" w:hAnsi="Arial" w:cs="Arial"/>
              </w:rPr>
            </w:pPr>
            <w:r>
              <w:rPr>
                <w:rFonts w:ascii="Arial" w:hAnsi="Arial" w:cs="Arial"/>
              </w:rPr>
              <w:t xml:space="preserve"> </w:t>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27</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Royal Constellations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zeigt versc</w:t>
            </w:r>
            <w:r>
              <w:rPr>
                <w:rFonts w:ascii="Arial" w:hAnsi="Arial" w:cs="Arial"/>
              </w:rPr>
              <w:t xml:space="preserve">hlungene Stammbäume. Es wird gezeigt, wie alle 10 derzeitigen königlichen Erbprinzen Europas durch ihre Vorfahren miteinander verbunden sind. Selbst die entferntesten königlichen Verwandten haben gemeinsame Vorfahren, die nach dem Jahr 1700 geboren wurden.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abgeschlossen </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66" w:tooltip="https://royalconstellations.visualcinnamon.com/" w:history="1">
              <w:r>
                <w:rPr>
                  <w:rStyle w:val="1205"/>
                  <w:rFonts w:ascii="Arial" w:hAnsi="Arial" w:cs="Arial"/>
                </w:rPr>
                <w:t xml:space="preserve">https://royalconstellations.visualcinnamon.com/</w:t>
              </w:r>
            </w:hyperlink>
            <w:r/>
            <w:r/>
          </w:p>
          <w:p>
            <w:pPr>
              <w:spacing w:lineRule="auto" w:line="240" w:after="0"/>
              <w:rPr>
                <w:rFonts w:ascii="Arial" w:hAnsi="Arial" w:cs="Arial"/>
              </w:rPr>
            </w:pPr>
            <w:r>
              <w:rPr>
                <w:rFonts w:ascii="Arial" w:hAnsi="Arial" w:cs="Arial"/>
              </w:rPr>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28</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Semantisch-Soziale Netzwerkanalyse als Instrument zur Erforschung von Religionskontakten</w:t>
            </w:r>
            <w:r/>
          </w:p>
          <w:p>
            <w:pPr>
              <w:spacing w:lineRule="auto" w:line="240" w:after="0"/>
              <w:rPr>
                <w:rFonts w:ascii="Arial" w:hAnsi="Arial" w:cs="Arial"/>
                <w:b/>
              </w:rPr>
            </w:pPr>
            <w:r>
              <w:rPr>
                <w:rFonts w:ascii="Arial" w:hAnsi="Arial" w:cs="Arial"/>
                <w:b/>
              </w:rPr>
              <w:t xml:space="preserve">(SeNeReKo)</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Ziel des Projekts war es, die vorhandenen digitalen Materialien nun für Fragestellungen der Religionswissenschaft fruchtbar zu machen und in diesem Zuge auch neue methodische Verfahren zu entwickeln.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2012-2015</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67" w:tooltip="https://senereko.ceres.rub.de/de/" w:history="1">
              <w:r>
                <w:rPr>
                  <w:rStyle w:val="1205"/>
                  <w:rFonts w:ascii="Arial" w:hAnsi="Arial" w:cs="Arial"/>
                </w:rPr>
                <w:t xml:space="preserve">https://senereko.ceres.rub.de/de/</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29</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Semantic Substrates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visualisiert, wie die dargestellten Rechtsfälle miteinander im Bezug stehen und zeigt, welche Rechtsentscheidungen im dargestellten Zeitraum besonderen Einfluss hatten.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abgeschlossen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68" w:tooltip="http://www.cs.umd.edu/hcil/nvss/" w:history="1">
              <w:r>
                <w:rPr>
                  <w:rStyle w:val="1205"/>
                  <w:rFonts w:ascii="Arial" w:hAnsi="Arial" w:cs="Arial"/>
                </w:rPr>
                <w:t xml:space="preserve">http://www.cs.umd.edu/hcil/nvss/</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30</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Shifted Maps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bietet eine hybride Visualisierungstechnik, die Karten in Netzwerkvisualisierungen integriert, um verschiedene Topologien in georäumlichen Bewegungsdaten aufzudecken und zu analysieren.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69" w:tooltip="https://shifted-maps.com/" w:history="1">
              <w:r>
                <w:rPr>
                  <w:rStyle w:val="1205"/>
                  <w:rFonts w:ascii="Arial" w:hAnsi="Arial" w:cs="Arial"/>
                </w:rPr>
                <w:t xml:space="preserve">https://shifted-maps.com/</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31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Sinapsis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deckte ein System von 128 Briefkastenfirmen auf, über das die mexikanische Bundesregierung mehr als 400 Millionen Dollar durch ein Netzwerk von Geldabzweigungen abzweigte, an dem elf staatliche </w:t>
            </w:r>
            <w:r>
              <w:rPr>
                <w:rFonts w:ascii="Arial" w:hAnsi="Arial" w:cs="Arial"/>
              </w:rPr>
              <w:t xml:space="preserve">Behörden, acht öffentliche Universitäten, verschiedene Privatunternehmen und mehr als 50 Staatsbedienstete aus verschiedenen Regierungsebenen beteiligt waren.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abgeschlossen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70" w:tooltip="https://sinapsis.lat/herramienta/estafa-maestra" w:history="1">
              <w:r>
                <w:rPr>
                  <w:rStyle w:val="1205"/>
                  <w:rFonts w:ascii="Arial" w:hAnsi="Arial" w:cs="Arial"/>
                </w:rPr>
                <w:t xml:space="preserve">https://sinapsis.lat/herramienta/estafa-maestra</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top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32</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Six Degrees of Francis Bacon</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hat eine digitale Rekonstruktion des frühneuzeitlichen sozialen Netzwerks von Gelehrten, von Wissenschaftler*innen und Student*innen zum Ziel. Es kann kollaborativ erweitert, überarbeitet und kuratiert werden.</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71" w:tooltip="http://www.sixdegreesoffrancisbacon.com/?ids=10000473&amp;min_confidence=60&amp;type=network" w:history="1">
              <w:r>
                <w:rPr>
                  <w:rStyle w:val="1205"/>
                  <w:rFonts w:ascii="Arial" w:hAnsi="Arial" w:cs="Arial"/>
                </w:rPr>
                <w:t xml:space="preserve">http://www.sixdegreesoffrancisbacon.com/?ids=10000473&amp;min_confidence=60&amp;type=network</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33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Spectrum</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zielt darauf ab, die Rolle der Zusammenarbeit in der Autismusforschung zu untersuchen. Hierfür wurden mehr als 35.000 autismusbezogene Zeitschriftenartikel visualisiert, die zwischen 2010 und 2019 veröffentlicht wurden.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2019</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72" w:tooltip="https://connections.spectrumnews.org/" w:history="1">
              <w:r>
                <w:rPr>
                  <w:rStyle w:val="1205"/>
                  <w:rFonts w:ascii="Arial" w:hAnsi="Arial" w:cs="Arial"/>
                </w:rPr>
                <w:t xml:space="preserve">https://connections.spectrumnews.org/</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34</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The Vistorian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entwickelt eine Online-Plattform, die interaktive Visualisierungen für verschiedene Arten von Netzwerken bietet. Es handelt sich um ein gemeinschaftliches Open-Source-Forschungsprojekt, das sich derzeit in der Prototyping-Phase befindet.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laufend</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73" w:tooltip="https://networkcube.github.io/vistorian/web/index.html" w:history="1">
              <w:r>
                <w:rPr>
                  <w:rStyle w:val="1205"/>
                  <w:rFonts w:ascii="Arial" w:hAnsi="Arial" w:cs="Arial"/>
                </w:rPr>
                <w:t xml:space="preserve">https://networkcube.github.io/vistorian/web/index.html</w:t>
              </w:r>
            </w:hyperlink>
            <w:r/>
            <w:r/>
          </w:p>
          <w:p>
            <w:pPr>
              <w:spacing w:lineRule="auto" w:line="240" w:after="0"/>
              <w:rPr>
                <w:rFonts w:ascii="Arial" w:hAnsi="Arial" w:cs="Arial"/>
              </w:rPr>
            </w:pPr>
            <w:r>
              <w:rPr>
                <w:rFonts w:ascii="Arial" w:hAnsi="Arial" w:cs="Arial"/>
              </w:rPr>
            </w:r>
            <w:r/>
          </w:p>
        </w:tc>
      </w:tr>
      <w:tr>
        <w:trPr>
          <w:trHeight w:val="291"/>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35</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Tudor Networks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analysiert und visualisiert N</w:t>
            </w:r>
            <w:r>
              <w:rPr>
                <w:rFonts w:ascii="Arial" w:hAnsi="Arial" w:cs="Arial"/>
              </w:rPr>
              <w:t xml:space="preserve">etzwerke von Personen der Tudor Familie zwischen 1509-1603. Der Prototyp visualisiert alle Personen, basierend auf der Auswertung der Korrespondenzen im United Kingdom’s State Paper Archive, die mit der Tudor Familie oder untereinander in Kontakt standen.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2015-2018</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74" w:tooltip="http://tudornetworks.net/" w:history="1">
              <w:r>
                <w:rPr>
                  <w:rStyle w:val="1205"/>
                  <w:rFonts w:ascii="Arial" w:hAnsi="Arial" w:cs="Arial"/>
                </w:rPr>
                <w:t xml:space="preserve">http://tudornetworks.net/</w:t>
              </w:r>
            </w:hyperlink>
            <w:r/>
            <w:r/>
          </w:p>
        </w:tc>
      </w:tr>
      <w:tr>
        <w:trPr>
          <w:trHeight w:val="765"/>
        </w:trPr>
        <w:tc>
          <w:tcPr>
            <w:tcBorders>
              <w:left w:val="single" w:color="00000A" w:sz="4" w:space="0"/>
              <w:right w:val="single" w:color="00000A" w:sz="4" w:space="0"/>
              <w:bottom w:val="single" w:color="00000A" w:sz="4" w:space="0"/>
            </w:tcBorders>
            <w:tcW w:w="425" w:type="dxa"/>
            <w:textDirection w:val="lrTb"/>
            <w:noWrap w:val="false"/>
          </w:tcPr>
          <w:p>
            <w:pPr>
              <w:spacing w:lineRule="auto" w:line="240" w:after="0"/>
              <w:rPr>
                <w:rFonts w:ascii="Arial" w:hAnsi="Arial" w:cs="Arial"/>
                <w:b/>
              </w:rPr>
            </w:pPr>
            <w:r>
              <w:rPr>
                <w:rFonts w:ascii="Arial" w:hAnsi="Arial" w:cs="Arial"/>
                <w:b/>
              </w:rPr>
              <w:t xml:space="preserve">36</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2695" w:type="dxa"/>
            <w:textDirection w:val="lrTb"/>
            <w:noWrap w:val="false"/>
          </w:tcPr>
          <w:p>
            <w:pPr>
              <w:spacing w:lineRule="auto" w:line="240" w:after="0"/>
              <w:rPr>
                <w:rFonts w:ascii="Arial" w:hAnsi="Arial" w:cs="Arial"/>
                <w:b/>
              </w:rPr>
            </w:pPr>
            <w:r>
              <w:rPr>
                <w:rFonts w:ascii="Arial" w:hAnsi="Arial" w:cs="Arial"/>
                <w:b/>
              </w:rPr>
              <w:t xml:space="preserve">Twitter Company Project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4110" w:type="dxa"/>
            <w:textDirection w:val="lrTb"/>
            <w:noWrap w:val="false"/>
          </w:tcPr>
          <w:p>
            <w:pPr>
              <w:spacing w:lineRule="auto" w:line="240" w:after="0"/>
              <w:rPr>
                <w:rFonts w:ascii="Arial" w:hAnsi="Arial" w:cs="Arial"/>
              </w:rPr>
            </w:pPr>
            <w:r>
              <w:rPr>
                <w:rFonts w:ascii="Arial" w:hAnsi="Arial" w:cs="Arial"/>
              </w:rPr>
              <w:t xml:space="preserve">Das Projekt visualisiert die Abläufe der Tagesaktivitäten </w:t>
            </w:r>
            <w:r>
              <w:rPr>
                <w:rFonts w:ascii="Arial" w:hAnsi="Arial" w:cs="Arial"/>
              </w:rPr>
              <w:t xml:space="preserve">einer bestimmten User</w:t>
            </w:r>
            <w:r>
              <w:rPr>
                <w:rFonts w:ascii="Arial" w:hAnsi="Arial" w:cs="Arial"/>
              </w:rPr>
              <w:t xml:space="preserve">*innengruppe auf Twitter. So sollen für die User*innen des Projekts Hilfen zur Analyse und Problemlösung strategischer Fragen gefunden werden.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5" w:type="dxa"/>
            <w:textDirection w:val="lrTb"/>
            <w:noWrap w:val="false"/>
          </w:tcPr>
          <w:p>
            <w:pPr>
              <w:spacing w:lineRule="auto" w:line="240" w:after="0"/>
              <w:rPr>
                <w:rFonts w:ascii="Arial" w:hAnsi="Arial" w:cs="Arial"/>
              </w:rPr>
            </w:pPr>
            <w:r>
              <w:rPr>
                <w:rFonts w:ascii="Arial" w:hAnsi="Arial" w:cs="Arial"/>
              </w:rPr>
              <w:t xml:space="preserve">abgeschlossen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88" w:type="dxa"/>
            <w:textDirection w:val="lrTb"/>
            <w:noWrap w:val="false"/>
          </w:tcPr>
          <w:p>
            <w:pPr>
              <w:spacing w:lineRule="auto" w:line="240" w:after="0"/>
              <w:rPr>
                <w:rFonts w:ascii="Arial" w:hAnsi="Arial" w:cs="Arial"/>
              </w:rPr>
            </w:pPr>
            <w:r/>
            <w:hyperlink r:id="rId75" w:tooltip="http://moebio.com/newk/twitter/" w:history="1">
              <w:r>
                <w:rPr>
                  <w:rStyle w:val="1205"/>
                  <w:rFonts w:ascii="Arial" w:hAnsi="Arial" w:cs="Arial"/>
                </w:rPr>
                <w:t xml:space="preserve">http://moebio.com/newk/twitter/</w:t>
              </w:r>
            </w:hyperlink>
            <w:r/>
            <w:r/>
          </w:p>
          <w:p>
            <w:pPr>
              <w:spacing w:lineRule="auto" w:line="240" w:after="0"/>
              <w:rPr>
                <w:rFonts w:ascii="Arial" w:hAnsi="Arial" w:cs="Arial"/>
              </w:rPr>
            </w:pPr>
            <w:r>
              <w:rPr>
                <w:rFonts w:ascii="Arial" w:hAnsi="Arial" w:cs="Arial"/>
              </w:rPr>
            </w:r>
            <w:r/>
          </w:p>
        </w:tc>
      </w:tr>
    </w:tbl>
    <w:p>
      <w:pPr>
        <w:rPr>
          <w:rFonts w:ascii="Arial" w:hAnsi="Arial" w:cs="Arial"/>
          <w:b/>
        </w:rPr>
      </w:pPr>
      <w:r>
        <w:rPr>
          <w:rFonts w:ascii="Arial" w:hAnsi="Arial" w:cs="Arial"/>
          <w:b/>
        </w:rPr>
      </w:r>
      <w:r/>
    </w:p>
    <w:p>
      <w:pPr>
        <w:shd w:val="nil"/>
        <w:rPr>
          <w:rFonts w:ascii="Arial" w:hAnsi="Arial" w:cs="Arial"/>
          <w:b/>
        </w:rPr>
      </w:pPr>
      <w:r>
        <w:rPr>
          <w:rFonts w:ascii="Arial" w:hAnsi="Arial" w:cs="Arial"/>
          <w:b/>
        </w:rPr>
        <w:br w:type="page"/>
      </w:r>
      <w:r>
        <w:rPr>
          <w:rFonts w:ascii="Arial" w:hAnsi="Arial" w:cs="Arial"/>
          <w:b/>
        </w:rPr>
      </w:r>
    </w:p>
    <w:p>
      <w:pPr>
        <w:pStyle w:val="1005"/>
      </w:pPr>
      <w:r/>
      <w:bookmarkStart w:id="12" w:name="_Toc84339272"/>
      <w:r>
        <w:t xml:space="preserve">Tabelle 7: Forschungsprojekte zur Analyse von sozialen (historischen) Netzwerken</w:t>
      </w:r>
      <w:bookmarkEnd w:id="12"/>
      <w:r/>
      <w:r/>
    </w:p>
    <w:tbl>
      <w:tblPr>
        <w:tblW w:w="10635" w:type="dxa"/>
        <w:tblInd w:w="-572" w:type="dxa"/>
        <w:tblLayout w:type="fixed"/>
        <w:tblCellMar>
          <w:left w:w="10" w:type="dxa"/>
          <w:right w:w="10" w:type="dxa"/>
        </w:tblCellMar>
        <w:tblLook w:val="04A0" w:firstRow="1" w:lastRow="0" w:firstColumn="1" w:lastColumn="0" w:noHBand="0" w:noVBand="1"/>
      </w:tblPr>
      <w:tblGrid>
        <w:gridCol w:w="1990"/>
        <w:gridCol w:w="1417"/>
        <w:gridCol w:w="992"/>
        <w:gridCol w:w="1843"/>
        <w:gridCol w:w="1559"/>
        <w:gridCol w:w="1276"/>
        <w:gridCol w:w="1559"/>
      </w:tblGrid>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Name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b/>
              </w:rPr>
            </w:pPr>
            <w:r>
              <w:rPr>
                <w:rFonts w:ascii="Arial" w:hAnsi="Arial" w:cs="Arial"/>
                <w:b/>
              </w:rPr>
              <w:t xml:space="preserve">Förderung</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b/>
              </w:rPr>
            </w:pPr>
            <w:r>
              <w:rPr>
                <w:rFonts w:ascii="Arial" w:hAnsi="Arial" w:cs="Arial"/>
                <w:b/>
              </w:rPr>
              <w:t xml:space="preserve">Anzahl Partner</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b/>
              </w:rPr>
            </w:pPr>
            <w:r>
              <w:rPr>
                <w:rFonts w:ascii="Arial" w:hAnsi="Arial" w:cs="Arial"/>
                <w:b/>
              </w:rPr>
              <w:t xml:space="preserve">Untersuch-ungs-gegenstand</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b/>
              </w:rPr>
            </w:pPr>
            <w:r>
              <w:rPr>
                <w:rFonts w:ascii="Arial" w:hAnsi="Arial" w:cs="Arial"/>
                <w:b/>
              </w:rPr>
              <w:t xml:space="preserve">Interdis-ziplinarität</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b/>
              </w:rPr>
            </w:pPr>
            <w:r>
              <w:rPr>
                <w:rFonts w:ascii="Arial" w:hAnsi="Arial" w:cs="Arial"/>
                <w:b/>
              </w:rPr>
              <w:t xml:space="preserve">Daten-quelle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b/>
              </w:rPr>
            </w:pPr>
            <w:r>
              <w:rPr>
                <w:rFonts w:ascii="Arial" w:hAnsi="Arial" w:cs="Arial"/>
                <w:b/>
              </w:rPr>
              <w:t xml:space="preserve">Nachnutz-barkeit/ Dokumen-tation</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Agents of Change: Women Editors and Socio-Cultural Transformation in Europe, 1710-1920 (WeChangEd)</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ERC</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2</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Soziale Netzwerke, Literatur, Frauen,</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SNA; Kulturwis-senschaften, Geschichts-wissen-schaften, Informatik </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Archiv, Biographie, Zeitschriften</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hyperlink r:id="rId76" w:tooltip="https://www.wikidata.org/wiki/Property:P7947" w:history="1">
              <w:r>
                <w:rPr>
                  <w:rStyle w:val="1205"/>
                  <w:rFonts w:ascii="Arial" w:hAnsi="Arial" w:cs="Arial"/>
                </w:rPr>
                <w:t xml:space="preserve">https://www.wikidata.org/wiki/Property:P7947</w:t>
              </w:r>
            </w:hyperlink>
            <w:r/>
            <w:r/>
          </w:p>
          <w:p>
            <w:pPr>
              <w:spacing w:lineRule="auto" w:line="240" w:after="0"/>
              <w:rPr>
                <w:rFonts w:ascii="Arial" w:hAnsi="Arial" w:cs="Arial"/>
              </w:rPr>
            </w:pPr>
            <w:r>
              <w:rPr>
                <w:rFonts w:ascii="Arial" w:hAnsi="Arial" w:cs="Arial"/>
              </w:rPr>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Charting Culture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öffentlich</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2</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Geographische Analyse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Kulturwis-senschaften</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Biographie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Crossfoam</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BMBF</w:t>
            </w:r>
            <w:r/>
          </w:p>
          <w:p>
            <w:pPr>
              <w:spacing w:lineRule="auto" w:line="240" w:after="0"/>
              <w:rPr>
                <w:rFonts w:ascii="Arial" w:hAnsi="Arial" w:cs="Arial"/>
              </w:rPr>
            </w:pPr>
            <w:r>
              <w:rPr>
                <w:rFonts w:ascii="Arial" w:hAnsi="Arial" w:cs="Arial"/>
              </w:rPr>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2</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Soziale Netzwerke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SNA</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Datenimport der eigenen Twitterdaten</w:t>
            </w:r>
            <w:r/>
          </w:p>
          <w:p>
            <w:pPr>
              <w:spacing w:lineRule="auto" w:line="240" w:after="0"/>
              <w:rPr>
                <w:rFonts w:ascii="Arial" w:hAnsi="Arial" w:cs="Arial"/>
              </w:rPr>
            </w:pPr>
            <w:r>
              <w:rPr>
                <w:rFonts w:ascii="Arial" w:hAnsi="Arial" w:cs="Arial"/>
              </w:rPr>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Export: CSV; GDF; GEXF; GML; GraphML; GraphViz DOT; JSON</w:t>
            </w:r>
            <w:r/>
            <w:r>
              <w:rPr>
                <w:rFonts w:ascii="Arial" w:hAnsi="Arial" w:cs="Arial"/>
              </w:rPr>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Dycom-Detector</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privat</w:t>
            </w:r>
            <w:r/>
          </w:p>
          <w:p>
            <w:pPr>
              <w:spacing w:lineRule="auto" w:line="240" w:after="0"/>
              <w:rPr>
                <w:rFonts w:ascii="Arial" w:hAnsi="Arial" w:cs="Arial"/>
              </w:rPr>
            </w:pPr>
            <w:r>
              <w:rPr>
                <w:rFonts w:ascii="Arial" w:hAnsi="Arial" w:cs="Arial"/>
              </w:rPr>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2</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Netzwerk Literatur</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Medien-, Politikwis-senschaften</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Zeitungen</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Die Aushandlung sozialer Beziehungen in Affiliationsnetzwerken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IEG Mainz</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0</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Affiliations-netzwerke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SNA, HNA, Geschichts-wissenschaft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Datensätze des IEG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keine Angabe</w:t>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Forschungscluster Gesellschaftliche Abhängigkeiten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Landesförderung Rheinland-Pfalz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Kunst- und Kulturwissen-schaften; Geschichts-wissenschaft, Ethnologie, Rechtswis-senschaft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Abh. von Teilprojekt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Abh. von Teilprojekt</w:t>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Golden Agents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NWO</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9</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Soziale Netzwerke, Rekonstruktion, Sammlung</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Kunst- und Kulturwissen-schaften; Geschichts-wissenschaft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Crowdsourcing, Archiv,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RDF</w:t>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Hidden Perspectives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MIT, FH Potsdam</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2</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Sammlung; Soziale Netzwerke; </w:t>
            </w:r>
            <w:r>
              <w:rPr>
                <w:rFonts w:ascii="Arial" w:hAnsi="Arial" w:cs="Arial"/>
              </w:rPr>
              <w:t xml:space="preserve">Netzwerk Korrespondenzen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Geschichts-wissenschaft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Digitales Archiv</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histograph</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CVCE; EU</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Sammlung;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Kulturwissen-schaften; Geschichte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Datenbank</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Kindred Britain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Stanford University Libraries</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5</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Biographie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Mapping Notes and Nodes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Royal Academy of Sciences (The Netherlands)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Soziale Netzwerke; Netzwerk Korrespondenzen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Biographie, Text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Mapping the Republic of Letters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National Enowment fort he Humanities, Stanford Humanities Center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5</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Sammlung; Soziale Netzwerke, Netzwerk Korrespondenzen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SNA; Geschichts-wissenschaft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Briefe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Export der Fallstudien möglich als Bilddateien/Screenshots</w:t>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Networking Archives: Assembling and analysing a meta-archive of correspondence, 1509-1714</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highlight w:val="yellow"/>
              </w:rPr>
            </w:pPr>
            <w:r>
              <w:rPr>
                <w:rFonts w:ascii="Arial" w:hAnsi="Arial" w:cs="Arial"/>
              </w:rPr>
              <w:t xml:space="preserve">AHCR</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highlight w:val="yellow"/>
              </w:rPr>
            </w:pPr>
            <w:r>
              <w:rPr>
                <w:rFonts w:ascii="Arial" w:hAnsi="Arial" w:cs="Arial"/>
              </w:rPr>
              <w:t xml:space="preserve">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Sammlung, Korrespondenzen,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SNA; Geschichts-wissenschaft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Metadaten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Keine Angabe </w:t>
            </w:r>
            <w:r/>
          </w:p>
        </w:tc>
      </w:tr>
      <w:tr>
        <w:trPr/>
        <w:tc>
          <w:tcPr>
            <w:shd w:val="clear" w:fill="auto" w:color="auto"/>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Networks from archives</w:t>
            </w:r>
            <w:r/>
          </w:p>
        </w:tc>
        <w:tc>
          <w:tcPr>
            <w:shd w:val="clear" w:fill="auto" w:color="auto"/>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öffentlich</w:t>
            </w:r>
            <w:r/>
          </w:p>
        </w:tc>
        <w:tc>
          <w:tcPr>
            <w:shd w:val="clear" w:fill="auto" w:color="auto"/>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2</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Netzwerk Person (Ego-Netzwerk); Netzwerke Objekte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Archiv, Briefe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 Export möglich</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Netzwerkanalyse bio-bibliographischer Daten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DFG</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Soziale Netzwerke, Person (Ego-Netzwerk);</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SNA; Literaturwis-senschaften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Biographie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Mapping historical networks. Building the new Austrian Prosopographical | Biographical Information System (APIS)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ÖAW</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Netzwerk Person (Ego-Netzwerk); Geographische Analyse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Biographie, Text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 Export möglich</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PIAAF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Franz. Kultusministerium</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4</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Soziale Netzwerke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Metadaten,Archiv</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Prototyp</w:t>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Repertorium Academicum Germanicum</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Akademien-programm der Union der Deutschen Akademien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Datenbank</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Semantisch-Soziale Netzwerkanalyse als Instrument zur Erforschung von Religionskontakten</w:t>
            </w:r>
            <w:r/>
          </w:p>
          <w:p>
            <w:pPr>
              <w:spacing w:lineRule="auto" w:line="240" w:after="0"/>
              <w:rPr>
                <w:rFonts w:ascii="Arial" w:hAnsi="Arial" w:cs="Arial"/>
                <w:b/>
              </w:rPr>
            </w:pPr>
            <w:r>
              <w:rPr>
                <w:rFonts w:ascii="Arial" w:hAnsi="Arial" w:cs="Arial"/>
                <w:b/>
              </w:rPr>
              <w:t xml:space="preserve">(SeNeReKo)</w:t>
            </w:r>
            <w:r/>
          </w:p>
          <w:p>
            <w:pPr>
              <w:spacing w:lineRule="auto" w:line="240" w:after="0"/>
              <w:rPr>
                <w:rFonts w:ascii="Arial" w:hAnsi="Arial" w:cs="Arial"/>
                <w:b/>
              </w:rPr>
            </w:pPr>
            <w:r>
              <w:rPr>
                <w:rFonts w:ascii="Arial" w:hAnsi="Arial" w:cs="Arial"/>
                <w:b/>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BMBF</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2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Text and Data Mining, Rekonstruktion;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SNA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Text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iCs/>
              </w:rPr>
              <w:t xml:space="preserve">TCFnetworks, TCFlib (GitHub) </w:t>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Six Degrees of Francis Bacon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öffentlich</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2</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Wissen-schaftsge-schichte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Datenbank, Crowdsourcing, Archiv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Export: JSON</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Spectrum</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2</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Sammlung; Netzwerk Literatur</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Autismus-forschung</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Zeitschrif-ten</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tc>
      </w:tr>
      <w:tr>
        <w:trPr>
          <w:trHeight w:val="398"/>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Tudor Networks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AHRC</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6</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Netzwerk Korrespondenz</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HNA; IT; Kulturwis-senschaften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Briefe, Archivalien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90" w:type="dxa"/>
            <w:textDirection w:val="lrTb"/>
            <w:noWrap w:val="false"/>
          </w:tcPr>
          <w:p>
            <w:pPr>
              <w:spacing w:lineRule="auto" w:line="240" w:after="0"/>
              <w:rPr>
                <w:rFonts w:ascii="Arial" w:hAnsi="Arial" w:cs="Arial"/>
                <w:b/>
              </w:rPr>
            </w:pPr>
            <w:r>
              <w:rPr>
                <w:rFonts w:ascii="Arial" w:hAnsi="Arial" w:cs="Arial"/>
                <w:b/>
              </w:rPr>
              <w:t xml:space="preserve">Twitter Company Project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417" w:type="dxa"/>
            <w:textDirection w:val="lrTb"/>
            <w:noWrap w:val="false"/>
          </w:tcPr>
          <w:p>
            <w:pPr>
              <w:spacing w:lineRule="auto" w:line="240" w:after="0"/>
              <w:rPr>
                <w:rFonts w:ascii="Arial" w:hAnsi="Arial" w:cs="Arial"/>
              </w:rPr>
            </w:pPr>
            <w:r>
              <w:rPr>
                <w:rFonts w:ascii="Arial" w:hAnsi="Arial" w:cs="Arial"/>
              </w:rPr>
              <w:t xml:space="preserve">privat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Rekonstruktion;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Daten von Twitter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559" w:type="dxa"/>
            <w:textDirection w:val="lrTb"/>
            <w:noWrap w:val="false"/>
          </w:tcPr>
          <w:p>
            <w:pPr>
              <w:spacing w:lineRule="auto" w:line="240" w:after="0"/>
              <w:rPr>
                <w:rFonts w:ascii="Arial" w:hAnsi="Arial" w:cs="Arial"/>
              </w:rPr>
            </w:pPr>
            <w:r>
              <w:rPr>
                <w:rFonts w:ascii="Arial" w:hAnsi="Arial" w:cs="Arial"/>
              </w:rPr>
              <w:t xml:space="preserve">kein Export möglich, nur Webansicht in Artikel</w:t>
            </w:r>
            <w:r/>
          </w:p>
        </w:tc>
      </w:tr>
    </w:tbl>
    <w:p>
      <w:pPr>
        <w:rPr>
          <w:rFonts w:ascii="Arial" w:hAnsi="Arial" w:cs="Arial"/>
        </w:rPr>
      </w:pPr>
      <w:r>
        <w:rPr>
          <w:rFonts w:ascii="Arial" w:hAnsi="Arial" w:cs="Arial"/>
        </w:rPr>
      </w:r>
      <w:r/>
    </w:p>
    <w:p>
      <w:pPr>
        <w:widowControl w:val="off"/>
        <w:rPr>
          <w:rFonts w:ascii="Arial" w:hAnsi="Arial" w:cs="Arial"/>
        </w:rPr>
      </w:pPr>
      <w:r>
        <w:rPr>
          <w:rFonts w:ascii="Arial" w:hAnsi="Arial" w:cs="Arial"/>
        </w:rPr>
        <w:br w:type="page"/>
      </w:r>
      <w:r/>
    </w:p>
    <w:p>
      <w:pPr>
        <w:pStyle w:val="1005"/>
      </w:pPr>
      <w:r/>
      <w:bookmarkStart w:id="13" w:name="_Toc84339273"/>
      <w:r>
        <w:t xml:space="preserve">Tabelle 8: Forschungsprojekte mit dem Schwerpunkt Visualisierung von Netzwerken</w:t>
      </w:r>
      <w:bookmarkEnd w:id="13"/>
      <w:r/>
      <w:r/>
    </w:p>
    <w:tbl>
      <w:tblPr>
        <w:tblW w:w="10348" w:type="dxa"/>
        <w:tblInd w:w="-572" w:type="dxa"/>
        <w:tblLayout w:type="fixed"/>
        <w:tblCellMar>
          <w:left w:w="10" w:type="dxa"/>
          <w:right w:w="10" w:type="dxa"/>
        </w:tblCellMar>
        <w:tblLook w:val="04A0" w:firstRow="1" w:lastRow="0" w:firstColumn="1" w:lastColumn="0" w:noHBand="0" w:noVBand="1"/>
      </w:tblPr>
      <w:tblGrid>
        <w:gridCol w:w="1985"/>
        <w:gridCol w:w="1276"/>
        <w:gridCol w:w="992"/>
        <w:gridCol w:w="1701"/>
        <w:gridCol w:w="1276"/>
        <w:gridCol w:w="1275"/>
        <w:gridCol w:w="1843"/>
      </w:tblGrid>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Name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b/>
              </w:rPr>
            </w:pPr>
            <w:r>
              <w:rPr>
                <w:rFonts w:ascii="Arial" w:hAnsi="Arial" w:cs="Arial"/>
                <w:b/>
              </w:rPr>
              <w:t xml:space="preserve">Förderung</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b/>
              </w:rPr>
            </w:pPr>
            <w:r>
              <w:rPr>
                <w:rFonts w:ascii="Arial" w:hAnsi="Arial" w:cs="Arial"/>
                <w:b/>
              </w:rPr>
              <w:t xml:space="preserve">Anzahl Partner</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b/>
              </w:rPr>
            </w:pPr>
            <w:r>
              <w:rPr>
                <w:rFonts w:ascii="Arial" w:hAnsi="Arial" w:cs="Arial"/>
                <w:b/>
              </w:rPr>
              <w:t xml:space="preserve">Untersuchungs-gegenstand</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b/>
              </w:rPr>
            </w:pPr>
            <w:r>
              <w:rPr>
                <w:rFonts w:ascii="Arial" w:hAnsi="Arial" w:cs="Arial"/>
                <w:b/>
              </w:rPr>
              <w:t xml:space="preserve">Interdiszipli-narität</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b/>
              </w:rPr>
            </w:pPr>
            <w:r>
              <w:rPr>
                <w:rFonts w:ascii="Arial" w:hAnsi="Arial" w:cs="Arial"/>
                <w:b/>
              </w:rPr>
              <w:t xml:space="preserve">Daten-quelle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b/>
              </w:rPr>
            </w:pPr>
            <w:r>
              <w:rPr>
                <w:rFonts w:ascii="Arial" w:hAnsi="Arial" w:cs="Arial"/>
                <w:b/>
              </w:rPr>
              <w:t xml:space="preserve">Nachnutzbarkeit/ Dokumentation</w:t>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Culturegraphy</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privat</w:t>
            </w:r>
            <w:r/>
          </w:p>
          <w:p>
            <w:pPr>
              <w:spacing w:lineRule="auto" w:line="240" w:after="0"/>
              <w:rPr>
                <w:rFonts w:ascii="Arial" w:hAnsi="Arial" w:cs="Arial"/>
              </w:rPr>
            </w:pPr>
            <w:r>
              <w:rPr>
                <w:rFonts w:ascii="Arial" w:hAnsi="Arial" w:cs="Arial"/>
              </w:rPr>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1</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Netzwerke Objekte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Filmwis-sen-schaften; Kulturwis-senschaften</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Datenbank</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p>
            <w:pPr>
              <w:spacing w:lineRule="auto" w:line="240" w:after="0"/>
              <w:rPr>
                <w:rFonts w:ascii="Arial" w:hAnsi="Arial" w:cs="Arial"/>
              </w:rPr>
            </w:pPr>
            <w:r>
              <w:rPr>
                <w:rFonts w:ascii="Arial" w:hAnsi="Arial" w:cs="Arial"/>
              </w:rPr>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Deutsche Biographie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BSB, Bayerische Akademie der Wissenschaften, EU-Projekt LOD2</w:t>
            </w:r>
            <w:r/>
          </w:p>
          <w:p>
            <w:pPr>
              <w:spacing w:lineRule="auto" w:line="240" w:after="0"/>
              <w:rPr>
                <w:rFonts w:ascii="Arial" w:hAnsi="Arial" w:cs="Arial"/>
              </w:rPr>
            </w:pPr>
            <w:r>
              <w:rPr>
                <w:rFonts w:ascii="Arial" w:hAnsi="Arial" w:cs="Arial"/>
              </w:rPr>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2</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Nachschlage-werk; Netzwerk Person (Ego-Netzwerk)</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HNA</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Biographie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p>
            <w:pPr>
              <w:spacing w:lineRule="auto" w:line="240" w:after="0"/>
              <w:rPr>
                <w:rFonts w:ascii="Arial" w:hAnsi="Arial" w:cs="Arial"/>
              </w:rPr>
            </w:pPr>
            <w:r>
              <w:rPr>
                <w:rFonts w:ascii="Arial" w:hAnsi="Arial" w:cs="Arial"/>
              </w:rPr>
            </w:r>
            <w:r/>
          </w:p>
        </w:tc>
      </w:tr>
      <w:tr>
        <w:trPr/>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DDB Visualisiert</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FH Potsdam </w:t>
            </w:r>
            <w:r/>
          </w:p>
          <w:p>
            <w:pPr>
              <w:spacing w:lineRule="auto" w:line="240" w:after="0"/>
              <w:rPr>
                <w:rFonts w:ascii="Arial" w:hAnsi="Arial" w:cs="Arial"/>
              </w:rPr>
            </w:pPr>
            <w:r>
              <w:rPr>
                <w:rFonts w:ascii="Arial" w:hAnsi="Arial" w:cs="Arial"/>
              </w:rPr>
              <w:t xml:space="preserve">DDB</w:t>
            </w:r>
            <w:r/>
          </w:p>
          <w:p>
            <w:pPr>
              <w:spacing w:lineRule="auto" w:line="240" w:after="0"/>
              <w:rPr>
                <w:rFonts w:ascii="Arial" w:hAnsi="Arial" w:cs="Arial"/>
              </w:rPr>
            </w:pPr>
            <w:r>
              <w:rPr>
                <w:rFonts w:ascii="Arial" w:hAnsi="Arial" w:cs="Arial"/>
              </w:rPr>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4</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Soziale Netzwerke Objekte</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HNA</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Digitales Archiv</w:t>
            </w:r>
            <w:r/>
          </w:p>
        </w:tc>
        <w:tc>
          <w:tcPr>
            <w:tcBorders>
              <w:left w:val="single" w:color="00000A" w:sz="4" w:space="0"/>
              <w:top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Edge Maps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öffentlich</w:t>
            </w:r>
            <w:r/>
          </w:p>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HNA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Datenbank</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GoApply</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European Regional Develoment Fund, Swiss federaal Office for the Environment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Politikwis-senschaf-ten; Ge-schichts-wissen-schaft, Umwelt-wissen-schaften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Keine Angabe, vermutlich aber  projektinterne Datenbank</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Intergraph</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CVCE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Netzwerke Objekte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Ge-schichte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Datenbank</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LinkedPeople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Netzwerk Person (Ego-Netzwerk)</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HNA; SNA; Filmwis-senschaf-ten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Datenimport aus Wikidata/ Wikipedia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Digital Humanities Network Visualization Tool</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privat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Netzwerk Person (Ego-Netzwerk)</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HNA; 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Keine Angabe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keine Angabe</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Royal Constellations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privat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Netzwerk Person (Ego-Netzwerk)</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HNA; 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Keine Angabe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Semantic Substrates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öffentlich</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4</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Sammlung; Netzwerke Rechtsfälle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HNA; Rechtswissen-schaften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Keine Angabe, vermutlich aber  projektinterne Datenbank</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 Export möglich, nur Webansicht</w:t>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Shifted Maps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öffentlich</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Geographische Analyse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Datenimport von GPS-Daten des Smartphones der Person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keine Angabe (nach Herunterladen des Tools eigene Dateneingabe möglich doch keine Exportmöglich-keit genannt)</w:t>
            </w:r>
            <w: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Sinapsis</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Vermutlich privat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2</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Datenbank</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Export: CSV; sinapsis</w:t>
            </w:r>
            <w:r/>
          </w:p>
          <w:p>
            <w:pPr>
              <w:spacing w:lineRule="auto" w:line="240" w:after="0"/>
              <w:rPr>
                <w:rFonts w:ascii="Arial" w:hAnsi="Arial" w:cs="Arial"/>
              </w:rPr>
            </w:pPr>
            <w:r>
              <w:rPr>
                <w:rFonts w:ascii="Arial" w:hAnsi="Arial" w:cs="Arial"/>
              </w:rPr>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The Vistorian</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privat  </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3</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HNA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Datenimport eigener Dateien über den Browser in die Webanwendung</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 Export möglich, nur Webansicht in Artikel</w:t>
            </w:r>
            <w:r/>
          </w:p>
        </w:tc>
      </w:tr>
      <w:tr>
        <w:trPr/>
        <w:tc>
          <w:tcPr>
            <w:tcBorders>
              <w:left w:val="single" w:color="00000A" w:sz="4" w:space="0"/>
              <w:right w:val="single" w:color="00000A" w:sz="4" w:space="0"/>
              <w:bottom w:val="single" w:color="00000A" w:sz="4" w:space="0"/>
            </w:tcBorders>
            <w:tcMar>
              <w:left w:w="108" w:type="dxa"/>
              <w:top w:w="0" w:type="dxa"/>
              <w:right w:w="108" w:type="dxa"/>
              <w:bottom w:w="0" w:type="dxa"/>
            </w:tcMar>
            <w:tcW w:w="1985" w:type="dxa"/>
            <w:textDirection w:val="lrTb"/>
            <w:noWrap w:val="false"/>
          </w:tcPr>
          <w:p>
            <w:pPr>
              <w:spacing w:lineRule="auto" w:line="240" w:after="0"/>
              <w:rPr>
                <w:rFonts w:ascii="Arial" w:hAnsi="Arial" w:cs="Arial"/>
                <w:b/>
              </w:rPr>
            </w:pPr>
            <w:r>
              <w:rPr>
                <w:rFonts w:ascii="Arial" w:hAnsi="Arial" w:cs="Arial"/>
                <w:b/>
              </w:rPr>
              <w:t xml:space="preserve">Twitter Company Project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privat</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992" w:type="dxa"/>
            <w:textDirection w:val="lrTb"/>
            <w:noWrap w:val="false"/>
          </w:tcPr>
          <w:p>
            <w:pPr>
              <w:spacing w:lineRule="auto" w:line="240" w:after="0"/>
              <w:rPr>
                <w:rFonts w:ascii="Arial" w:hAnsi="Arial" w:cs="Arial"/>
              </w:rPr>
            </w:pPr>
            <w:r>
              <w:rPr>
                <w:rFonts w:ascii="Arial" w:hAnsi="Arial" w:cs="Arial"/>
              </w:rPr>
              <w:t xml:space="preserve">1</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701" w:type="dxa"/>
            <w:textDirection w:val="lrTb"/>
            <w:noWrap w:val="false"/>
          </w:tcPr>
          <w:p>
            <w:pPr>
              <w:spacing w:lineRule="auto" w:line="240" w:after="0"/>
              <w:rPr>
                <w:rFonts w:ascii="Arial" w:hAnsi="Arial" w:cs="Arial"/>
              </w:rPr>
            </w:pPr>
            <w:r>
              <w:rPr>
                <w:rFonts w:ascii="Arial" w:hAnsi="Arial" w:cs="Arial"/>
              </w:rPr>
              <w:t xml:space="preserve">Rekonstruktion; Soziale Netzwerke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6" w:type="dxa"/>
            <w:textDirection w:val="lrTb"/>
            <w:noWrap w:val="false"/>
          </w:tcPr>
          <w:p>
            <w:pPr>
              <w:spacing w:lineRule="auto" w:line="240" w:after="0"/>
              <w:rPr>
                <w:rFonts w:ascii="Arial" w:hAnsi="Arial" w:cs="Arial"/>
              </w:rPr>
            </w:pPr>
            <w:r>
              <w:rPr>
                <w:rFonts w:ascii="Arial" w:hAnsi="Arial" w:cs="Arial"/>
              </w:rPr>
              <w:t xml:space="preserve">SNA</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275" w:type="dxa"/>
            <w:textDirection w:val="lrTb"/>
            <w:noWrap w:val="false"/>
          </w:tcPr>
          <w:p>
            <w:pPr>
              <w:spacing w:lineRule="auto" w:line="240" w:after="0"/>
              <w:rPr>
                <w:rFonts w:ascii="Arial" w:hAnsi="Arial" w:cs="Arial"/>
              </w:rPr>
            </w:pPr>
            <w:r>
              <w:rPr>
                <w:rFonts w:ascii="Arial" w:hAnsi="Arial" w:cs="Arial"/>
              </w:rPr>
              <w:t xml:space="preserve">Keine Angabe</w:t>
            </w:r>
            <w:r/>
          </w:p>
        </w:tc>
        <w:tc>
          <w:tcPr>
            <w:tcBorders>
              <w:left w:val="single" w:color="00000A" w:sz="4" w:space="0"/>
              <w:right w:val="single" w:color="00000A" w:sz="4" w:space="0"/>
              <w:bottom w:val="single" w:color="00000A" w:sz="4" w:space="0"/>
            </w:tcBorders>
            <w:tcMar>
              <w:left w:w="108" w:type="dxa"/>
              <w:top w:w="0" w:type="dxa"/>
              <w:right w:w="108" w:type="dxa"/>
              <w:bottom w:w="0" w:type="dxa"/>
            </w:tcMar>
            <w:tcW w:w="1843" w:type="dxa"/>
            <w:textDirection w:val="lrTb"/>
            <w:noWrap w:val="false"/>
          </w:tcPr>
          <w:p>
            <w:pPr>
              <w:spacing w:lineRule="auto" w:line="240" w:after="0"/>
              <w:rPr>
                <w:rFonts w:ascii="Arial" w:hAnsi="Arial" w:cs="Arial"/>
              </w:rPr>
            </w:pPr>
            <w:r>
              <w:rPr>
                <w:rFonts w:ascii="Arial" w:hAnsi="Arial" w:cs="Arial"/>
              </w:rPr>
              <w:t xml:space="preserve">kein Export möglich, nur Webansicht in Artikel</w:t>
            </w:r>
            <w:r/>
          </w:p>
        </w:tc>
      </w:tr>
    </w:tbl>
    <w:p>
      <w:pPr>
        <w:rPr>
          <w:rFonts w:ascii="Arial" w:hAnsi="Arial" w:cs="Arial"/>
        </w:rPr>
      </w:pPr>
      <w:r>
        <w:rPr>
          <w:rFonts w:ascii="Arial" w:hAnsi="Arial" w:cs="Arial"/>
        </w:rPr>
      </w:r>
      <w:r/>
    </w:p>
    <w:sectPr>
      <w:footerReference w:type="default" r:id="rId9"/>
      <w:footnotePr/>
      <w:endnotePr/>
      <w:type w:val="nextPage"/>
      <w:pgSz w:w="11906" w:h="16838" w:orient="portrait"/>
      <w:pgMar w:top="1417" w:right="1417" w:bottom="1134" w:left="1417"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xrcvx+constantia">
    <w:panose1 w:val="02000000000000000000"/>
  </w:font>
  <w:font w:name="bookmanoldstyle">
    <w:panose1 w:val="02000000000000000000"/>
  </w:font>
  <w:font w:name="palatinolinotype-roman">
    <w:panose1 w:val="02000000000000000000"/>
  </w:font>
  <w:font w:name="palatinolinotype-italic">
    <w:panose1 w:val="02000000000000000000"/>
  </w:font>
  <w:font w:name="umewky+palatino-roman">
    <w:panose1 w:val="02000000000000000000"/>
  </w:font>
  <w:font w:name="qvkrcx+palatino-roman">
    <w:panose1 w:val="02000000000000000000"/>
  </w:font>
  <w:font w:name="dlqvug+palatino-bold">
    <w:panose1 w:val="02000000000000000000"/>
  </w:font>
  <w:font w:name="szigde+palatino-italic">
    <w:panose1 w:val="02000000000000000000"/>
  </w:font>
  <w:font w:name="bjrpro+palatino-roman">
    <w:panose1 w:val="02000000000000000000"/>
  </w:font>
  <w:font w:name="times-roman">
    <w:panose1 w:val="02000000000000000000"/>
  </w:font>
  <w:font w:name="Calibri Light">
    <w:panose1 w:val="020F0502020204030204"/>
  </w:font>
  <w:font w:name="inahgx+palatino-roman">
    <w:panose1 w:val="02000000000000000000"/>
  </w:font>
  <w:font w:name="Tahoma">
    <w:panose1 w:val="020B0506030602030204"/>
  </w:font>
  <w:font w:name="Courier New">
    <w:panose1 w:val="02070409020205020404"/>
  </w:font>
  <w:font w:name="Segoe UI">
    <w:panose1 w:val="020B0502040504020204"/>
  </w:font>
  <w:font w:name="Times New Roman">
    <w:panose1 w:val="02020603050405020304"/>
  </w:font>
  <w:font w:name="Microsoft YaHei">
    <w:panose1 w:val="020F0502020204030204"/>
  </w:font>
  <w:font w:name="Lucida Sans">
    <w:panose1 w:val="020B0603030804020204"/>
  </w:font>
  <w:font w:name="ihdnhu+palatino-roman">
    <w:panose1 w:val="02000000000000000000"/>
  </w:font>
  <w:font w:name="Arial">
    <w:panose1 w:val="020B0604020202020204"/>
  </w:font>
  <w:font w:name="SimSun">
    <w:panose1 w:val="02020603020101020101"/>
  </w:font>
  <w:font w:name="Calibri">
    <w:panose1 w:val="020F0502020204030204"/>
  </w:font>
  <w:font w:name="sseati+palatino-roman">
    <w:panose1 w:val="02000000000000000000"/>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851876726"/>
      <w:docPartObj>
        <w:docPartGallery w:val="Page Numbers (Bottom of Page)"/>
        <w:docPartUnique w:val="true"/>
      </w:docPartObj>
      <w:rPr/>
    </w:sdtPr>
    <w:sdtContent>
      <w:p>
        <w:pPr>
          <w:pStyle w:val="1209"/>
          <w:jc w:val="center"/>
        </w:pPr>
        <w:r>
          <w:fldChar w:fldCharType="begin"/>
        </w:r>
        <w:r>
          <w:instrText xml:space="preserve">PAGE   \* MERGEFORMAT</w:instrText>
        </w:r>
        <w:r>
          <w:fldChar w:fldCharType="separate"/>
        </w:r>
        <w:r>
          <w:t xml:space="preserve">26</w:t>
        </w:r>
        <w:r>
          <w:fldChar w:fldCharType="end"/>
        </w:r>
        <w:r/>
      </w:p>
    </w:sdtContent>
  </w:sdt>
  <w:p>
    <w:pPr>
      <w:pStyle w:val="120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Pr>
          <w:color w:val="000000"/>
        </w:rPr>
        <w:separator/>
      </w:r>
      <w:r/>
    </w:p>
  </w:footnote>
  <w:footnote w:type="continuationSeparator" w:id="0">
    <w:p>
      <w:pPr>
        <w:spacing w:lineRule="auto" w:line="240" w:after="0"/>
      </w:pPr>
      <w:r>
        <w:continuationSeparator/>
      </w:r>
      <w:r/>
    </w:p>
  </w:footnote>
  <w:footnote w:id="2">
    <w:p>
      <w:pPr>
        <w:pStyle w:val="1185"/>
        <w:spacing w:lineRule="auto" w:line="240" w:after="0"/>
        <w:rPr>
          <w:rFonts w:ascii="Arial" w:hAnsi="Arial" w:cs="Arial"/>
          <w:sz w:val="18"/>
          <w:szCs w:val="18"/>
        </w:rPr>
      </w:pPr>
      <w:r>
        <w:rPr>
          <w:rStyle w:val="1192"/>
          <w:rFonts w:ascii="Arial" w:hAnsi="Arial" w:cs="Arial"/>
          <w:sz w:val="18"/>
          <w:szCs w:val="18"/>
        </w:rPr>
        <w:footnoteRef/>
      </w:r>
      <w:hyperlink r:id="rId1" w:tooltip="https://www.thesmbguide.com/cytoscape-js" w:history="1">
        <w:r>
          <w:rPr>
            <w:rFonts w:ascii="Arial" w:hAnsi="Arial" w:cs="Arial"/>
            <w:sz w:val="18"/>
            <w:szCs w:val="18"/>
          </w:rPr>
          <w:t xml:space="preserve">https://www.thesmbguide.com/cytoscape-js</w:t>
        </w:r>
      </w:hyperlink>
      <w:r>
        <w:rPr>
          <w:rFonts w:ascii="Arial" w:hAnsi="Arial" w:cs="Arial"/>
          <w:sz w:val="18"/>
          <w:szCs w:val="18"/>
        </w:rPr>
        <w:t xml:space="preserve"> (aufgerufen: 20. Juli 2021)</w:t>
      </w:r>
      <w:r/>
    </w:p>
  </w:footnote>
  <w:footnote w:id="3">
    <w:p>
      <w:pPr>
        <w:pStyle w:val="1185"/>
        <w:spacing w:lineRule="auto" w:line="240" w:after="0"/>
        <w:rPr>
          <w:rFonts w:ascii="Arial" w:hAnsi="Arial" w:cs="Arial"/>
          <w:sz w:val="18"/>
          <w:szCs w:val="18"/>
        </w:rPr>
      </w:pPr>
      <w:r>
        <w:rPr>
          <w:rStyle w:val="1192"/>
          <w:rFonts w:ascii="Arial" w:hAnsi="Arial" w:cs="Arial"/>
          <w:sz w:val="18"/>
          <w:szCs w:val="18"/>
        </w:rPr>
        <w:footnoteRef/>
      </w:r>
      <w:hyperlink r:id="rId2" w:tooltip="https://www.ncbi.nlm.nih.gov/pmc/articles/PMC5030837/" w:history="1">
        <w:r>
          <w:rPr>
            <w:rFonts w:ascii="Arial" w:hAnsi="Arial" w:cs="Arial"/>
            <w:sz w:val="18"/>
            <w:szCs w:val="18"/>
          </w:rPr>
          <w:t xml:space="preserve">https://www.ncbi.nlm.nih.gov/pmc/articles/PMC5030837/</w:t>
        </w:r>
      </w:hyperlink>
      <w:r>
        <w:rPr>
          <w:rFonts w:ascii="Arial" w:hAnsi="Arial" w:cs="Arial"/>
          <w:sz w:val="18"/>
          <w:szCs w:val="18"/>
        </w:rPr>
        <w:t xml:space="preserve">, Tabelle 1 (aufgerufen 9. September 2021)</w:t>
      </w:r>
      <w:r/>
    </w:p>
  </w:footnote>
  <w:footnote w:id="4">
    <w:p>
      <w:pPr>
        <w:pStyle w:val="1181"/>
        <w:rPr>
          <w:rFonts w:ascii="Arial" w:hAnsi="Arial" w:cs="Arial"/>
          <w:sz w:val="18"/>
          <w:szCs w:val="18"/>
        </w:rPr>
      </w:pPr>
      <w:r>
        <w:rPr>
          <w:rStyle w:val="1192"/>
          <w:rFonts w:ascii="Arial" w:hAnsi="Arial" w:cs="Arial"/>
          <w:sz w:val="18"/>
          <w:szCs w:val="18"/>
        </w:rPr>
        <w:footnoteRef/>
      </w:r>
      <w:r>
        <w:rPr>
          <w:rFonts w:ascii="Arial" w:hAnsi="Arial" w:cs="Arial"/>
          <w:sz w:val="18"/>
          <w:szCs w:val="18"/>
        </w:rPr>
        <w:t xml:space="preserve">Düring et al. 2016, 177</w:t>
      </w:r>
      <w:r/>
    </w:p>
  </w:footnote>
  <w:footnote w:id="5">
    <w:p>
      <w:pPr>
        <w:pStyle w:val="1181"/>
        <w:rPr>
          <w:rFonts w:ascii="Arial" w:hAnsi="Arial" w:cs="Arial"/>
          <w:color w:val="000000"/>
          <w:sz w:val="18"/>
          <w:szCs w:val="18"/>
        </w:rPr>
      </w:pPr>
      <w:r>
        <w:rPr>
          <w:rStyle w:val="1192"/>
          <w:rFonts w:ascii="Arial" w:hAnsi="Arial" w:cs="Arial"/>
          <w:sz w:val="18"/>
          <w:szCs w:val="18"/>
        </w:rPr>
        <w:footnoteRef/>
      </w:r>
      <w:r>
        <w:rPr>
          <w:rFonts w:ascii="Arial" w:hAnsi="Arial" w:cs="Arial"/>
          <w:sz w:val="18"/>
          <w:szCs w:val="18"/>
        </w:rPr>
        <w:t xml:space="preserve"> </w:t>
      </w:r>
      <w:r>
        <w:rPr>
          <w:rFonts w:ascii="Arial" w:hAnsi="Arial" w:cs="Arial"/>
          <w:color w:val="000000"/>
          <w:sz w:val="18"/>
          <w:szCs w:val="18"/>
        </w:rPr>
        <w:t xml:space="preserve">Balck et al. 2021, 15</w:t>
      </w:r>
      <w:r/>
    </w:p>
  </w:footnote>
  <w:footnote w:id="6">
    <w:p>
      <w:pPr>
        <w:pStyle w:val="1185"/>
        <w:spacing w:lineRule="auto" w:line="240" w:after="0"/>
        <w:rPr>
          <w:rFonts w:ascii="Arial" w:hAnsi="Arial" w:cs="Arial"/>
          <w:sz w:val="18"/>
          <w:szCs w:val="18"/>
        </w:rPr>
      </w:pPr>
      <w:r>
        <w:rPr>
          <w:rStyle w:val="1192"/>
          <w:rFonts w:ascii="Arial" w:hAnsi="Arial" w:cs="Arial"/>
          <w:sz w:val="18"/>
          <w:szCs w:val="18"/>
        </w:rPr>
        <w:footnoteRef/>
      </w:r>
      <w:hyperlink r:id="rId3" w:tooltip="https://alternativeto.net/software/graphviz/about/" w:history="1">
        <w:r>
          <w:rPr>
            <w:rFonts w:ascii="Arial" w:hAnsi="Arial" w:cs="Arial"/>
            <w:sz w:val="18"/>
            <w:szCs w:val="18"/>
          </w:rPr>
          <w:t xml:space="preserve">https://alternativeto.net/software/graphviz/about/</w:t>
        </w:r>
      </w:hyperlink>
      <w:r>
        <w:rPr>
          <w:rFonts w:ascii="Arial" w:hAnsi="Arial" w:cs="Arial"/>
          <w:sz w:val="18"/>
          <w:szCs w:val="18"/>
        </w:rPr>
        <w:t xml:space="preserve"> , Kommentar von sondrak (10.08.2021)</w:t>
      </w:r>
      <w:r/>
    </w:p>
  </w:footnote>
  <w:footnote w:id="7">
    <w:p>
      <w:pPr>
        <w:pStyle w:val="1185"/>
        <w:spacing w:lineRule="auto" w:line="240" w:after="0"/>
        <w:rPr>
          <w:rFonts w:ascii="Arial" w:hAnsi="Arial" w:cs="Arial"/>
          <w:sz w:val="18"/>
          <w:szCs w:val="18"/>
        </w:rPr>
      </w:pPr>
      <w:r>
        <w:rPr>
          <w:rStyle w:val="1192"/>
          <w:rFonts w:ascii="Arial" w:hAnsi="Arial" w:cs="Arial"/>
          <w:sz w:val="18"/>
          <w:szCs w:val="18"/>
        </w:rPr>
        <w:footnoteRef/>
      </w:r>
      <w:r>
        <w:rPr>
          <w:rFonts w:ascii="Arial" w:hAnsi="Arial" w:cs="Arial"/>
          <w:sz w:val="18"/>
          <w:szCs w:val="18"/>
        </w:rPr>
        <w:t xml:space="preserve">https://alternativeto.net/software/infranodus/about/ Kommentar von Maalo (09.08.2021)</w:t>
      </w:r>
      <w:r/>
    </w:p>
  </w:footnote>
  <w:footnote w:id="8">
    <w:p>
      <w:pPr>
        <w:pStyle w:val="1181"/>
        <w:rPr>
          <w:rFonts w:ascii="Arial" w:hAnsi="Arial" w:cs="Arial"/>
          <w:sz w:val="18"/>
          <w:szCs w:val="18"/>
        </w:rPr>
      </w:pPr>
      <w:r>
        <w:rPr>
          <w:rStyle w:val="1192"/>
          <w:rFonts w:ascii="Arial" w:hAnsi="Arial" w:cs="Arial"/>
          <w:sz w:val="18"/>
          <w:szCs w:val="18"/>
        </w:rPr>
        <w:footnoteRef/>
      </w:r>
      <w:r>
        <w:rPr>
          <w:rFonts w:ascii="Arial" w:hAnsi="Arial" w:cs="Arial"/>
          <w:sz w:val="18"/>
          <w:szCs w:val="18"/>
        </w:rPr>
        <w:t xml:space="preserve"> Düring et al. 2016, 176</w:t>
      </w:r>
      <w:r/>
    </w:p>
  </w:footnote>
  <w:footnote w:id="9">
    <w:p>
      <w:pPr>
        <w:pStyle w:val="1181"/>
        <w:rPr>
          <w:rFonts w:ascii="Arial" w:hAnsi="Arial" w:cs="Arial"/>
          <w:sz w:val="18"/>
          <w:szCs w:val="18"/>
        </w:rPr>
      </w:pPr>
      <w:r>
        <w:rPr>
          <w:rStyle w:val="1192"/>
          <w:rFonts w:ascii="Arial" w:hAnsi="Arial" w:cs="Arial"/>
          <w:sz w:val="18"/>
          <w:szCs w:val="18"/>
        </w:rPr>
        <w:footnoteRef/>
      </w:r>
      <w:r>
        <w:rPr>
          <w:rFonts w:ascii="Arial" w:hAnsi="Arial" w:cs="Arial"/>
          <w:sz w:val="18"/>
          <w:szCs w:val="18"/>
        </w:rPr>
        <w:t xml:space="preserve"> </w:t>
      </w:r>
      <w:r>
        <w:rPr>
          <w:rFonts w:ascii="Arial" w:hAnsi="Arial" w:cs="Arial"/>
          <w:color w:val="000000"/>
          <w:sz w:val="18"/>
          <w:szCs w:val="18"/>
        </w:rPr>
        <w:t xml:space="preserve">Balck et al. 2021, 15</w:t>
      </w:r>
      <w:r/>
    </w:p>
  </w:footnote>
  <w:footnote w:id="10">
    <w:p>
      <w:pPr>
        <w:pStyle w:val="1181"/>
        <w:rPr>
          <w:rFonts w:ascii="Arial" w:hAnsi="Arial" w:cs="Arial"/>
          <w:sz w:val="18"/>
          <w:szCs w:val="18"/>
        </w:rPr>
      </w:pPr>
      <w:r>
        <w:rPr>
          <w:rStyle w:val="1192"/>
          <w:rFonts w:ascii="Arial" w:hAnsi="Arial" w:cs="Arial"/>
          <w:sz w:val="18"/>
          <w:szCs w:val="18"/>
        </w:rPr>
        <w:footnoteRef/>
      </w:r>
      <w:r>
        <w:rPr>
          <w:rFonts w:ascii="Arial" w:hAnsi="Arial" w:cs="Arial"/>
          <w:sz w:val="18"/>
          <w:szCs w:val="18"/>
        </w:rPr>
        <w:t xml:space="preserve"> Ebd. </w:t>
      </w:r>
      <w:r/>
    </w:p>
  </w:footnote>
  <w:footnote w:id="11">
    <w:p>
      <w:pPr>
        <w:pStyle w:val="1185"/>
        <w:spacing w:lineRule="auto" w:line="240" w:after="0"/>
        <w:rPr>
          <w:rFonts w:ascii="Arial" w:hAnsi="Arial" w:cs="Arial"/>
          <w:sz w:val="18"/>
          <w:szCs w:val="18"/>
        </w:rPr>
      </w:pPr>
      <w:r>
        <w:rPr>
          <w:rStyle w:val="1192"/>
          <w:rFonts w:ascii="Arial" w:hAnsi="Arial" w:cs="Arial"/>
          <w:sz w:val="18"/>
          <w:szCs w:val="18"/>
        </w:rPr>
        <w:footnoteRef/>
      </w:r>
      <w:hyperlink r:id="rId4" w:tooltip="http://www.digitalhumanities.org/dhq/vol/15/1/000534/000534.html" w:history="1">
        <w:r>
          <w:rPr>
            <w:rFonts w:ascii="Arial" w:hAnsi="Arial" w:cs="Arial"/>
            <w:sz w:val="18"/>
            <w:szCs w:val="18"/>
          </w:rPr>
          <w:t xml:space="preserve">http://www.digitalhumanities.org//dhq/vol/15/1/000534/000534.html</w:t>
        </w:r>
      </w:hyperlink>
      <w:r>
        <w:rPr>
          <w:rFonts w:ascii="Arial" w:hAnsi="Arial" w:cs="Arial"/>
          <w:sz w:val="18"/>
          <w:szCs w:val="18"/>
        </w:rPr>
        <w:t xml:space="preserve"> (14.08.2021).</w:t>
      </w:r>
      <w:r/>
    </w:p>
  </w:footnote>
  <w:footnote w:id="12">
    <w:p>
      <w:pPr>
        <w:pStyle w:val="1185"/>
        <w:spacing w:lineRule="auto" w:line="240" w:after="0"/>
        <w:rPr>
          <w:rFonts w:ascii="Arial" w:hAnsi="Arial" w:cs="Arial"/>
          <w:sz w:val="18"/>
          <w:szCs w:val="18"/>
        </w:rPr>
      </w:pPr>
      <w:r>
        <w:rPr>
          <w:rStyle w:val="1192"/>
          <w:rFonts w:ascii="Arial" w:hAnsi="Arial" w:cs="Arial"/>
          <w:sz w:val="18"/>
          <w:szCs w:val="18"/>
        </w:rPr>
        <w:footnoteRef/>
      </w:r>
      <w:hyperlink r:id="rId5" w:tooltip="https://alternativeto.net/software/tableau/about/" w:history="1">
        <w:r>
          <w:rPr>
            <w:rFonts w:ascii="Arial" w:hAnsi="Arial" w:cs="Arial"/>
            <w:sz w:val="18"/>
            <w:szCs w:val="18"/>
          </w:rPr>
          <w:t xml:space="preserve">https://alternativeto.net/software/tableau/about/</w:t>
        </w:r>
      </w:hyperlink>
      <w:r>
        <w:rPr>
          <w:rFonts w:ascii="Arial" w:hAnsi="Arial" w:cs="Arial"/>
          <w:sz w:val="18"/>
          <w:szCs w:val="18"/>
        </w:rPr>
        <w:t xml:space="preserve">, Kommentar von miguelbrit (aufgerufen: 6. August 2021)</w:t>
      </w:r>
      <w:r/>
    </w:p>
  </w:footnote>
  <w:footnote w:id="13">
    <w:p>
      <w:pPr>
        <w:pStyle w:val="1185"/>
        <w:spacing w:lineRule="auto" w:line="240" w:after="0"/>
        <w:rPr>
          <w:rFonts w:ascii="Arial" w:hAnsi="Arial" w:cs="Arial"/>
          <w:sz w:val="18"/>
          <w:szCs w:val="18"/>
        </w:rPr>
      </w:pPr>
      <w:r>
        <w:rPr>
          <w:rStyle w:val="1192"/>
          <w:rFonts w:ascii="Arial" w:hAnsi="Arial" w:cs="Arial"/>
          <w:sz w:val="18"/>
          <w:szCs w:val="18"/>
        </w:rPr>
        <w:footnoteRef/>
      </w:r>
      <w:hyperlink r:id="rId6" w:tooltip="https://alternativeto.net/software/tabnetviz/about/" w:history="1">
        <w:r>
          <w:rPr>
            <w:rFonts w:ascii="Arial" w:hAnsi="Arial" w:cs="Arial"/>
            <w:sz w:val="18"/>
            <w:szCs w:val="18"/>
          </w:rPr>
          <w:t xml:space="preserve">https://alternativeto.net/software/tabnetviz/about/</w:t>
        </w:r>
      </w:hyperlink>
      <w:r>
        <w:rPr>
          <w:rFonts w:ascii="Arial" w:hAnsi="Arial" w:cs="Arial"/>
          <w:sz w:val="18"/>
          <w:szCs w:val="18"/>
        </w:rPr>
        <w:t xml:space="preserve"> (aufgerufen: 14. August 2021).</w:t>
      </w:r>
      <w:r/>
    </w:p>
  </w:footnote>
  <w:footnote w:id="14">
    <w:p>
      <w:pPr>
        <w:pStyle w:val="1181"/>
        <w:rPr>
          <w:rFonts w:ascii="Arial" w:hAnsi="Arial" w:cs="Arial"/>
          <w:sz w:val="18"/>
          <w:szCs w:val="18"/>
        </w:rPr>
      </w:pPr>
      <w:r>
        <w:rPr>
          <w:rStyle w:val="1192"/>
          <w:rFonts w:ascii="Arial" w:hAnsi="Arial" w:cs="Arial"/>
          <w:sz w:val="18"/>
          <w:szCs w:val="18"/>
        </w:rPr>
        <w:footnoteRef/>
      </w:r>
      <w:r>
        <w:rPr>
          <w:rFonts w:ascii="Arial" w:hAnsi="Arial" w:cs="Arial"/>
          <w:sz w:val="18"/>
          <w:szCs w:val="18"/>
        </w:rPr>
        <w:t xml:space="preserve">Düring et al. 2016, 176</w:t>
      </w:r>
      <w:r/>
    </w:p>
  </w:footnote>
  <w:footnote w:id="15">
    <w:p>
      <w:pPr>
        <w:pStyle w:val="1181"/>
        <w:rPr>
          <w:rFonts w:ascii="Arial" w:hAnsi="Arial" w:cs="Arial"/>
          <w:sz w:val="18"/>
          <w:szCs w:val="18"/>
        </w:rPr>
      </w:pPr>
      <w:r>
        <w:rPr>
          <w:rStyle w:val="1192"/>
          <w:rFonts w:ascii="Arial" w:hAnsi="Arial" w:cs="Arial"/>
          <w:sz w:val="18"/>
          <w:szCs w:val="18"/>
        </w:rPr>
        <w:footnoteRef/>
      </w:r>
      <w:r>
        <w:rPr>
          <w:rFonts w:ascii="Arial" w:hAnsi="Arial" w:cs="Arial"/>
          <w:sz w:val="18"/>
          <w:szCs w:val="18"/>
        </w:rPr>
        <w:t xml:space="preserve"> Düring et al. 2016, 177</w:t>
      </w:r>
      <w:r/>
    </w:p>
  </w:footnote>
  <w:footnote w:id="16">
    <w:p>
      <w:pPr>
        <w:pStyle w:val="1185"/>
        <w:spacing w:lineRule="auto" w:line="240" w:after="0"/>
        <w:rPr>
          <w:rFonts w:ascii="Arial" w:hAnsi="Arial" w:cs="Arial"/>
          <w:sz w:val="18"/>
          <w:szCs w:val="18"/>
        </w:rPr>
      </w:pPr>
      <w:r>
        <w:rPr>
          <w:rStyle w:val="1192"/>
          <w:rFonts w:ascii="Arial" w:hAnsi="Arial" w:cs="Arial"/>
          <w:sz w:val="18"/>
          <w:szCs w:val="18"/>
        </w:rPr>
        <w:footnoteRef/>
      </w:r>
      <w:r>
        <w:rPr>
          <w:rFonts w:ascii="Arial" w:hAnsi="Arial" w:cs="Arial"/>
          <w:sz w:val="18"/>
          <w:szCs w:val="18"/>
        </w:rPr>
        <w:t xml:space="preserve">Hierzu und zum Folgenden </w:t>
      </w:r>
      <w:hyperlink r:id="rId7" w:tooltip="https://www.ncbi.nlm.nih.gov/pmc/articles/PMC5030837/" w:history="1">
        <w:r>
          <w:rPr>
            <w:rFonts w:ascii="Arial" w:hAnsi="Arial" w:cs="Arial"/>
            <w:sz w:val="18"/>
            <w:szCs w:val="18"/>
          </w:rPr>
          <w:t xml:space="preserve">https://www.ncbi.nlm.nih.gov/pmc/articles/PMC5030837/</w:t>
        </w:r>
      </w:hyperlink>
      <w:r>
        <w:rPr>
          <w:rFonts w:ascii="Arial" w:hAnsi="Arial" w:cs="Arial"/>
          <w:sz w:val="18"/>
          <w:szCs w:val="18"/>
        </w:rPr>
        <w:t xml:space="preserve">, Tabelle 1 (aufgerufen: 9. August 2021)</w:t>
      </w:r>
      <w:r/>
    </w:p>
  </w:footnote>
  <w:footnote w:id="17">
    <w:p>
      <w:pPr>
        <w:pStyle w:val="1185"/>
        <w:spacing w:lineRule="auto" w:line="240" w:after="0"/>
        <w:rPr>
          <w:rFonts w:ascii="Arial" w:hAnsi="Arial" w:cs="Arial"/>
          <w:sz w:val="18"/>
          <w:szCs w:val="18"/>
        </w:rPr>
      </w:pPr>
      <w:r>
        <w:rPr>
          <w:rStyle w:val="1192"/>
          <w:rFonts w:ascii="Arial" w:hAnsi="Arial" w:cs="Arial"/>
          <w:sz w:val="18"/>
          <w:szCs w:val="18"/>
        </w:rPr>
        <w:footnoteRef/>
      </w:r>
      <w:hyperlink r:id="rId8" w:tooltip="https://alternativeto.net/software/rstudio/about/" w:history="1">
        <w:r>
          <w:rPr>
            <w:rFonts w:ascii="Arial" w:hAnsi="Arial" w:cs="Arial"/>
            <w:sz w:val="18"/>
            <w:szCs w:val="18"/>
          </w:rPr>
          <w:t xml:space="preserve">https://alternativeto.net/software/rstudio/about/</w:t>
        </w:r>
      </w:hyperlink>
      <w:r>
        <w:rPr>
          <w:rFonts w:ascii="Arial" w:hAnsi="Arial" w:cs="Arial"/>
          <w:sz w:val="18"/>
          <w:szCs w:val="18"/>
        </w:rPr>
        <w:t xml:space="preserve">, Kommentar von fxi </w:t>
      </w:r>
      <w:r>
        <w:rPr>
          <w:rFonts w:ascii="Arial" w:hAnsi="Arial" w:cs="Arial"/>
          <w:sz w:val="18"/>
          <w:szCs w:val="18"/>
        </w:rPr>
        <w:t xml:space="preserve">(aufgerufen: 9. August 2021).</w:t>
      </w:r>
      <w:r/>
      <w:r>
        <w:rPr>
          <w:rFonts w:ascii="Arial" w:hAnsi="Arial" w:cs="Arial"/>
          <w:sz w:val="18"/>
          <w:szCs w:val="18"/>
        </w:rPr>
      </w:r>
      <w:r/>
    </w:p>
  </w:footnote>
  <w:footnote w:id="18">
    <w:p>
      <w:pPr>
        <w:pStyle w:val="1181"/>
        <w:rPr>
          <w:rFonts w:ascii="Arial" w:hAnsi="Arial" w:cs="Arial"/>
          <w:sz w:val="18"/>
          <w:szCs w:val="18"/>
        </w:rPr>
      </w:pPr>
      <w:r>
        <w:rPr>
          <w:rStyle w:val="1192"/>
          <w:rFonts w:ascii="Arial" w:hAnsi="Arial" w:cs="Arial"/>
          <w:sz w:val="18"/>
          <w:szCs w:val="18"/>
        </w:rPr>
        <w:footnoteRef/>
      </w:r>
      <w:r>
        <w:rPr>
          <w:rFonts w:ascii="Arial" w:hAnsi="Arial" w:cs="Arial"/>
          <w:sz w:val="18"/>
          <w:szCs w:val="18"/>
        </w:rPr>
        <w:t xml:space="preserve">Düring et al. 2016, 177</w:t>
      </w:r>
      <w:r/>
    </w:p>
  </w:footnote>
  <w:footnote w:id="19">
    <w:p>
      <w:pPr>
        <w:pStyle w:val="1185"/>
        <w:spacing w:lineRule="auto" w:line="240" w:after="0"/>
        <w:rPr>
          <w:rFonts w:ascii="Arial" w:hAnsi="Arial" w:cs="Arial"/>
          <w:sz w:val="18"/>
          <w:szCs w:val="18"/>
        </w:rPr>
      </w:pPr>
      <w:r>
        <w:rPr>
          <w:rStyle w:val="1192"/>
          <w:rFonts w:ascii="Arial" w:hAnsi="Arial" w:cs="Arial"/>
          <w:sz w:val="18"/>
          <w:szCs w:val="18"/>
        </w:rPr>
        <w:footnoteRef/>
      </w:r>
      <w:hyperlink r:id="rId9" w:tooltip="https://alternativeto.net/software/yed/about/" w:history="1">
        <w:r>
          <w:rPr>
            <w:rFonts w:ascii="Arial" w:hAnsi="Arial" w:cs="Arial"/>
            <w:sz w:val="18"/>
            <w:szCs w:val="18"/>
          </w:rPr>
          <w:t xml:space="preserve">https://alternativeto.net/software/yed/about/</w:t>
        </w:r>
      </w:hyperlink>
      <w:r>
        <w:rPr>
          <w:rFonts w:ascii="Arial" w:hAnsi="Arial" w:cs="Arial"/>
          <w:sz w:val="18"/>
          <w:szCs w:val="18"/>
        </w:rPr>
        <w:t xml:space="preserve"> Kommentar von Scotaidh (aufgerufen: 14. August 2021)</w:t>
      </w:r>
      <w:r/>
    </w:p>
  </w:footnote>
  <w:footnote w:id="20">
    <w:p>
      <w:pPr>
        <w:pStyle w:val="1185"/>
        <w:spacing w:lineRule="auto" w:line="240" w:after="0"/>
        <w:rPr>
          <w:rFonts w:ascii="Arial" w:hAnsi="Arial" w:cs="Arial"/>
          <w:sz w:val="18"/>
          <w:szCs w:val="18"/>
        </w:rPr>
      </w:pPr>
      <w:r>
        <w:rPr>
          <w:rStyle w:val="1192"/>
          <w:rFonts w:ascii="Arial" w:hAnsi="Arial" w:cs="Arial"/>
          <w:sz w:val="18"/>
          <w:szCs w:val="18"/>
        </w:rPr>
        <w:footnoteRef/>
      </w:r>
      <w:hyperlink r:id="rId10" w:tooltip="https://alternativeto.net/software/yed/about/" w:history="1">
        <w:r>
          <w:rPr>
            <w:rFonts w:ascii="Arial" w:hAnsi="Arial" w:cs="Arial"/>
            <w:sz w:val="18"/>
            <w:szCs w:val="18"/>
          </w:rPr>
          <w:t xml:space="preserve">https://alternativeto.net/software/yed/about/</w:t>
        </w:r>
      </w:hyperlink>
      <w:r>
        <w:rPr>
          <w:rFonts w:ascii="Arial" w:hAnsi="Arial" w:cs="Arial"/>
          <w:sz w:val="18"/>
          <w:szCs w:val="18"/>
        </w:rPr>
        <w:t xml:space="preserve"> Kommentar von hu (aufgerufen: 14. August 2021)</w:t>
      </w:r>
      <w:r/>
    </w:p>
  </w:footnote>
  <w:footnote w:id="21">
    <w:p>
      <w:pPr>
        <w:pStyle w:val="1185"/>
        <w:spacing w:lineRule="auto" w:line="240" w:after="0"/>
        <w:rPr>
          <w:rFonts w:ascii="Arial" w:hAnsi="Arial" w:cs="Arial"/>
          <w:sz w:val="18"/>
          <w:szCs w:val="18"/>
        </w:rPr>
      </w:pPr>
      <w:r>
        <w:rPr>
          <w:rStyle w:val="1192"/>
          <w:rFonts w:ascii="Arial" w:hAnsi="Arial" w:cs="Arial"/>
          <w:sz w:val="18"/>
          <w:szCs w:val="18"/>
        </w:rPr>
        <w:footnoteRef/>
      </w:r>
      <w:hyperlink r:id="rId11" w:tooltip="https://alternativeto.net/software/yed/about/" w:history="1">
        <w:r>
          <w:rPr>
            <w:rFonts w:ascii="Arial" w:hAnsi="Arial" w:cs="Arial"/>
            <w:sz w:val="18"/>
            <w:szCs w:val="18"/>
          </w:rPr>
          <w:t xml:space="preserve">https://alternativeto.net/software/yed/about/</w:t>
        </w:r>
      </w:hyperlink>
      <w:r>
        <w:rPr>
          <w:rFonts w:ascii="Arial" w:hAnsi="Arial" w:cs="Arial"/>
          <w:sz w:val="18"/>
          <w:szCs w:val="18"/>
        </w:rPr>
        <w:t xml:space="preserve"> Kommentar von hellih (aufgerufen: 14. August 2021)</w:t>
      </w:r>
      <w:r/>
    </w:p>
  </w:footnote>
  <w:footnote w:id="22">
    <w:p>
      <w:pPr>
        <w:pStyle w:val="1185"/>
        <w:ind w:left="0" w:firstLine="0"/>
        <w:jc w:val="both"/>
        <w:rPr>
          <w:rFonts w:ascii="Arial" w:hAnsi="Arial" w:cs="Arial"/>
          <w:sz w:val="18"/>
          <w:szCs w:val="18"/>
        </w:rPr>
      </w:pPr>
      <w:r>
        <w:rPr>
          <w:rFonts w:ascii="Arial" w:hAnsi="Arial" w:cs="Arial"/>
          <w:sz w:val="18"/>
          <w:szCs w:val="18"/>
          <w:vertAlign w:val="superscript"/>
        </w:rPr>
        <w:footnoteRef/>
      </w:r>
      <w:r>
        <w:rPr>
          <w:rFonts w:ascii="Arial" w:hAnsi="Arial" w:cs="Arial"/>
          <w:sz w:val="18"/>
          <w:szCs w:val="18"/>
          <w:vertAlign w:val="superscript"/>
        </w:rPr>
        <w:t xml:space="preserve"> </w:t>
      </w:r>
      <w:r>
        <w:rPr>
          <w:rFonts w:ascii="Arial" w:hAnsi="Arial" w:cs="Arial"/>
          <w:sz w:val="18"/>
          <w:szCs w:val="18"/>
        </w:rPr>
        <w:t xml:space="preserve">Begründung des Autors für Toolauswahl: „</w:t>
      </w:r>
      <w:r>
        <w:rPr>
          <w:rFonts w:ascii="Arial" w:hAnsi="Arial" w:cs="Arial" w:eastAsia="bjrpro+palatino-roman"/>
          <w:color w:val="000000"/>
          <w:sz w:val="18"/>
          <w:szCs w:val="18"/>
        </w:rPr>
        <w:t xml:space="preserve">Having researched numerous different software packages available at the time, I decided to use Gephi for the analysis of Cicero’s letters.</w:t>
      </w:r>
      <w:r>
        <w:rPr>
          <w:rFonts w:ascii="Arial" w:hAnsi="Arial" w:cs="Arial" w:eastAsia="inahgx+palatino-roman"/>
          <w:color w:val="000000"/>
          <w:sz w:val="18"/>
          <w:szCs w:val="18"/>
        </w:rPr>
        <w:t xml:space="preserve"> </w:t>
      </w:r>
      <w:r>
        <w:rPr>
          <w:rFonts w:ascii="Arial" w:hAnsi="Arial" w:cs="Arial" w:eastAsia="bjrpro+palatino-roman"/>
          <w:color w:val="000000"/>
          <w:sz w:val="18"/>
          <w:szCs w:val="18"/>
        </w:rPr>
        <w:t xml:space="preserve">One of the advantages of using Gephi is that it allows the intuitive drawing and analysis of social networks without requiring specific technical expertise from its users. The case studies and reviews</w:t>
      </w:r>
      <w:r>
        <w:rPr>
          <w:rFonts w:ascii="Arial" w:hAnsi="Arial" w:cs="Arial" w:eastAsia="inahgx+palatino-roman"/>
          <w:color w:val="000000"/>
          <w:sz w:val="18"/>
          <w:szCs w:val="18"/>
        </w:rPr>
        <w:t xml:space="preserve"> </w:t>
      </w:r>
      <w:r>
        <w:rPr>
          <w:rFonts w:ascii="Arial" w:hAnsi="Arial" w:cs="Arial" w:eastAsia="bjrpro+palatino-roman"/>
          <w:color w:val="000000"/>
          <w:sz w:val="18"/>
          <w:szCs w:val="18"/>
        </w:rPr>
        <w:t xml:space="preserve">showed that the software could easily adapt to a variety of research interests</w:t>
      </w:r>
      <w:r>
        <w:rPr>
          <w:rFonts w:ascii="Arial" w:hAnsi="Arial" w:cs="Arial" w:eastAsia="bjrpro+palatino-roman"/>
          <w:color w:val="000000"/>
          <w:sz w:val="18"/>
          <w:szCs w:val="18"/>
        </w:rPr>
        <w:t xml:space="preserve">, sources and types of social structures, be they ego-centric or full networks. Various visualisation tools such as concentric circles, circle segments and a network overlay function can be used with Gephi to represent a large variety of social structures.</w:t>
      </w:r>
      <w:r>
        <w:rPr>
          <w:rFonts w:ascii="Arial" w:hAnsi="Arial" w:cs="Arial" w:eastAsia="inahgx+palatino-roman"/>
          <w:color w:val="000000"/>
          <w:sz w:val="18"/>
          <w:szCs w:val="18"/>
        </w:rPr>
        <w:t xml:space="preserve"> </w:t>
      </w:r>
      <w:r>
        <w:rPr>
          <w:rFonts w:ascii="Arial" w:hAnsi="Arial" w:cs="Arial" w:eastAsia="bjrpro+palatino-roman"/>
          <w:color w:val="000000"/>
          <w:sz w:val="18"/>
          <w:szCs w:val="18"/>
        </w:rPr>
        <w:t xml:space="preserve">The software, however, also has its drawbacks. Gephi loses its advantages when there are too many actors and ties to visualise; it is only able to display networks of limited complexity. The larger</w:t>
      </w:r>
      <w:r>
        <w:rPr>
          <w:rFonts w:ascii="Arial" w:hAnsi="Arial" w:cs="Arial" w:eastAsia="dlqvug+palatino-bold"/>
          <w:b/>
          <w:bCs/>
          <w:color w:val="000000"/>
          <w:sz w:val="18"/>
          <w:szCs w:val="18"/>
        </w:rPr>
        <w:t xml:space="preserve"> </w:t>
      </w:r>
      <w:r>
        <w:rPr>
          <w:rFonts w:ascii="Arial" w:hAnsi="Arial" w:cs="Arial" w:eastAsia="umewky+palatino-roman"/>
          <w:color w:val="000000"/>
          <w:sz w:val="18"/>
          <w:szCs w:val="18"/>
        </w:rPr>
        <w:t xml:space="preserve">the network structures become, the harder it is to represent them within the boundaries of the network map and to position actors and their relations within it. Nevertheless, Gephi </w:t>
      </w:r>
      <w:r>
        <w:rPr>
          <w:rFonts w:ascii="Arial" w:hAnsi="Arial" w:cs="Arial" w:eastAsia="umewky+palatino-roman"/>
          <w:color w:val="000000"/>
          <w:sz w:val="18"/>
          <w:szCs w:val="18"/>
        </w:rPr>
        <w:t xml:space="preserve">was the only SNA software that enabled the majority of the elements that I wanted to represent in the visualisations to be accessible in one program as opposed to using various software packages to represent different characteristics.“ (Vgl. ebd. S. 119f.)</w:t>
      </w:r>
      <w:r/>
    </w:p>
  </w:footnote>
  <w:footnote w:id="23">
    <w:p>
      <w:pPr>
        <w:pStyle w:val="1185"/>
        <w:ind w:left="0" w:firstLine="0"/>
        <w:jc w:val="both"/>
        <w:spacing w:after="0"/>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 xml:space="preserve">VennMaker 2.0 wird folgendermaßen beschrieben: „</w:t>
      </w:r>
      <w:r>
        <w:rPr>
          <w:rFonts w:ascii="Arial" w:hAnsi="Arial" w:cs="Arial" w:eastAsia="ihdnhu+palatino-roman"/>
          <w:color w:val="000000"/>
          <w:sz w:val="18"/>
          <w:szCs w:val="18"/>
        </w:rPr>
        <w:t xml:space="preserve">a tool specifically designed to investigate and visualise ego networks</w:t>
      </w:r>
      <w:r>
        <w:rPr>
          <w:rFonts w:ascii="Arial" w:hAnsi="Arial" w:cs="Arial" w:eastAsia="ihdnhu+palatino-roman"/>
          <w:color w:val="000000"/>
          <w:sz w:val="18"/>
          <w:szCs w:val="18"/>
        </w:rPr>
        <w:t xml:space="preserve">“(</w:t>
      </w:r>
      <w:r>
        <w:rPr>
          <w:rFonts w:ascii="Arial" w:hAnsi="Arial" w:cs="Arial" w:eastAsia="ihdnhu+palatino-roman"/>
          <w:color w:val="000000"/>
          <w:sz w:val="18"/>
          <w:szCs w:val="18"/>
        </w:rPr>
        <w:t xml:space="preserve">Ebd., S. 255.).</w:t>
      </w:r>
      <w:r/>
    </w:p>
  </w:footnote>
  <w:footnote w:id="24">
    <w:p>
      <w:pPr>
        <w:pStyle w:val="1185"/>
        <w:ind w:left="0" w:firstLine="0"/>
        <w:jc w:val="both"/>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 xml:space="preserve">Autor wählte Gephi mit folgender Begründung aus: „</w:t>
      </w:r>
      <w:r>
        <w:rPr>
          <w:rFonts w:ascii="Arial" w:hAnsi="Arial" w:cs="Arial" w:eastAsia="szigde+palatino-italic"/>
          <w:i/>
          <w:iCs/>
          <w:color w:val="000000"/>
          <w:sz w:val="18"/>
          <w:szCs w:val="18"/>
        </w:rPr>
        <w:t xml:space="preserve">Gephi </w:t>
      </w:r>
      <w:r>
        <w:rPr>
          <w:rFonts w:ascii="Arial" w:hAnsi="Arial" w:cs="Arial" w:eastAsia="sseati+palatino-roman"/>
          <w:color w:val="000000"/>
          <w:sz w:val="18"/>
          <w:szCs w:val="18"/>
        </w:rPr>
        <w:t xml:space="preserve">was the selected program to create the networks, because </w:t>
      </w:r>
      <w:r>
        <w:rPr>
          <w:rFonts w:ascii="Arial" w:hAnsi="Arial" w:cs="Arial" w:eastAsia="sseati+palatino-roman"/>
          <w:color w:val="000000"/>
          <w:sz w:val="18"/>
          <w:szCs w:val="18"/>
        </w:rPr>
        <w:t xml:space="preserve">it yields very beautiful visualizations, has a multiplicity of algorithms to organize the layout of the network and offers the possibility to perform calculations of several features. Of course, other programs and tools could be used, like Neo4j, Python's </w:t>
      </w:r>
      <w:r>
        <w:rPr>
          <w:rFonts w:ascii="Arial" w:hAnsi="Arial" w:cs="Arial" w:eastAsia="szigde+palatino-italic"/>
          <w:i/>
          <w:iCs/>
          <w:color w:val="000000"/>
          <w:sz w:val="18"/>
          <w:szCs w:val="18"/>
        </w:rPr>
        <w:t xml:space="preserve">NetworkX </w:t>
      </w:r>
      <w:r>
        <w:rPr>
          <w:rFonts w:ascii="Arial" w:hAnsi="Arial" w:cs="Arial" w:eastAsia="sseati+palatino-roman"/>
          <w:color w:val="000000"/>
          <w:sz w:val="18"/>
          <w:szCs w:val="18"/>
        </w:rPr>
        <w:t xml:space="preserve">package or ORA-LITE. Those tools are more focused on mathematical analysis and less on visualisation</w:t>
      </w:r>
      <w:r>
        <w:rPr>
          <w:rFonts w:ascii="Arial" w:hAnsi="Arial" w:cs="Arial" w:eastAsia="sseati+palatino-roman"/>
          <w:color w:val="000000"/>
          <w:sz w:val="18"/>
          <w:szCs w:val="18"/>
        </w:rPr>
        <w:t xml:space="preserve">“(</w:t>
      </w:r>
      <w:r>
        <w:rPr>
          <w:rFonts w:ascii="Arial" w:hAnsi="Arial" w:cs="Arial" w:eastAsia="sseati+palatino-roman"/>
          <w:color w:val="000000"/>
          <w:sz w:val="18"/>
          <w:szCs w:val="18"/>
        </w:rPr>
        <w:t xml:space="preserve">Ebd., S. 40.).</w:t>
      </w:r>
      <w:r/>
    </w:p>
  </w:footnote>
  <w:footnote w:id="25">
    <w:p>
      <w:pPr>
        <w:pStyle w:val="1185"/>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 xml:space="preserve">Das Tool wurde vom Autor ausgewählt, denn „</w:t>
      </w:r>
      <w:r>
        <w:rPr>
          <w:rFonts w:ascii="Arial" w:hAnsi="Arial" w:cs="Arial" w:eastAsia="palatinolinotype-roman"/>
          <w:sz w:val="18"/>
          <w:szCs w:val="18"/>
        </w:rPr>
        <w:t xml:space="preserve">Visone offers the possibility to use geocodes in order to visualise connections between geographical locations</w:t>
      </w:r>
      <w:r>
        <w:rPr>
          <w:rFonts w:ascii="Arial" w:hAnsi="Arial" w:cs="Arial" w:eastAsia="palatinolinotype-roman"/>
          <w:sz w:val="18"/>
          <w:szCs w:val="18"/>
        </w:rPr>
        <w:t xml:space="preserve">“(</w:t>
      </w:r>
      <w:r>
        <w:rPr>
          <w:rFonts w:ascii="Arial" w:hAnsi="Arial" w:cs="Arial" w:eastAsia="palatinolinotype-roman"/>
          <w:sz w:val="18"/>
          <w:szCs w:val="18"/>
        </w:rPr>
        <w:t xml:space="preserve">Ebd., S. 152.).</w:t>
      </w:r>
      <w:r/>
    </w:p>
  </w:footnote>
  <w:footnote w:id="26">
    <w:p>
      <w:pPr>
        <w:pStyle w:val="1185"/>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 xml:space="preserve">Gephi mit fo</w:t>
      </w:r>
      <w:r/>
      <w:r>
        <w:rPr>
          <w:rFonts w:ascii="Arial" w:hAnsi="Arial" w:cs="Arial" w:eastAsia="palatinolinotype-roman"/>
          <w:sz w:val="18"/>
          <w:szCs w:val="18"/>
        </w:rPr>
        <w:t xml:space="preserve">connections between geographical locations</w:t>
      </w:r>
      <w:r>
        <w:rPr>
          <w:rFonts w:ascii="Arial" w:hAnsi="Arial" w:cs="Arial" w:eastAsia="palatinolinotype-roman"/>
          <w:sz w:val="18"/>
          <w:szCs w:val="18"/>
        </w:rPr>
        <w:t xml:space="preserve">“(</w:t>
      </w:r>
      <w:r>
        <w:rPr>
          <w:rFonts w:ascii="Arial" w:hAnsi="Arial" w:cs="Arial" w:eastAsia="palatinolinotype-roman"/>
          <w:sz w:val="18"/>
          <w:szCs w:val="18"/>
        </w:rPr>
        <w:t xml:space="preserve">Ebd., S. 152.).</w:t>
      </w:r>
      <w:r/>
      <w:r/>
    </w:p>
    <w:p>
      <w:pPr>
        <w:pStyle w:val="1185"/>
        <w:ind w:left="0" w:firstLine="0"/>
        <w:jc w:val="both"/>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 xml:space="preserve">Gephi mit folgender Begründung gewählt: „</w:t>
      </w:r>
      <w:r>
        <w:rPr>
          <w:rFonts w:ascii="Arial" w:hAnsi="Arial" w:cs="Arial" w:eastAsia="bookmanoldstyle"/>
          <w:sz w:val="18"/>
          <w:szCs w:val="18"/>
        </w:rPr>
        <w:t xml:space="preserve">I use it for its ability to create dynamic networks, and for the diverse file input and output forms, which enables me to use various programs to create the tables analyzed in Gephi.</w:t>
      </w:r>
      <w:r>
        <w:rPr>
          <w:rFonts w:ascii="Arial" w:hAnsi="Arial" w:cs="Arial" w:eastAsia="bookmanoldstyle"/>
          <w:sz w:val="18"/>
          <w:szCs w:val="18"/>
        </w:rPr>
        <w:t xml:space="preserve">“(</w:t>
      </w:r>
      <w:r>
        <w:rPr>
          <w:rFonts w:ascii="Arial" w:hAnsi="Arial" w:cs="Arial" w:eastAsia="bookmanoldstyle"/>
          <w:sz w:val="18"/>
          <w:szCs w:val="18"/>
        </w:rPr>
        <w:t xml:space="preserve">Ebd., S. 18.)</w:t>
      </w:r>
      <w:r/>
      <w:r>
        <w:rPr>
          <w:rFonts w:ascii="Arial" w:hAnsi="Arial" w:cs="Arial"/>
          <w:sz w:val="18"/>
          <w:szCs w:val="18"/>
        </w:rPr>
      </w:r>
    </w:p>
    <w:p>
      <w:pPr>
        <w:pStyle w:val="1185"/>
        <w:ind w:left="0" w:firstLine="0"/>
        <w:jc w:val="both"/>
        <w:rPr>
          <w:rFonts w:ascii="Arial" w:hAnsi="Arial" w:cs="Arial"/>
          <w:sz w:val="18"/>
          <w:szCs w:val="18"/>
        </w:rPr>
      </w:pPr>
      <w:r>
        <w:rPr>
          <w:rFonts w:ascii="Arial" w:hAnsi="Arial" w:cs="Arial"/>
          <w:sz w:val="18"/>
          <w:szCs w:val="18"/>
        </w:rPr>
        <w:t xml:space="preserve">lgender Begründung gewählt: „</w:t>
      </w:r>
      <w:r>
        <w:rPr>
          <w:rFonts w:ascii="Arial" w:hAnsi="Arial" w:cs="Arial" w:eastAsia="bookmanoldstyle"/>
          <w:sz w:val="18"/>
          <w:szCs w:val="18"/>
        </w:rPr>
        <w:t xml:space="preserve">I use it for its ability to create dynamic networks, and for the diverse file input and output forms, which enables me to use various programs to create the tables analyzed in Gephi.</w:t>
      </w:r>
      <w:r>
        <w:rPr>
          <w:rFonts w:ascii="Arial" w:hAnsi="Arial" w:cs="Arial" w:eastAsia="bookmanoldstyle"/>
          <w:sz w:val="18"/>
          <w:szCs w:val="18"/>
        </w:rPr>
        <w:t xml:space="preserve">“(</w:t>
      </w:r>
      <w:r>
        <w:rPr>
          <w:rFonts w:ascii="Arial" w:hAnsi="Arial" w:cs="Arial" w:eastAsia="bookmanoldstyle"/>
          <w:sz w:val="18"/>
          <w:szCs w:val="18"/>
        </w:rPr>
        <w:t xml:space="preserve">Ebd., S. 18.)</w:t>
      </w:r>
      <w:r/>
    </w:p>
  </w:footnote>
  <w:footnote w:id="27">
    <w:p>
      <w:pPr>
        <w:pStyle w:val="1185"/>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 xml:space="preserve">Artikel wie diesen, die nicht frei online verfügbar sind, sondern nur über den Bibliothekszugang in Düsseldorf oder Köln, lade ich auch bei sciebo hoch.</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sz w:val="4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pStyle w:val="1203"/>
      <w:isLgl w:val="false"/>
      <w:suff w:val="tab"/>
      <w:lvlText w:val="·"/>
      <w:lvlJc w:val="left"/>
      <w:pPr>
        <w:ind w:left="432" w:hanging="432"/>
        <w:tabs>
          <w:tab w:val="num" w:pos="432" w:leader="none"/>
        </w:tabs>
      </w:pPr>
    </w:lvl>
    <w:lvl w:ilvl="1">
      <w:start w:val="1"/>
      <w:numFmt w:val="bullet"/>
      <w:isLgl w:val="false"/>
      <w:suff w:val="tab"/>
      <w:lvlText w:val="o"/>
      <w:lvlJc w:val="left"/>
      <w:pPr>
        <w:ind w:left="576" w:hanging="576"/>
        <w:tabs>
          <w:tab w:val="num" w:pos="576" w:leader="none"/>
        </w:tabs>
      </w:pPr>
    </w:lvl>
    <w:lvl w:ilvl="2">
      <w:start w:val="1"/>
      <w:numFmt w:val="bullet"/>
      <w:pStyle w:val="1204"/>
      <w:isLgl w:val="false"/>
      <w:suff w:val="tab"/>
      <w:lvlText w:val="§"/>
      <w:lvlJc w:val="left"/>
      <w:pPr>
        <w:ind w:left="720" w:hanging="720"/>
        <w:tabs>
          <w:tab w:val="num" w:pos="720" w:leader="none"/>
        </w:tabs>
      </w:pPr>
    </w:lvl>
    <w:lvl w:ilvl="3">
      <w:start w:val="1"/>
      <w:numFmt w:val="bullet"/>
      <w:isLgl w:val="false"/>
      <w:suff w:val="tab"/>
      <w:lvlText w:val="·"/>
      <w:lvlJc w:val="left"/>
      <w:pPr>
        <w:ind w:left="864" w:hanging="864"/>
        <w:tabs>
          <w:tab w:val="num" w:pos="864" w:leader="none"/>
        </w:tabs>
      </w:pPr>
    </w:lvl>
    <w:lvl w:ilvl="4">
      <w:start w:val="1"/>
      <w:numFmt w:val="bullet"/>
      <w:isLgl w:val="false"/>
      <w:suff w:val="tab"/>
      <w:lvlText w:val="o"/>
      <w:lvlJc w:val="left"/>
      <w:pPr>
        <w:ind w:left="1008" w:hanging="1008"/>
        <w:tabs>
          <w:tab w:val="num" w:pos="1008" w:leader="none"/>
        </w:tabs>
      </w:pPr>
    </w:lvl>
    <w:lvl w:ilvl="5">
      <w:start w:val="1"/>
      <w:numFmt w:val="bullet"/>
      <w:isLgl w:val="false"/>
      <w:suff w:val="tab"/>
      <w:lvlText w:val="§"/>
      <w:lvlJc w:val="left"/>
      <w:pPr>
        <w:ind w:left="1152" w:hanging="1152"/>
        <w:tabs>
          <w:tab w:val="num" w:pos="1152" w:leader="none"/>
        </w:tabs>
      </w:pPr>
    </w:lvl>
    <w:lvl w:ilvl="6">
      <w:start w:val="1"/>
      <w:numFmt w:val="bullet"/>
      <w:isLgl w:val="false"/>
      <w:suff w:val="tab"/>
      <w:lvlText w:val="·"/>
      <w:lvlJc w:val="left"/>
      <w:pPr>
        <w:ind w:left="1296" w:hanging="1296"/>
        <w:tabs>
          <w:tab w:val="num" w:pos="1296" w:leader="none"/>
        </w:tabs>
      </w:pPr>
    </w:lvl>
    <w:lvl w:ilvl="7">
      <w:start w:val="1"/>
      <w:numFmt w:val="bullet"/>
      <w:isLgl w:val="false"/>
      <w:suff w:val="tab"/>
      <w:lvlText w:val="o"/>
      <w:lvlJc w:val="left"/>
      <w:pPr>
        <w:ind w:left="1440" w:hanging="1440"/>
        <w:tabs>
          <w:tab w:val="num" w:pos="1440" w:leader="none"/>
        </w:tabs>
      </w:pPr>
    </w:lvl>
    <w:lvl w:ilvl="8">
      <w:start w:val="1"/>
      <w:numFmt w:val="bullet"/>
      <w:isLgl w:val="false"/>
      <w:suff w:val="tab"/>
      <w:lvlText w:val="§"/>
      <w:lvlJc w:val="left"/>
      <w:pPr>
        <w:ind w:left="1584" w:hanging="1584"/>
        <w:tabs>
          <w:tab w:val="num" w:pos="1584" w:leader="none"/>
        </w:tabs>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styleLink w:val="1200"/>
    <w:lvl w:ilvl="0">
      <w:start w:val="1"/>
      <w:numFmt w:val="decimal"/>
      <w:pStyle w:val="1200"/>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1.%2.%3."/>
      <w:lvlJc w:val="right"/>
      <w:pPr>
        <w:ind w:left="2160" w:hanging="180"/>
      </w:pPr>
    </w:lvl>
    <w:lvl w:ilvl="3">
      <w:start w:val="1"/>
      <w:numFmt w:val="decimal"/>
      <w:isLgl w:val="false"/>
      <w:suff w:val="tab"/>
      <w:lvlText w:val="%1.%2.%3.%4."/>
      <w:lvlJc w:val="left"/>
      <w:pPr>
        <w:ind w:left="2880" w:hanging="360"/>
      </w:pPr>
    </w:lvl>
    <w:lvl w:ilvl="4">
      <w:start w:val="1"/>
      <w:numFmt w:val="lowerLetter"/>
      <w:isLgl w:val="false"/>
      <w:suff w:val="tab"/>
      <w:lvlText w:val="%1.%2.%3.%4.%5."/>
      <w:lvlJc w:val="left"/>
      <w:pPr>
        <w:ind w:left="3600" w:hanging="360"/>
      </w:pPr>
    </w:lvl>
    <w:lvl w:ilvl="5">
      <w:start w:val="1"/>
      <w:numFmt w:val="lowerRoman"/>
      <w:isLgl w:val="false"/>
      <w:suff w:val="tab"/>
      <w:lvlText w:val="%1.%2.%3.%4.%5.%6."/>
      <w:lvlJc w:val="right"/>
      <w:pPr>
        <w:ind w:left="4320" w:hanging="180"/>
      </w:pPr>
    </w:lvl>
    <w:lvl w:ilvl="6">
      <w:start w:val="1"/>
      <w:numFmt w:val="decimal"/>
      <w:isLgl w:val="false"/>
      <w:suff w:val="tab"/>
      <w:lvlText w:val="%1.%2.%3.%4.%5.%6.%7."/>
      <w:lvlJc w:val="left"/>
      <w:pPr>
        <w:ind w:left="5040" w:hanging="360"/>
      </w:pPr>
    </w:lvl>
    <w:lvl w:ilvl="7">
      <w:start w:val="1"/>
      <w:numFmt w:val="lowerLetter"/>
      <w:isLgl w:val="false"/>
      <w:suff w:val="tab"/>
      <w:lvlText w:val="%1.%2.%3.%4.%5.%6.%7.%8."/>
      <w:lvlJc w:val="left"/>
      <w:pPr>
        <w:ind w:left="5760" w:hanging="360"/>
      </w:pPr>
    </w:lvl>
    <w:lvl w:ilvl="8">
      <w:start w:val="1"/>
      <w:numFmt w:val="lowerRoman"/>
      <w:isLgl w:val="false"/>
      <w:suff w:val="tab"/>
      <w:lvlText w:val="%1.%2.%3.%4.%5.%6.%7.%8.%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4"/>
  </w:num>
  <w:num w:numId="2">
    <w:abstractNumId w:val="2"/>
  </w:num>
  <w:num w:numId="3">
    <w:abstractNumId w:val="1"/>
  </w:num>
  <w:num w:numId="4">
    <w:abstractNumId w:val="8"/>
  </w:num>
  <w:num w:numId="5">
    <w:abstractNumId w:val="6"/>
  </w:num>
  <w:num w:numId="6">
    <w:abstractNumId w:val="5"/>
  </w:num>
  <w:num w:numId="7">
    <w:abstractNumId w:val="0"/>
  </w:num>
  <w:num w:numId="8">
    <w:abstractNumId w:val="3"/>
  </w:num>
  <w:num w:numId="9">
    <w:abstractNumId w:val="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SimSun" w:hint="default"/>
        <w:sz w:val="22"/>
        <w:szCs w:val="22"/>
        <w:lang w:val="de-DE" w:bidi="ar-SA" w:eastAsia="en-US"/>
      </w:rPr>
    </w:rPrDefault>
    <w:pPrDefault>
      <w:pPr>
        <w:spacing w:lineRule="auto" w:line="259" w:after="160" w:afterAutospacing="0" w:before="0" w:beforeAutospacing="0"/>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89">
    <w:name w:val="Heading 2 Char"/>
    <w:basedOn w:val="1012"/>
    <w:link w:val="1004"/>
    <w:uiPriority w:val="9"/>
    <w:rPr>
      <w:rFonts w:ascii="Arial" w:hAnsi="Arial" w:cs="Arial" w:eastAsia="Arial"/>
      <w:sz w:val="34"/>
    </w:rPr>
  </w:style>
  <w:style w:type="character" w:styleId="990">
    <w:name w:val="Heading 4 Char"/>
    <w:basedOn w:val="1012"/>
    <w:link w:val="1006"/>
    <w:uiPriority w:val="9"/>
    <w:rPr>
      <w:rFonts w:ascii="Arial" w:hAnsi="Arial" w:cs="Arial" w:eastAsia="Arial"/>
      <w:b/>
      <w:bCs/>
      <w:sz w:val="26"/>
      <w:szCs w:val="26"/>
    </w:rPr>
  </w:style>
  <w:style w:type="character" w:styleId="991">
    <w:name w:val="Heading 5 Char"/>
    <w:basedOn w:val="1012"/>
    <w:link w:val="1007"/>
    <w:uiPriority w:val="9"/>
    <w:rPr>
      <w:rFonts w:ascii="Arial" w:hAnsi="Arial" w:cs="Arial" w:eastAsia="Arial"/>
      <w:b/>
      <w:bCs/>
      <w:sz w:val="24"/>
      <w:szCs w:val="24"/>
    </w:rPr>
  </w:style>
  <w:style w:type="character" w:styleId="992">
    <w:name w:val="Heading 6 Char"/>
    <w:basedOn w:val="1012"/>
    <w:link w:val="1008"/>
    <w:uiPriority w:val="9"/>
    <w:rPr>
      <w:rFonts w:ascii="Arial" w:hAnsi="Arial" w:cs="Arial" w:eastAsia="Arial"/>
      <w:b/>
      <w:bCs/>
      <w:sz w:val="22"/>
      <w:szCs w:val="22"/>
    </w:rPr>
  </w:style>
  <w:style w:type="character" w:styleId="993">
    <w:name w:val="Heading 7 Char"/>
    <w:basedOn w:val="1012"/>
    <w:link w:val="1009"/>
    <w:uiPriority w:val="9"/>
    <w:rPr>
      <w:rFonts w:ascii="Arial" w:hAnsi="Arial" w:cs="Arial" w:eastAsia="Arial"/>
      <w:b/>
      <w:bCs/>
      <w:i/>
      <w:iCs/>
      <w:sz w:val="22"/>
      <w:szCs w:val="22"/>
    </w:rPr>
  </w:style>
  <w:style w:type="character" w:styleId="994">
    <w:name w:val="Heading 8 Char"/>
    <w:basedOn w:val="1012"/>
    <w:link w:val="1010"/>
    <w:uiPriority w:val="9"/>
    <w:rPr>
      <w:rFonts w:ascii="Arial" w:hAnsi="Arial" w:cs="Arial" w:eastAsia="Arial"/>
      <w:i/>
      <w:iCs/>
      <w:sz w:val="22"/>
      <w:szCs w:val="22"/>
    </w:rPr>
  </w:style>
  <w:style w:type="character" w:styleId="995">
    <w:name w:val="Heading 9 Char"/>
    <w:basedOn w:val="1012"/>
    <w:link w:val="1011"/>
    <w:uiPriority w:val="9"/>
    <w:rPr>
      <w:rFonts w:ascii="Arial" w:hAnsi="Arial" w:cs="Arial" w:eastAsia="Arial"/>
      <w:i/>
      <w:iCs/>
      <w:sz w:val="21"/>
      <w:szCs w:val="21"/>
    </w:rPr>
  </w:style>
  <w:style w:type="character" w:styleId="996">
    <w:name w:val="Title Char"/>
    <w:basedOn w:val="1012"/>
    <w:link w:val="1024"/>
    <w:uiPriority w:val="10"/>
    <w:rPr>
      <w:sz w:val="48"/>
      <w:szCs w:val="48"/>
    </w:rPr>
  </w:style>
  <w:style w:type="character" w:styleId="997">
    <w:name w:val="Subtitle Char"/>
    <w:basedOn w:val="1012"/>
    <w:link w:val="1026"/>
    <w:uiPriority w:val="11"/>
    <w:rPr>
      <w:sz w:val="24"/>
      <w:szCs w:val="24"/>
    </w:rPr>
  </w:style>
  <w:style w:type="character" w:styleId="998">
    <w:name w:val="Quote Char"/>
    <w:link w:val="1028"/>
    <w:uiPriority w:val="29"/>
    <w:rPr>
      <w:i/>
    </w:rPr>
  </w:style>
  <w:style w:type="character" w:styleId="999">
    <w:name w:val="Intense Quote Char"/>
    <w:link w:val="1030"/>
    <w:uiPriority w:val="30"/>
    <w:rPr>
      <w:i/>
    </w:rPr>
  </w:style>
  <w:style w:type="character" w:styleId="1000">
    <w:name w:val="Footnote Text Char"/>
    <w:link w:val="1181"/>
    <w:uiPriority w:val="99"/>
    <w:rPr>
      <w:sz w:val="18"/>
    </w:rPr>
  </w:style>
  <w:style w:type="character" w:styleId="1001">
    <w:name w:val="Endnote Text Char"/>
    <w:link w:val="1162"/>
    <w:uiPriority w:val="99"/>
    <w:rPr>
      <w:sz w:val="20"/>
    </w:rPr>
  </w:style>
  <w:style w:type="paragraph" w:styleId="1002" w:default="1">
    <w:name w:val="Normal"/>
    <w:pPr>
      <w:widowControl/>
    </w:pPr>
  </w:style>
  <w:style w:type="paragraph" w:styleId="1003">
    <w:name w:val="Heading 1"/>
    <w:basedOn w:val="1002"/>
    <w:next w:val="1002"/>
    <w:link w:val="1211"/>
    <w:qFormat/>
    <w:uiPriority w:val="9"/>
    <w:rPr>
      <w:rFonts w:ascii="Arial" w:hAnsi="Arial" w:eastAsiaTheme="majorEastAsia" w:cstheme="majorBidi"/>
      <w:b/>
      <w:sz w:val="32"/>
      <w:szCs w:val="32"/>
    </w:rPr>
    <w:pPr>
      <w:keepLines/>
      <w:keepNext/>
      <w:spacing w:after="0" w:before="240"/>
      <w:outlineLvl w:val="0"/>
    </w:pPr>
  </w:style>
  <w:style w:type="paragraph" w:styleId="1004">
    <w:name w:val="Heading 2"/>
    <w:basedOn w:val="1175"/>
    <w:next w:val="1176"/>
    <w:link w:val="1016"/>
    <w:rPr>
      <w:b/>
      <w:bCs/>
      <w:i/>
      <w:iCs/>
    </w:rPr>
    <w:pPr>
      <w:outlineLvl w:val="1"/>
    </w:pPr>
  </w:style>
  <w:style w:type="paragraph" w:styleId="1005">
    <w:name w:val="Heading 3"/>
    <w:basedOn w:val="1002"/>
    <w:next w:val="1002"/>
    <w:qFormat/>
    <w:uiPriority w:val="9"/>
    <w:unhideWhenUsed/>
    <w:rPr>
      <w:rFonts w:ascii="Arial" w:hAnsi="Arial" w:cs="Arial" w:eastAsia="Arial"/>
      <w:sz w:val="30"/>
      <w:szCs w:val="30"/>
    </w:rPr>
    <w:pPr>
      <w:keepLines/>
      <w:keepNext/>
      <w:spacing w:lineRule="auto" w:line="240" w:after="120"/>
      <w:outlineLvl w:val="2"/>
    </w:pPr>
  </w:style>
  <w:style w:type="paragraph" w:styleId="1006">
    <w:name w:val="Heading 4"/>
    <w:basedOn w:val="1002"/>
    <w:next w:val="1002"/>
    <w:link w:val="1017"/>
    <w:qFormat/>
    <w:uiPriority w:val="9"/>
    <w:unhideWhenUsed/>
    <w:rPr>
      <w:rFonts w:ascii="Arial" w:hAnsi="Arial" w:cs="Arial" w:eastAsia="Arial"/>
      <w:b/>
      <w:bCs/>
      <w:sz w:val="26"/>
      <w:szCs w:val="26"/>
    </w:rPr>
    <w:pPr>
      <w:keepLines/>
      <w:keepNext/>
      <w:spacing w:after="200" w:before="320"/>
      <w:outlineLvl w:val="3"/>
    </w:pPr>
  </w:style>
  <w:style w:type="paragraph" w:styleId="1007">
    <w:name w:val="Heading 5"/>
    <w:basedOn w:val="1002"/>
    <w:next w:val="1002"/>
    <w:link w:val="1018"/>
    <w:qFormat/>
    <w:uiPriority w:val="9"/>
    <w:unhideWhenUsed/>
    <w:rPr>
      <w:rFonts w:ascii="Arial" w:hAnsi="Arial" w:cs="Arial" w:eastAsia="Arial"/>
      <w:b/>
      <w:bCs/>
      <w:sz w:val="24"/>
      <w:szCs w:val="24"/>
    </w:rPr>
    <w:pPr>
      <w:keepLines/>
      <w:keepNext/>
      <w:spacing w:after="200" w:before="320"/>
      <w:outlineLvl w:val="4"/>
    </w:pPr>
  </w:style>
  <w:style w:type="paragraph" w:styleId="1008">
    <w:name w:val="Heading 6"/>
    <w:basedOn w:val="1002"/>
    <w:next w:val="1002"/>
    <w:link w:val="1019"/>
    <w:qFormat/>
    <w:uiPriority w:val="9"/>
    <w:unhideWhenUsed/>
    <w:rPr>
      <w:rFonts w:ascii="Arial" w:hAnsi="Arial" w:cs="Arial" w:eastAsia="Arial"/>
      <w:b/>
      <w:bCs/>
    </w:rPr>
    <w:pPr>
      <w:keepLines/>
      <w:keepNext/>
      <w:spacing w:after="200" w:before="320"/>
      <w:outlineLvl w:val="5"/>
    </w:pPr>
  </w:style>
  <w:style w:type="paragraph" w:styleId="1009">
    <w:name w:val="Heading 7"/>
    <w:basedOn w:val="1002"/>
    <w:next w:val="1002"/>
    <w:link w:val="1020"/>
    <w:qFormat/>
    <w:uiPriority w:val="9"/>
    <w:unhideWhenUsed/>
    <w:rPr>
      <w:rFonts w:ascii="Arial" w:hAnsi="Arial" w:cs="Arial" w:eastAsia="Arial"/>
      <w:b/>
      <w:bCs/>
      <w:i/>
      <w:iCs/>
    </w:rPr>
    <w:pPr>
      <w:keepLines/>
      <w:keepNext/>
      <w:spacing w:after="200" w:before="320"/>
      <w:outlineLvl w:val="6"/>
    </w:pPr>
  </w:style>
  <w:style w:type="paragraph" w:styleId="1010">
    <w:name w:val="Heading 8"/>
    <w:basedOn w:val="1002"/>
    <w:next w:val="1002"/>
    <w:link w:val="1021"/>
    <w:qFormat/>
    <w:uiPriority w:val="9"/>
    <w:unhideWhenUsed/>
    <w:rPr>
      <w:rFonts w:ascii="Arial" w:hAnsi="Arial" w:cs="Arial" w:eastAsia="Arial"/>
      <w:i/>
      <w:iCs/>
    </w:rPr>
    <w:pPr>
      <w:keepLines/>
      <w:keepNext/>
      <w:spacing w:after="200" w:before="320"/>
      <w:outlineLvl w:val="7"/>
    </w:pPr>
  </w:style>
  <w:style w:type="paragraph" w:styleId="1011">
    <w:name w:val="Heading 9"/>
    <w:basedOn w:val="1002"/>
    <w:next w:val="1002"/>
    <w:link w:val="1022"/>
    <w:qFormat/>
    <w:uiPriority w:val="9"/>
    <w:unhideWhenUsed/>
    <w:rPr>
      <w:rFonts w:ascii="Arial" w:hAnsi="Arial" w:cs="Arial" w:eastAsia="Arial"/>
      <w:i/>
      <w:iCs/>
      <w:sz w:val="21"/>
      <w:szCs w:val="21"/>
    </w:rPr>
    <w:pPr>
      <w:keepLines/>
      <w:keepNext/>
      <w:spacing w:after="200" w:before="320"/>
      <w:outlineLvl w:val="8"/>
    </w:pPr>
  </w:style>
  <w:style w:type="character" w:styleId="1012" w:default="1">
    <w:name w:val="Default Paragraph Font"/>
    <w:uiPriority w:val="1"/>
    <w:semiHidden/>
    <w:unhideWhenUsed/>
  </w:style>
  <w:style w:type="table" w:styleId="1013" w:default="1">
    <w:name w:val="Normal Table"/>
    <w:uiPriority w:val="99"/>
    <w:semiHidden/>
    <w:unhideWhenUsed/>
    <w:tblPr>
      <w:tblInd w:w="0" w:type="dxa"/>
      <w:tblCellMar>
        <w:left w:w="108" w:type="dxa"/>
        <w:top w:w="0" w:type="dxa"/>
        <w:right w:w="108" w:type="dxa"/>
        <w:bottom w:w="0" w:type="dxa"/>
      </w:tblCellMar>
    </w:tblPr>
  </w:style>
  <w:style w:type="numbering" w:styleId="1014" w:default="1">
    <w:name w:val="No List"/>
    <w:uiPriority w:val="99"/>
    <w:semiHidden/>
    <w:unhideWhenUsed/>
  </w:style>
  <w:style w:type="character" w:styleId="1015" w:customStyle="1">
    <w:name w:val="Heading 1 Char"/>
    <w:basedOn w:val="1012"/>
    <w:uiPriority w:val="9"/>
    <w:rPr>
      <w:rFonts w:ascii="Arial" w:hAnsi="Arial" w:cs="Arial" w:eastAsia="Arial"/>
      <w:sz w:val="40"/>
      <w:szCs w:val="40"/>
    </w:rPr>
  </w:style>
  <w:style w:type="character" w:styleId="1016" w:customStyle="1">
    <w:name w:val="Überschrift 2 Zchn"/>
    <w:basedOn w:val="1012"/>
    <w:link w:val="1004"/>
    <w:uiPriority w:val="9"/>
    <w:rPr>
      <w:rFonts w:ascii="Arial" w:hAnsi="Arial" w:cs="Arial" w:eastAsia="Arial"/>
      <w:sz w:val="34"/>
    </w:rPr>
  </w:style>
  <w:style w:type="character" w:styleId="1017" w:customStyle="1">
    <w:name w:val="Überschrift 4 Zchn"/>
    <w:basedOn w:val="1012"/>
    <w:link w:val="1006"/>
    <w:uiPriority w:val="9"/>
    <w:rPr>
      <w:rFonts w:ascii="Arial" w:hAnsi="Arial" w:cs="Arial" w:eastAsia="Arial"/>
      <w:b/>
      <w:bCs/>
      <w:sz w:val="26"/>
      <w:szCs w:val="26"/>
    </w:rPr>
  </w:style>
  <w:style w:type="character" w:styleId="1018" w:customStyle="1">
    <w:name w:val="Überschrift 5 Zchn"/>
    <w:basedOn w:val="1012"/>
    <w:link w:val="1007"/>
    <w:uiPriority w:val="9"/>
    <w:rPr>
      <w:rFonts w:ascii="Arial" w:hAnsi="Arial" w:cs="Arial" w:eastAsia="Arial"/>
      <w:b/>
      <w:bCs/>
      <w:sz w:val="24"/>
      <w:szCs w:val="24"/>
    </w:rPr>
  </w:style>
  <w:style w:type="character" w:styleId="1019" w:customStyle="1">
    <w:name w:val="Überschrift 6 Zchn"/>
    <w:basedOn w:val="1012"/>
    <w:link w:val="1008"/>
    <w:uiPriority w:val="9"/>
    <w:rPr>
      <w:rFonts w:ascii="Arial" w:hAnsi="Arial" w:cs="Arial" w:eastAsia="Arial"/>
      <w:b/>
      <w:bCs/>
      <w:sz w:val="22"/>
      <w:szCs w:val="22"/>
    </w:rPr>
  </w:style>
  <w:style w:type="character" w:styleId="1020" w:customStyle="1">
    <w:name w:val="Überschrift 7 Zchn"/>
    <w:basedOn w:val="1012"/>
    <w:link w:val="1009"/>
    <w:uiPriority w:val="9"/>
    <w:rPr>
      <w:rFonts w:ascii="Arial" w:hAnsi="Arial" w:cs="Arial" w:eastAsia="Arial"/>
      <w:b/>
      <w:bCs/>
      <w:i/>
      <w:iCs/>
      <w:sz w:val="22"/>
      <w:szCs w:val="22"/>
    </w:rPr>
  </w:style>
  <w:style w:type="character" w:styleId="1021" w:customStyle="1">
    <w:name w:val="Überschrift 8 Zchn"/>
    <w:basedOn w:val="1012"/>
    <w:link w:val="1010"/>
    <w:uiPriority w:val="9"/>
    <w:rPr>
      <w:rFonts w:ascii="Arial" w:hAnsi="Arial" w:cs="Arial" w:eastAsia="Arial"/>
      <w:i/>
      <w:iCs/>
      <w:sz w:val="22"/>
      <w:szCs w:val="22"/>
    </w:rPr>
  </w:style>
  <w:style w:type="character" w:styleId="1022" w:customStyle="1">
    <w:name w:val="Überschrift 9 Zchn"/>
    <w:basedOn w:val="1012"/>
    <w:link w:val="1011"/>
    <w:uiPriority w:val="9"/>
    <w:rPr>
      <w:rFonts w:ascii="Arial" w:hAnsi="Arial" w:cs="Arial" w:eastAsia="Arial"/>
      <w:i/>
      <w:iCs/>
      <w:sz w:val="21"/>
      <w:szCs w:val="21"/>
    </w:rPr>
  </w:style>
  <w:style w:type="paragraph" w:styleId="1023">
    <w:name w:val="No Spacing"/>
    <w:qFormat/>
    <w:uiPriority w:val="1"/>
    <w:pPr>
      <w:spacing w:lineRule="auto" w:line="240" w:after="0"/>
    </w:pPr>
  </w:style>
  <w:style w:type="paragraph" w:styleId="1024">
    <w:name w:val="Title"/>
    <w:basedOn w:val="1002"/>
    <w:next w:val="1002"/>
    <w:link w:val="1025"/>
    <w:qFormat/>
    <w:uiPriority w:val="10"/>
    <w:rPr>
      <w:sz w:val="48"/>
      <w:szCs w:val="48"/>
    </w:rPr>
    <w:pPr>
      <w:contextualSpacing w:val="true"/>
      <w:spacing w:after="200" w:before="300"/>
    </w:pPr>
  </w:style>
  <w:style w:type="character" w:styleId="1025" w:customStyle="1">
    <w:name w:val="Titel Zchn"/>
    <w:basedOn w:val="1012"/>
    <w:link w:val="1024"/>
    <w:uiPriority w:val="10"/>
    <w:rPr>
      <w:sz w:val="48"/>
      <w:szCs w:val="48"/>
    </w:rPr>
  </w:style>
  <w:style w:type="paragraph" w:styleId="1026">
    <w:name w:val="Subtitle"/>
    <w:basedOn w:val="1002"/>
    <w:next w:val="1002"/>
    <w:link w:val="1027"/>
    <w:qFormat/>
    <w:uiPriority w:val="11"/>
    <w:rPr>
      <w:sz w:val="24"/>
      <w:szCs w:val="24"/>
    </w:rPr>
    <w:pPr>
      <w:spacing w:after="200" w:before="200"/>
    </w:pPr>
  </w:style>
  <w:style w:type="character" w:styleId="1027" w:customStyle="1">
    <w:name w:val="Untertitel Zchn"/>
    <w:basedOn w:val="1012"/>
    <w:link w:val="1026"/>
    <w:uiPriority w:val="11"/>
    <w:rPr>
      <w:sz w:val="24"/>
      <w:szCs w:val="24"/>
    </w:rPr>
  </w:style>
  <w:style w:type="paragraph" w:styleId="1028">
    <w:name w:val="Quote"/>
    <w:basedOn w:val="1002"/>
    <w:next w:val="1002"/>
    <w:link w:val="1029"/>
    <w:qFormat/>
    <w:uiPriority w:val="29"/>
    <w:rPr>
      <w:i/>
    </w:rPr>
    <w:pPr>
      <w:ind w:left="720" w:right="720"/>
    </w:pPr>
  </w:style>
  <w:style w:type="character" w:styleId="1029" w:customStyle="1">
    <w:name w:val="Zitat Zchn"/>
    <w:link w:val="1028"/>
    <w:uiPriority w:val="29"/>
    <w:rPr>
      <w:i/>
    </w:rPr>
  </w:style>
  <w:style w:type="paragraph" w:styleId="1030">
    <w:name w:val="Intense Quote"/>
    <w:basedOn w:val="1002"/>
    <w:next w:val="1002"/>
    <w:link w:val="1031"/>
    <w:qFormat/>
    <w:uiPriority w:val="30"/>
    <w:rPr>
      <w:i/>
    </w:rPr>
    <w:pPr>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031" w:customStyle="1">
    <w:name w:val="Intensives Zitat Zchn"/>
    <w:link w:val="1030"/>
    <w:uiPriority w:val="30"/>
    <w:rPr>
      <w:i/>
    </w:rPr>
  </w:style>
  <w:style w:type="character" w:styleId="1032" w:customStyle="1">
    <w:name w:val="Header Char"/>
    <w:basedOn w:val="1012"/>
    <w:uiPriority w:val="99"/>
  </w:style>
  <w:style w:type="character" w:styleId="1033" w:customStyle="1">
    <w:name w:val="Footer Char"/>
    <w:basedOn w:val="1012"/>
    <w:uiPriority w:val="99"/>
  </w:style>
  <w:style w:type="character" w:styleId="1034" w:customStyle="1">
    <w:name w:val="Caption Char"/>
    <w:uiPriority w:val="99"/>
  </w:style>
  <w:style w:type="table" w:styleId="1035">
    <w:name w:val="Table Grid"/>
    <w:basedOn w:val="1013"/>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036" w:customStyle="1">
    <w:name w:val="Table Grid Light"/>
    <w:basedOn w:val="1013"/>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037">
    <w:name w:val="Plain Table 1"/>
    <w:basedOn w:val="1013"/>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hemeFill="text1" w:themeFillTint="0D" w:themeColor="text1" w:themeTint="0D"/>
      </w:tcPr>
    </w:tblStylePr>
    <w:tblStylePr w:type="band1Vert">
      <w:tcPr>
        <w:shd w:val="clear" w:color="F2F2F2" w:fill="F2F2F2"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038">
    <w:name w:val="Plain Table 2"/>
    <w:basedOn w:val="1013"/>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039">
    <w:name w:val="Plain Table 3"/>
    <w:basedOn w:val="1013"/>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hemeFill="text1" w:themeFillTint="0D" w:themeColor="text1" w:themeTint="0D"/>
      </w:tcPr>
    </w:tblStylePr>
    <w:tblStylePr w:type="band1Vert">
      <w:rPr>
        <w:rFonts w:ascii="Arial" w:hAnsi="Arial"/>
        <w:color w:val="404040"/>
        <w:sz w:val="22"/>
      </w:rPr>
      <w:tcPr>
        <w:shd w:val="clear" w:color="F2F2F2" w:fill="F2F2F2"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040">
    <w:name w:val="Plain Table 4"/>
    <w:basedOn w:val="1013"/>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hemeFill="text1" w:themeFillTint="0D" w:themeColor="text1" w:themeTint="0D"/>
      </w:tcPr>
    </w:tblStylePr>
    <w:tblStylePr w:type="band1Vert">
      <w:rPr>
        <w:rFonts w:ascii="Arial" w:hAnsi="Arial"/>
        <w:color w:val="404040"/>
        <w:sz w:val="22"/>
      </w:rPr>
      <w:tcPr>
        <w:shd w:val="clear" w:color="F2F2F2" w:fill="F2F2F2"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041">
    <w:name w:val="Plain Table 5"/>
    <w:basedOn w:val="1013"/>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hemeFill="text1" w:themeFillTint="0D" w:themeColor="text1" w:themeTint="0D"/>
      </w:tcPr>
    </w:tblStylePr>
    <w:tblStylePr w:type="band1Vert">
      <w:rPr>
        <w:rFonts w:ascii="Arial" w:hAnsi="Arial"/>
        <w:color w:val="404040"/>
        <w:sz w:val="22"/>
      </w:rPr>
      <w:tcPr>
        <w:shd w:val="clear" w:color="F2F2F2" w:fill="F2F2F2" w:themeFill="text1" w:themeFillTint="0D" w:themeColor="text1" w:theme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right w:val="none" w:color="000000" w:sz="4" w:space="0"/>
          <w:bottom w:val="single" w:color="40404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left w:val="none" w:color="000000" w:sz="4" w:space="0"/>
          <w:top w:val="single" w:color="404040" w:sz="4" w:space="0"/>
          <w:right w:val="none" w:color="000000" w:sz="4" w:space="0"/>
        </w:tcBorders>
      </w:tcPr>
    </w:tblStylePr>
  </w:style>
  <w:style w:type="table" w:styleId="1042">
    <w:name w:val="Grid Table 1 Light"/>
    <w:basedOn w:val="1013"/>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043" w:customStyle="1">
    <w:name w:val="Grid Table 1 Light - Accent 1"/>
    <w:basedOn w:val="1013"/>
    <w:uiPriority w:val="99"/>
    <w:pPr>
      <w:spacing w:lineRule="auto" w:line="240" w:after="0"/>
    </w:pPr>
    <w:tblPr>
      <w:tblStyleRowBandSize w:val="1"/>
      <w:tblStyleColBandSize w:val="1"/>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b/>
        <w:color w:val="404040"/>
      </w:rPr>
    </w:tblStylePr>
    <w:tblStylePr w:type="firstRow">
      <w:rPr>
        <w:b/>
        <w:color w:val="404040"/>
      </w:rPr>
      <w:tcPr>
        <w:tcBorders>
          <w:bottom w:val="single" w:color="9EC4E6" w:sz="12" w:space="0" w:themeColor="accent1" w:themeTint="95"/>
        </w:tcBorders>
      </w:tcPr>
    </w:tblStylePr>
    <w:tblStylePr w:type="lastCol">
      <w:rPr>
        <w:b/>
        <w:color w:val="404040"/>
      </w:rPr>
    </w:tblStylePr>
    <w:tblStylePr w:type="lastRow">
      <w:rPr>
        <w:b/>
        <w:color w:val="404040"/>
      </w:rPr>
    </w:tblStylePr>
  </w:style>
  <w:style w:type="table" w:styleId="1044" w:customStyle="1">
    <w:name w:val="Grid Table 1 Light - Accent 2"/>
    <w:basedOn w:val="1013"/>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045" w:customStyle="1">
    <w:name w:val="Grid Table 1 Light - Accent 3"/>
    <w:basedOn w:val="1013"/>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046" w:customStyle="1">
    <w:name w:val="Grid Table 1 Light - Accent 4"/>
    <w:basedOn w:val="1013"/>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047" w:customStyle="1">
    <w:name w:val="Grid Table 1 Light - Accent 5"/>
    <w:basedOn w:val="1013"/>
    <w:uiPriority w:val="99"/>
    <w:pPr>
      <w:spacing w:lineRule="auto" w:line="240" w:after="0"/>
    </w:pPr>
    <w:tblPr>
      <w:tblStyleRowBandSize w:val="1"/>
      <w:tblStyleColBandSize w:val="1"/>
      <w:tbl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insideV w:val="single" w:color="B3C5E7" w:sz="4" w:space="0" w:themeColor="accent5" w:themeTint="67"/>
        <w:insideH w:val="single" w:color="B3C5E7" w:sz="4" w:space="0" w:themeColor="accent5" w:themeTint="67"/>
      </w:tblBorders>
    </w:tblPr>
    <w:tblStylePr w:type="band1Horz">
      <w:rPr>
        <w:rFonts w:ascii="Arial" w:hAnsi="Arial"/>
        <w:color w:val="404040"/>
        <w:sz w:val="22"/>
      </w:rPr>
      <w:tcPr>
        <w:tc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tcBorders>
      </w:tcPr>
    </w:tblStylePr>
    <w:tblStylePr w:type="firstCol">
      <w:rPr>
        <w:b/>
        <w:color w:val="404040"/>
      </w:rPr>
    </w:tblStylePr>
    <w:tblStylePr w:type="firstRow">
      <w:rPr>
        <w:b/>
        <w:color w:val="404040"/>
      </w:rPr>
      <w:tcPr>
        <w:tcBorders>
          <w:bottom w:val="single" w:color="91ACDC" w:sz="12" w:space="0" w:themeColor="accent5" w:themeTint="95"/>
        </w:tcBorders>
      </w:tcPr>
    </w:tblStylePr>
    <w:tblStylePr w:type="lastCol">
      <w:rPr>
        <w:b/>
        <w:color w:val="404040"/>
      </w:rPr>
    </w:tblStylePr>
    <w:tblStylePr w:type="lastRow">
      <w:rPr>
        <w:b/>
        <w:color w:val="404040"/>
      </w:rPr>
    </w:tblStylePr>
  </w:style>
  <w:style w:type="table" w:styleId="1048" w:customStyle="1">
    <w:name w:val="Grid Table 1 Light - Accent 6"/>
    <w:basedOn w:val="1013"/>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049">
    <w:name w:val="Grid Table 2"/>
    <w:basedOn w:val="1013"/>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hemeFill="text1" w:themeFillTint="34" w:themeColor="text1" w:themeTint="34"/>
      </w:tcPr>
    </w:tblStylePr>
    <w:tblStylePr w:type="band1Vert">
      <w:rPr>
        <w:rFonts w:ascii="Arial" w:hAnsi="Arial"/>
        <w:color w:val="404040"/>
        <w:sz w:val="22"/>
      </w:rPr>
      <w:tcPr>
        <w:shd w:val="clear" w:color="CBCBCB" w:fill="CBCBCB" w:themeFill="text1" w:themeFillTint="34" w:themeColor="text1"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auto"/>
        <w:tcBorders>
          <w:left w:val="none" w:color="000000" w:sz="4" w:space="0"/>
          <w:top w:val="single" w:color="6A6A6A" w:sz="4" w:space="0" w:themeColor="text1" w:themeTint="95"/>
          <w:right w:val="none" w:color="000000" w:sz="4" w:space="0"/>
          <w:bottom w:val="none" w:color="000000" w:sz="4" w:space="0"/>
        </w:tcBorders>
      </w:tcPr>
    </w:tblStylePr>
  </w:style>
  <w:style w:type="table" w:styleId="1050" w:customStyle="1">
    <w:name w:val="Grid Table 2 - Accent 1"/>
    <w:basedOn w:val="1013"/>
    <w:uiPriority w:val="99"/>
    <w:pPr>
      <w:spacing w:lineRule="auto" w:line="240" w:after="0"/>
    </w:pPr>
    <w:tblPr>
      <w:tblStyleRowBandSize w:val="1"/>
      <w:tblStyleColBandSize w:val="1"/>
      <w:tblBorders>
        <w:bottom w:val="single" w:color="68A2D8" w:sz="4" w:space="0" w:themeColor="accent1" w:themeTint="EA"/>
        <w:insideV w:val="single" w:color="68A2D8" w:sz="4" w:space="0" w:themeColor="accent1" w:themeTint="EA"/>
        <w:insideH w:val="single" w:color="68A2D8" w:sz="4" w:space="0" w:themeColor="accent1" w:themeTint="EA"/>
      </w:tblBorders>
    </w:tblPr>
    <w:tblStylePr w:type="band1Horz">
      <w:rPr>
        <w:rFonts w:ascii="Arial" w:hAnsi="Arial"/>
        <w:color w:val="404040"/>
        <w:sz w:val="22"/>
      </w:rPr>
      <w:tcPr>
        <w:shd w:val="clear" w:color="DDEAF6" w:fill="DDEAF6" w:themeFill="accent1" w:themeFillTint="34" w:themeColor="accent1" w:themeTint="34"/>
      </w:tcPr>
    </w:tblStylePr>
    <w:tblStylePr w:type="band1Vert">
      <w:rPr>
        <w:rFonts w:ascii="Arial" w:hAnsi="Arial"/>
        <w:color w:val="404040"/>
        <w:sz w:val="22"/>
      </w:rPr>
      <w:tcPr>
        <w:shd w:val="clear" w:color="DDEAF6" w:fill="DDEAF6" w:themeFill="accent1" w:themeFillTint="34" w:themeColor="accent1"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68A2D8" w:sz="12" w:space="0" w:themeColor="accent1" w:themeTint="EA"/>
        </w:tcBorders>
      </w:tcPr>
    </w:tblStylePr>
    <w:tblStylePr w:type="lastCol">
      <w:rPr>
        <w:b/>
        <w:color w:val="404040"/>
      </w:rPr>
    </w:tblStylePr>
    <w:tblStylePr w:type="lastRow">
      <w:rPr>
        <w:b/>
        <w:color w:val="404040"/>
      </w:rPr>
      <w:tcPr>
        <w:shd w:val="clear" w:color="FFFFFF" w:fill="auto"/>
        <w:tcBorders>
          <w:left w:val="none" w:color="000000" w:sz="4" w:space="0"/>
          <w:top w:val="single" w:color="68A2D8" w:sz="4" w:space="0" w:themeColor="accent1" w:themeTint="EA"/>
          <w:right w:val="none" w:color="000000" w:sz="4" w:space="0"/>
          <w:bottom w:val="none" w:color="000000" w:sz="4" w:space="0"/>
        </w:tcBorders>
      </w:tcPr>
    </w:tblStylePr>
  </w:style>
  <w:style w:type="table" w:styleId="1051" w:customStyle="1">
    <w:name w:val="Grid Table 2 - Accent 2"/>
    <w:basedOn w:val="1013"/>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auto"/>
        <w:tcBorders>
          <w:left w:val="none" w:color="000000" w:sz="4" w:space="0"/>
          <w:top w:val="single" w:color="F4B184" w:sz="4" w:space="0" w:themeColor="accent2" w:themeTint="97"/>
          <w:right w:val="none" w:color="000000" w:sz="4" w:space="0"/>
          <w:bottom w:val="none" w:color="000000" w:sz="4" w:space="0"/>
        </w:tcBorders>
      </w:tcPr>
    </w:tblStylePr>
  </w:style>
  <w:style w:type="table" w:styleId="1052" w:customStyle="1">
    <w:name w:val="Grid Table 2 - Accent 3"/>
    <w:basedOn w:val="1013"/>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auto"/>
        <w:tcBorders>
          <w:left w:val="none" w:color="000000" w:sz="4" w:space="0"/>
          <w:top w:val="single" w:color="A5A5A5" w:sz="4" w:space="0" w:themeColor="accent3" w:themeTint="FE"/>
          <w:right w:val="none" w:color="000000" w:sz="4" w:space="0"/>
          <w:bottom w:val="none" w:color="000000" w:sz="4" w:space="0"/>
        </w:tcBorders>
      </w:tcPr>
    </w:tblStylePr>
  </w:style>
  <w:style w:type="table" w:styleId="1053" w:customStyle="1">
    <w:name w:val="Grid Table 2 - Accent 4"/>
    <w:basedOn w:val="1013"/>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hemeFill="accent4" w:themeFillTint="34" w:themeColor="accent4" w:themeTint="34"/>
      </w:tcPr>
    </w:tblStylePr>
    <w:tblStylePr w:type="band1Vert">
      <w:rPr>
        <w:rFonts w:ascii="Arial" w:hAnsi="Arial"/>
        <w:color w:val="404040"/>
        <w:sz w:val="22"/>
      </w:rPr>
      <w:tcPr>
        <w:shd w:val="clear" w:color="FFF2CB" w:fill="FFF2CB" w:themeFill="accent4" w:themeFillTint="34" w:themeColor="accent4"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auto"/>
        <w:tcBorders>
          <w:left w:val="none" w:color="000000" w:sz="4" w:space="0"/>
          <w:top w:val="single" w:color="FFD865" w:sz="4" w:space="0" w:themeColor="accent4" w:themeTint="9A"/>
          <w:right w:val="none" w:color="000000" w:sz="4" w:space="0"/>
          <w:bottom w:val="none" w:color="000000" w:sz="4" w:space="0"/>
        </w:tcBorders>
      </w:tcPr>
    </w:tblStylePr>
  </w:style>
  <w:style w:type="table" w:styleId="1054" w:customStyle="1">
    <w:name w:val="Grid Table 2 - Accent 5"/>
    <w:basedOn w:val="1013"/>
    <w:uiPriority w:val="99"/>
    <w:pPr>
      <w:spacing w:lineRule="auto" w:line="240" w:after="0"/>
    </w:pPr>
    <w:tblPr>
      <w:tblStyleRowBandSize w:val="1"/>
      <w:tblStyleColBandSize w:val="1"/>
      <w:tblBorders>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404040"/>
        <w:sz w:val="22"/>
      </w:rPr>
      <w:tcPr>
        <w:shd w:val="clear" w:color="D8E2F3" w:fill="D8E2F3" w:themeFill="accent5" w:themeFillTint="34" w:themeColor="accent5" w:themeTint="34"/>
      </w:tcPr>
    </w:tblStylePr>
    <w:tblStylePr w:type="band1Vert">
      <w:rPr>
        <w:rFonts w:ascii="Arial" w:hAnsi="Arial"/>
        <w:color w:val="404040"/>
        <w:sz w:val="22"/>
      </w:rPr>
      <w:tcPr>
        <w:shd w:val="clear" w:color="D8E2F3" w:fill="D8E2F3" w:themeFill="accent5" w:themeFillTint="34" w:themeColor="accent5"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4472C4" w:sz="12" w:space="0" w:themeColor="accent5"/>
        </w:tcBorders>
      </w:tcPr>
    </w:tblStylePr>
    <w:tblStylePr w:type="lastCol">
      <w:rPr>
        <w:b/>
        <w:color w:val="404040"/>
      </w:rPr>
    </w:tblStylePr>
    <w:tblStylePr w:type="lastRow">
      <w:rPr>
        <w:b/>
        <w:color w:val="404040"/>
      </w:rPr>
      <w:tcPr>
        <w:shd w:val="clear" w:color="FFFFFF" w:fill="auto"/>
        <w:tcBorders>
          <w:left w:val="none" w:color="000000" w:sz="4" w:space="0"/>
          <w:top w:val="single" w:color="4472C4" w:sz="4" w:space="0" w:themeColor="accent5"/>
          <w:right w:val="none" w:color="000000" w:sz="4" w:space="0"/>
          <w:bottom w:val="none" w:color="000000" w:sz="4" w:space="0"/>
        </w:tcBorders>
      </w:tcPr>
    </w:tblStylePr>
  </w:style>
  <w:style w:type="table" w:styleId="1055" w:customStyle="1">
    <w:name w:val="Grid Table 2 - Accent 6"/>
    <w:basedOn w:val="1013"/>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auto"/>
        <w:tcBorders>
          <w:left w:val="none" w:color="000000" w:sz="4" w:space="0"/>
          <w:top w:val="single" w:color="70AD47" w:sz="4" w:space="0" w:themeColor="accent6"/>
          <w:right w:val="none" w:color="000000" w:sz="4" w:space="0"/>
          <w:bottom w:val="none" w:color="000000" w:sz="4" w:space="0"/>
        </w:tcBorders>
      </w:tcPr>
    </w:tblStylePr>
  </w:style>
  <w:style w:type="table" w:styleId="1056">
    <w:name w:val="Grid Table 3"/>
    <w:basedOn w:val="1013"/>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hemeFill="text1" w:themeFillTint="34" w:themeColor="text1" w:themeTint="34"/>
      </w:tcPr>
    </w:tblStylePr>
    <w:tblStylePr w:type="band1Vert">
      <w:rPr>
        <w:rFonts w:ascii="Arial" w:hAnsi="Arial"/>
        <w:color w:val="404040"/>
        <w:sz w:val="22"/>
      </w:rPr>
      <w:tcPr>
        <w:shd w:val="clear" w:color="CBCBCB" w:fill="CBCBCB" w:themeFill="text1" w:themeFillTint="34" w:themeColor="text1"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1057" w:customStyle="1">
    <w:name w:val="Grid Table 3 - Accent 1"/>
    <w:basedOn w:val="1013"/>
    <w:uiPriority w:val="99"/>
    <w:pPr>
      <w:spacing w:lineRule="auto" w:line="240" w:after="0"/>
    </w:pPr>
    <w:tblPr>
      <w:tblStyleRowBandSize w:val="1"/>
      <w:tblStyleColBandSize w:val="1"/>
      <w:tblBorders>
        <w:bottom w:val="single" w:color="68A2D8" w:sz="4" w:space="0" w:themeColor="accent1" w:themeTint="EA"/>
        <w:insideV w:val="single" w:color="68A2D8" w:sz="4" w:space="0" w:themeColor="accent1" w:themeTint="EA"/>
        <w:insideH w:val="single" w:color="68A2D8" w:sz="4" w:space="0" w:themeColor="accent1" w:themeTint="EA"/>
      </w:tblBorders>
    </w:tblPr>
    <w:tblStylePr w:type="band1Horz">
      <w:rPr>
        <w:rFonts w:ascii="Arial" w:hAnsi="Arial"/>
        <w:color w:val="404040"/>
        <w:sz w:val="22"/>
      </w:rPr>
      <w:tcPr>
        <w:shd w:val="clear" w:color="DDEAF6" w:fill="DDEAF6" w:themeFill="accent1" w:themeFillTint="34" w:themeColor="accent1" w:themeTint="34"/>
      </w:tcPr>
    </w:tblStylePr>
    <w:tblStylePr w:type="band1Vert">
      <w:rPr>
        <w:rFonts w:ascii="Arial" w:hAnsi="Arial"/>
        <w:color w:val="404040"/>
        <w:sz w:val="22"/>
      </w:rPr>
      <w:tcPr>
        <w:shd w:val="clear" w:color="DDEAF6" w:fill="DDEAF6" w:themeFill="accent1" w:themeFillTint="34" w:themeColor="accent1"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1058" w:customStyle="1">
    <w:name w:val="Grid Table 3 - Accent 2"/>
    <w:basedOn w:val="1013"/>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1059" w:customStyle="1">
    <w:name w:val="Grid Table 3 - Accent 3"/>
    <w:basedOn w:val="1013"/>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1060" w:customStyle="1">
    <w:name w:val="Grid Table 3 - Accent 4"/>
    <w:basedOn w:val="1013"/>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hemeFill="accent4" w:themeFillTint="34" w:themeColor="accent4" w:themeTint="34"/>
      </w:tcPr>
    </w:tblStylePr>
    <w:tblStylePr w:type="band1Vert">
      <w:rPr>
        <w:rFonts w:ascii="Arial" w:hAnsi="Arial"/>
        <w:color w:val="404040"/>
        <w:sz w:val="22"/>
      </w:rPr>
      <w:tcPr>
        <w:shd w:val="clear" w:color="FFF2CB" w:fill="FFF2CB" w:themeFill="accent4" w:themeFillTint="34" w:themeColor="accent4"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1061" w:customStyle="1">
    <w:name w:val="Grid Table 3 - Accent 5"/>
    <w:basedOn w:val="1013"/>
    <w:uiPriority w:val="99"/>
    <w:pPr>
      <w:spacing w:lineRule="auto" w:line="240" w:after="0"/>
    </w:pPr>
    <w:tblPr>
      <w:tblStyleRowBandSize w:val="1"/>
      <w:tblStyleColBandSize w:val="1"/>
      <w:tblBorders>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404040"/>
        <w:sz w:val="22"/>
      </w:rPr>
      <w:tcPr>
        <w:shd w:val="clear" w:color="D8E2F3" w:fill="D8E2F3" w:themeFill="accent5" w:themeFillTint="34" w:themeColor="accent5" w:themeTint="34"/>
      </w:tcPr>
    </w:tblStylePr>
    <w:tblStylePr w:type="band1Vert">
      <w:rPr>
        <w:rFonts w:ascii="Arial" w:hAnsi="Arial"/>
        <w:color w:val="404040"/>
        <w:sz w:val="22"/>
      </w:rPr>
      <w:tcPr>
        <w:shd w:val="clear" w:color="D8E2F3" w:fill="D8E2F3" w:themeFill="accent5" w:themeFillTint="34" w:themeColor="accent5"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1062" w:customStyle="1">
    <w:name w:val="Grid Table 3 - Accent 6"/>
    <w:basedOn w:val="1013"/>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1063">
    <w:name w:val="Grid Table 4"/>
    <w:basedOn w:val="1013"/>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hemeFill="text1" w:themeFillTint="34" w:themeColor="text1" w:themeTint="34"/>
      </w:tcPr>
    </w:tblStylePr>
    <w:tblStylePr w:type="band1Vert">
      <w:rPr>
        <w:rFonts w:ascii="Arial" w:hAnsi="Arial"/>
        <w:color w:val="404040"/>
        <w:sz w:val="22"/>
      </w:rPr>
      <w:tcPr>
        <w:shd w:val="clear" w:color="CBCBCB" w:fill="CBCBCB" w:themeFill="text1" w:themeFillTint="34" w:themeColor="text1" w:themeTint="34"/>
      </w:tcPr>
    </w:tblStylePr>
    <w:tblStylePr w:type="firstCol">
      <w:rPr>
        <w:b/>
        <w:color w:val="404040"/>
      </w:rPr>
    </w:tblStylePr>
    <w:tblStylePr w:type="firstRow">
      <w:rPr>
        <w:rFonts w:ascii="Arial" w:hAnsi="Arial"/>
        <w:b/>
        <w:color w:val="FFFFFF"/>
        <w:sz w:val="22"/>
      </w:rPr>
      <w:tcPr>
        <w:shd w:val="clear" w:color="000000" w:fill="000000"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064" w:customStyle="1">
    <w:name w:val="Grid Table 4 - Accent 1"/>
    <w:basedOn w:val="1013"/>
    <w:uiPriority w:val="59"/>
    <w:pPr>
      <w:spacing w:lineRule="auto" w:line="240" w:after="0"/>
    </w:pPr>
    <w:tblPr>
      <w:tblStyleRowBandSize w:val="1"/>
      <w:tblStyleColBandSize w:val="1"/>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V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DEEBF6" w:fill="DEEBF6" w:themeFill="accent1" w:themeFillTint="32" w:themeColor="accent1" w:themeTint="32"/>
      </w:tcPr>
    </w:tblStylePr>
    <w:tblStylePr w:type="band1Vert">
      <w:rPr>
        <w:rFonts w:ascii="Arial" w:hAnsi="Arial"/>
        <w:color w:val="404040"/>
        <w:sz w:val="22"/>
      </w:rPr>
      <w:tcPr>
        <w:shd w:val="clear" w:color="DEEBF6" w:fill="DEEBF6"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68A2D8" w:fill="68A2D8" w:themeFill="accent1" w:themeFillTint="EA" w:themeColor="accent1" w:themeTint="EA"/>
        <w:tcBorders>
          <w:left w:val="single" w:color="68A2D8" w:sz="4" w:space="0" w:themeColor="accent1" w:themeTint="EA"/>
          <w:top w:val="single" w:color="68A2D8" w:sz="4" w:space="0" w:themeColor="accent1" w:themeTint="EA"/>
          <w:right w:val="single" w:color="68A2D8" w:sz="4" w:space="0" w:themeColor="accent1" w:themeTint="EA"/>
          <w:bottom w:val="single" w:color="68A2D8" w:sz="4" w:space="0" w:themeColor="accent1" w:themeTint="EA"/>
        </w:tcBorders>
      </w:tcPr>
    </w:tblStylePr>
    <w:tblStylePr w:type="lastCol">
      <w:rPr>
        <w:b/>
        <w:color w:val="404040"/>
      </w:rPr>
    </w:tblStylePr>
    <w:tblStylePr w:type="lastRow">
      <w:rPr>
        <w:b/>
        <w:color w:val="404040"/>
      </w:rPr>
      <w:tcPr>
        <w:tcBorders>
          <w:top w:val="single" w:color="68A2D8" w:sz="4" w:space="0" w:themeColor="accent1" w:themeTint="EA"/>
        </w:tcBorders>
      </w:tcPr>
    </w:tblStylePr>
  </w:style>
  <w:style w:type="table" w:styleId="1065" w:customStyle="1">
    <w:name w:val="Grid Table 4 - Accent 2"/>
    <w:basedOn w:val="1013"/>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4B184" w:fill="F4B184" w:themeFill="accent2" w:themeFillTint="97" w:themeColor="accent2" w:themeTint="97"/>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066" w:customStyle="1">
    <w:name w:val="Grid Table 4 - Accent 3"/>
    <w:basedOn w:val="1013"/>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A5A5A5" w:fill="A5A5A5" w:themeFill="accent3" w:themeFillTint="FE" w:themeColor="accent3" w:themeTint="FE"/>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067" w:customStyle="1">
    <w:name w:val="Grid Table 4 - Accent 4"/>
    <w:basedOn w:val="1013"/>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hemeFill="accent4" w:themeFillTint="34" w:themeColor="accent4" w:themeTint="34"/>
      </w:tcPr>
    </w:tblStylePr>
    <w:tblStylePr w:type="band1Vert">
      <w:rPr>
        <w:rFonts w:ascii="Arial" w:hAnsi="Arial"/>
        <w:color w:val="404040"/>
        <w:sz w:val="22"/>
      </w:rPr>
      <w:tcPr>
        <w:shd w:val="clear" w:color="FFF2CB" w:fill="FFF2CB"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D865" w:fill="FFD865" w:themeFill="accent4" w:themeFillTint="9A" w:themeColor="accent4" w:themeTint="9A"/>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068" w:customStyle="1">
    <w:name w:val="Grid Table 4 - Accent 5"/>
    <w:basedOn w:val="1013"/>
    <w:uiPriority w:val="59"/>
    <w:pPr>
      <w:spacing w:lineRule="auto" w:line="240" w:after="0"/>
    </w:pPr>
    <w:tblPr>
      <w:tblStyleRowBandSize w:val="1"/>
      <w:tblStyleColBandSize w:val="1"/>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D8E2F3" w:fill="D8E2F3" w:themeFill="accent5" w:themeFillTint="34" w:themeColor="accent5" w:themeTint="34"/>
      </w:tcPr>
    </w:tblStylePr>
    <w:tblStylePr w:type="band1Vert">
      <w:rPr>
        <w:rFonts w:ascii="Arial" w:hAnsi="Arial"/>
        <w:color w:val="404040"/>
        <w:sz w:val="22"/>
      </w:rPr>
      <w:tcPr>
        <w:shd w:val="clear" w:color="D8E2F3" w:fill="D8E2F3"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4472C4" w:fill="4472C4" w:themeFill="accent5" w:themeColor="accent5"/>
        <w:tcBorders>
          <w:left w:val="single" w:color="4472C4" w:sz="4" w:space="0" w:themeColor="accent5"/>
          <w:top w:val="single" w:color="4472C4" w:sz="4" w:space="0" w:themeColor="accent5"/>
          <w:right w:val="single" w:color="4472C4" w:sz="4" w:space="0" w:themeColor="accent5"/>
          <w:bottom w:val="single" w:color="4472C4" w:sz="4" w:space="0" w:themeColor="accent5"/>
        </w:tcBorders>
      </w:tcPr>
    </w:tblStylePr>
    <w:tblStylePr w:type="lastCol">
      <w:rPr>
        <w:b/>
        <w:color w:val="404040"/>
      </w:rPr>
    </w:tblStylePr>
    <w:tblStylePr w:type="lastRow">
      <w:rPr>
        <w:b/>
        <w:color w:val="404040"/>
      </w:rPr>
      <w:tcPr>
        <w:tcBorders>
          <w:top w:val="single" w:color="4472C4" w:sz="4" w:space="0" w:themeColor="accent5"/>
        </w:tcBorders>
      </w:tcPr>
    </w:tblStylePr>
  </w:style>
  <w:style w:type="table" w:styleId="1069" w:customStyle="1">
    <w:name w:val="Grid Table 4 - Accent 6"/>
    <w:basedOn w:val="1013"/>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70AD47" w:fill="70AD47" w:themeFill="accent6" w:themeColor="accent6"/>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070">
    <w:name w:val="Grid Table 5 Dark"/>
    <w:basedOn w:val="1013"/>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hemeFill="text1" w:themeFillTint="40" w:themeColor="text1" w:themeTint="40"/>
    </w:tblPr>
    <w:tblStylePr w:type="band1Horz">
      <w:tcPr>
        <w:shd w:val="clear" w:color="8A8A8A" w:fill="8A8A8A" w:themeFill="text1" w:themeFillTint="75" w:themeColor="text1" w:themeTint="75"/>
      </w:tcPr>
    </w:tblStylePr>
    <w:tblStylePr w:type="band1Vert">
      <w:tcPr>
        <w:shd w:val="clear" w:color="8A8A8A" w:fill="8A8A8A" w:themeFill="text1" w:themeFillTint="75" w:themeColor="text1" w:themeTint="75"/>
      </w:tcPr>
    </w:tblStylePr>
    <w:tblStylePr w:type="firstCol">
      <w:rPr>
        <w:rFonts w:ascii="Arial" w:hAnsi="Arial"/>
        <w:b/>
        <w:color w:val="FFFFFF"/>
        <w:sz w:val="22"/>
      </w:rPr>
      <w:tcPr>
        <w:shd w:val="clear" w:color="000000" w:fill="000000" w:themeFill="text1" w:themeColor="text1"/>
      </w:tcPr>
    </w:tblStylePr>
    <w:tblStylePr w:type="firstRow">
      <w:rPr>
        <w:rFonts w:ascii="Arial" w:hAnsi="Arial"/>
        <w:b/>
        <w:color w:val="FFFFFF"/>
        <w:sz w:val="22"/>
      </w:rPr>
      <w:tcPr>
        <w:shd w:val="clear" w:color="000000" w:fill="000000" w:themeFill="text1" w:themeColor="text1"/>
      </w:tcPr>
    </w:tblStylePr>
    <w:tblStylePr w:type="lastCol">
      <w:rPr>
        <w:rFonts w:ascii="Arial" w:hAnsi="Arial"/>
        <w:b/>
        <w:color w:val="FFFFFF"/>
        <w:sz w:val="22"/>
      </w:rPr>
      <w:tcPr>
        <w:shd w:val="clear" w:color="000000" w:fill="000000" w:themeFill="text1" w:themeColor="text1"/>
      </w:tcPr>
    </w:tblStylePr>
    <w:tblStylePr w:type="lastRow">
      <w:rPr>
        <w:rFonts w:ascii="Arial" w:hAnsi="Arial"/>
        <w:b/>
        <w:color w:val="FFFFFF"/>
        <w:sz w:val="22"/>
      </w:rPr>
      <w:tcPr>
        <w:shd w:val="clear" w:color="000000" w:fill="000000" w:themeFill="text1" w:themeColor="text1"/>
        <w:tcBorders>
          <w:top w:val="single" w:color="FFFFFF" w:sz="4" w:space="0" w:themeColor="light1"/>
        </w:tcBorders>
      </w:tcPr>
    </w:tblStylePr>
  </w:style>
  <w:style w:type="table" w:styleId="1071" w:customStyle="1">
    <w:name w:val="Grid Table 5 Dark- Accent 1"/>
    <w:basedOn w:val="1013"/>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hemeFill="accent1" w:themeFillTint="34" w:themeColor="accent1" w:themeTint="34"/>
    </w:tblPr>
    <w:tblStylePr w:type="band1Horz">
      <w:tcPr>
        <w:shd w:val="clear" w:color="B3D0EB" w:fill="B3D0EB" w:themeFill="accent1" w:themeFillTint="75" w:themeColor="accent1" w:themeTint="75"/>
      </w:tcPr>
    </w:tblStylePr>
    <w:tblStylePr w:type="band1Vert">
      <w:tcPr>
        <w:shd w:val="clear" w:color="B3D0EB" w:fill="B3D0EB" w:themeFill="accent1" w:themeFillTint="75" w:themeColor="accent1" w:themeTint="75"/>
      </w:tcPr>
    </w:tblStylePr>
    <w:tblStylePr w:type="firstCol">
      <w:rPr>
        <w:rFonts w:ascii="Arial" w:hAnsi="Arial"/>
        <w:b/>
        <w:color w:val="FFFFFF"/>
        <w:sz w:val="22"/>
      </w:rPr>
      <w:tcPr>
        <w:shd w:val="clear" w:color="5B9BD5" w:fill="5B9BD5" w:themeFill="accent1" w:themeColor="accent1"/>
      </w:tcPr>
    </w:tblStylePr>
    <w:tblStylePr w:type="firstRow">
      <w:rPr>
        <w:rFonts w:ascii="Arial" w:hAnsi="Arial"/>
        <w:b/>
        <w:color w:val="FFFFFF"/>
        <w:sz w:val="22"/>
      </w:rPr>
      <w:tcPr>
        <w:shd w:val="clear" w:color="5B9BD5" w:fill="5B9BD5" w:themeFill="accent1" w:themeColor="accent1"/>
      </w:tcPr>
    </w:tblStylePr>
    <w:tblStylePr w:type="lastCol">
      <w:rPr>
        <w:rFonts w:ascii="Arial" w:hAnsi="Arial"/>
        <w:b/>
        <w:color w:val="FFFFFF"/>
        <w:sz w:val="22"/>
      </w:rPr>
      <w:tcPr>
        <w:shd w:val="clear" w:color="5B9BD5" w:fill="5B9BD5" w:themeFill="accent1" w:themeColor="accent1"/>
      </w:tcPr>
    </w:tblStylePr>
    <w:tblStylePr w:type="lastRow">
      <w:rPr>
        <w:rFonts w:ascii="Arial" w:hAnsi="Arial"/>
        <w:b/>
        <w:color w:val="FFFFFF"/>
        <w:sz w:val="22"/>
      </w:rPr>
      <w:tcPr>
        <w:shd w:val="clear" w:color="5B9BD5" w:fill="5B9BD5" w:themeFill="accent1" w:themeColor="accent1"/>
        <w:tcBorders>
          <w:top w:val="single" w:color="FFFFFF" w:sz="4" w:space="0" w:themeColor="light1"/>
        </w:tcBorders>
      </w:tcPr>
    </w:tblStylePr>
  </w:style>
  <w:style w:type="table" w:styleId="1072" w:customStyle="1">
    <w:name w:val="Grid Table 5 Dark - Accent 2"/>
    <w:basedOn w:val="1013"/>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hemeFill="accent2" w:themeFillTint="32" w:themeColor="accent2" w:themeTint="32"/>
    </w:tblPr>
    <w:tblStylePr w:type="band1Horz">
      <w:tcPr>
        <w:shd w:val="clear" w:color="F6C3A0" w:fill="F6C3A0" w:themeFill="accent2" w:themeFillTint="75" w:themeColor="accent2" w:themeTint="75"/>
      </w:tcPr>
    </w:tblStylePr>
    <w:tblStylePr w:type="band1Vert">
      <w:tcPr>
        <w:shd w:val="clear" w:color="F6C3A0" w:fill="F6C3A0" w:themeFill="accent2" w:themeFillTint="75" w:themeColor="accent2" w:themeTint="75"/>
      </w:tcPr>
    </w:tblStylePr>
    <w:tblStylePr w:type="firstCol">
      <w:rPr>
        <w:rFonts w:ascii="Arial" w:hAnsi="Arial"/>
        <w:b/>
        <w:color w:val="FFFFFF"/>
        <w:sz w:val="22"/>
      </w:rPr>
      <w:tcPr>
        <w:shd w:val="clear" w:color="ED7D31" w:fill="ED7D31" w:themeFill="accent2" w:themeColor="accent2"/>
      </w:tcPr>
    </w:tblStylePr>
    <w:tblStylePr w:type="firstRow">
      <w:rPr>
        <w:rFonts w:ascii="Arial" w:hAnsi="Arial"/>
        <w:b/>
        <w:color w:val="FFFFFF"/>
        <w:sz w:val="22"/>
      </w:rPr>
      <w:tcPr>
        <w:shd w:val="clear" w:color="ED7D31" w:fill="ED7D31" w:themeFill="accent2" w:themeColor="accent2"/>
      </w:tcPr>
    </w:tblStylePr>
    <w:tblStylePr w:type="lastCol">
      <w:rPr>
        <w:rFonts w:ascii="Arial" w:hAnsi="Arial"/>
        <w:b/>
        <w:color w:val="FFFFFF"/>
        <w:sz w:val="22"/>
      </w:rPr>
      <w:tcPr>
        <w:shd w:val="clear" w:color="ED7D31" w:fill="ED7D31" w:themeFill="accent2" w:themeColor="accent2"/>
      </w:tcPr>
    </w:tblStylePr>
    <w:tblStylePr w:type="lastRow">
      <w:rPr>
        <w:rFonts w:ascii="Arial" w:hAnsi="Arial"/>
        <w:b/>
        <w:color w:val="FFFFFF"/>
        <w:sz w:val="22"/>
      </w:rPr>
      <w:tcPr>
        <w:shd w:val="clear" w:color="ED7D31" w:fill="ED7D31" w:themeFill="accent2" w:themeColor="accent2"/>
        <w:tcBorders>
          <w:top w:val="single" w:color="FFFFFF" w:sz="4" w:space="0" w:themeColor="light1"/>
        </w:tcBorders>
      </w:tcPr>
    </w:tblStylePr>
  </w:style>
  <w:style w:type="table" w:styleId="1073" w:customStyle="1">
    <w:name w:val="Grid Table 5 Dark - Accent 3"/>
    <w:basedOn w:val="1013"/>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hemeFill="accent3" w:themeFillTint="34" w:themeColor="accent3" w:themeTint="34"/>
    </w:tblPr>
    <w:tblStylePr w:type="band1Horz">
      <w:tcPr>
        <w:shd w:val="clear" w:color="D5D5D5" w:fill="D5D5D5" w:themeFill="accent3" w:themeFillTint="75" w:themeColor="accent3" w:themeTint="75"/>
      </w:tcPr>
    </w:tblStylePr>
    <w:tblStylePr w:type="band1Vert">
      <w:tcPr>
        <w:shd w:val="clear" w:color="D5D5D5" w:fill="D5D5D5" w:themeFill="accent3" w:themeFillTint="75" w:themeColor="accent3" w:themeTint="75"/>
      </w:tcPr>
    </w:tblStylePr>
    <w:tblStylePr w:type="firstCol">
      <w:rPr>
        <w:rFonts w:ascii="Arial" w:hAnsi="Arial"/>
        <w:b/>
        <w:color w:val="FFFFFF"/>
        <w:sz w:val="22"/>
      </w:rPr>
      <w:tcPr>
        <w:shd w:val="clear" w:color="A5A5A5" w:fill="A5A5A5" w:themeFill="accent3" w:themeColor="accent3"/>
      </w:tcPr>
    </w:tblStylePr>
    <w:tblStylePr w:type="firstRow">
      <w:rPr>
        <w:rFonts w:ascii="Arial" w:hAnsi="Arial"/>
        <w:b/>
        <w:color w:val="FFFFFF"/>
        <w:sz w:val="22"/>
      </w:rPr>
      <w:tcPr>
        <w:shd w:val="clear" w:color="A5A5A5" w:fill="A5A5A5" w:themeFill="accent3" w:themeColor="accent3"/>
      </w:tcPr>
    </w:tblStylePr>
    <w:tblStylePr w:type="lastCol">
      <w:rPr>
        <w:rFonts w:ascii="Arial" w:hAnsi="Arial"/>
        <w:b/>
        <w:color w:val="FFFFFF"/>
        <w:sz w:val="22"/>
      </w:rPr>
      <w:tcPr>
        <w:shd w:val="clear" w:color="A5A5A5" w:fill="A5A5A5" w:themeFill="accent3" w:themeColor="accent3"/>
      </w:tcPr>
    </w:tblStylePr>
    <w:tblStylePr w:type="lastRow">
      <w:rPr>
        <w:rFonts w:ascii="Arial" w:hAnsi="Arial"/>
        <w:b/>
        <w:color w:val="FFFFFF"/>
        <w:sz w:val="22"/>
      </w:rPr>
      <w:tcPr>
        <w:shd w:val="clear" w:color="A5A5A5" w:fill="A5A5A5" w:themeFill="accent3" w:themeColor="accent3"/>
        <w:tcBorders>
          <w:top w:val="single" w:color="FFFFFF" w:sz="4" w:space="0" w:themeColor="light1"/>
        </w:tcBorders>
      </w:tcPr>
    </w:tblStylePr>
  </w:style>
  <w:style w:type="table" w:styleId="1074" w:customStyle="1">
    <w:name w:val="Grid Table 5 Dark- Accent 4"/>
    <w:basedOn w:val="1013"/>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hemeFill="accent4" w:themeFillTint="34" w:themeColor="accent4" w:themeTint="34"/>
    </w:tblPr>
    <w:tblStylePr w:type="band1Horz">
      <w:tcPr>
        <w:shd w:val="clear" w:color="FFE28A" w:fill="FFE28A" w:themeFill="accent4" w:themeFillTint="75" w:themeColor="accent4" w:themeTint="75"/>
      </w:tcPr>
    </w:tblStylePr>
    <w:tblStylePr w:type="band1Vert">
      <w:tcPr>
        <w:shd w:val="clear" w:color="FFE28A" w:fill="FFE28A" w:themeFill="accent4" w:themeFillTint="75" w:themeColor="accent4" w:themeTint="75"/>
      </w:tcPr>
    </w:tblStylePr>
    <w:tblStylePr w:type="firstCol">
      <w:rPr>
        <w:rFonts w:ascii="Arial" w:hAnsi="Arial"/>
        <w:b/>
        <w:color w:val="FFFFFF"/>
        <w:sz w:val="22"/>
      </w:rPr>
      <w:tcPr>
        <w:shd w:val="clear" w:color="FFC000" w:fill="FFC000" w:themeFill="accent4" w:themeColor="accent4"/>
      </w:tcPr>
    </w:tblStylePr>
    <w:tblStylePr w:type="firstRow">
      <w:rPr>
        <w:rFonts w:ascii="Arial" w:hAnsi="Arial"/>
        <w:b/>
        <w:color w:val="FFFFFF"/>
        <w:sz w:val="22"/>
      </w:rPr>
      <w:tcPr>
        <w:shd w:val="clear" w:color="FFC000" w:fill="FFC000" w:themeFill="accent4" w:themeColor="accent4"/>
      </w:tcPr>
    </w:tblStylePr>
    <w:tblStylePr w:type="lastCol">
      <w:rPr>
        <w:rFonts w:ascii="Arial" w:hAnsi="Arial"/>
        <w:b/>
        <w:color w:val="FFFFFF"/>
        <w:sz w:val="22"/>
      </w:rPr>
      <w:tcPr>
        <w:shd w:val="clear" w:color="FFC000" w:fill="FFC000" w:themeFill="accent4" w:themeColor="accent4"/>
      </w:tcPr>
    </w:tblStylePr>
    <w:tblStylePr w:type="lastRow">
      <w:rPr>
        <w:rFonts w:ascii="Arial" w:hAnsi="Arial"/>
        <w:b/>
        <w:color w:val="FFFFFF"/>
        <w:sz w:val="22"/>
      </w:rPr>
      <w:tcPr>
        <w:shd w:val="clear" w:color="FFC000" w:fill="FFC000" w:themeFill="accent4" w:themeColor="accent4"/>
        <w:tcBorders>
          <w:top w:val="single" w:color="FFFFFF" w:sz="4" w:space="0" w:themeColor="light1"/>
        </w:tcBorders>
      </w:tcPr>
    </w:tblStylePr>
  </w:style>
  <w:style w:type="table" w:styleId="1075" w:customStyle="1">
    <w:name w:val="Grid Table 5 Dark - Accent 5"/>
    <w:basedOn w:val="1013"/>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hemeFill="accent5" w:themeFillTint="34" w:themeColor="accent5" w:themeTint="34"/>
    </w:tblPr>
    <w:tblStylePr w:type="band1Horz">
      <w:tcPr>
        <w:shd w:val="clear" w:color="A9BEE4" w:fill="A9BEE4" w:themeFill="accent5" w:themeFillTint="75" w:themeColor="accent5" w:themeTint="75"/>
      </w:tcPr>
    </w:tblStylePr>
    <w:tblStylePr w:type="band1Vert">
      <w:tcPr>
        <w:shd w:val="clear" w:color="A9BEE4" w:fill="A9BEE4" w:themeFill="accent5" w:themeFillTint="75" w:themeColor="accent5" w:themeTint="75"/>
      </w:tcPr>
    </w:tblStylePr>
    <w:tblStylePr w:type="firstCol">
      <w:rPr>
        <w:rFonts w:ascii="Arial" w:hAnsi="Arial"/>
        <w:b/>
        <w:color w:val="FFFFFF"/>
        <w:sz w:val="22"/>
      </w:rPr>
      <w:tcPr>
        <w:shd w:val="clear" w:color="4472C4" w:fill="4472C4" w:themeFill="accent5" w:themeColor="accent5"/>
      </w:tcPr>
    </w:tblStylePr>
    <w:tblStylePr w:type="firstRow">
      <w:rPr>
        <w:rFonts w:ascii="Arial" w:hAnsi="Arial"/>
        <w:b/>
        <w:color w:val="FFFFFF"/>
        <w:sz w:val="22"/>
      </w:rPr>
      <w:tcPr>
        <w:shd w:val="clear" w:color="4472C4" w:fill="4472C4" w:themeFill="accent5" w:themeColor="accent5"/>
      </w:tcPr>
    </w:tblStylePr>
    <w:tblStylePr w:type="lastCol">
      <w:rPr>
        <w:rFonts w:ascii="Arial" w:hAnsi="Arial"/>
        <w:b/>
        <w:color w:val="FFFFFF"/>
        <w:sz w:val="22"/>
      </w:rPr>
      <w:tcPr>
        <w:shd w:val="clear" w:color="4472C4" w:fill="4472C4" w:themeFill="accent5" w:themeColor="accent5"/>
      </w:tcPr>
    </w:tblStylePr>
    <w:tblStylePr w:type="lastRow">
      <w:rPr>
        <w:rFonts w:ascii="Arial" w:hAnsi="Arial"/>
        <w:b/>
        <w:color w:val="FFFFFF"/>
        <w:sz w:val="22"/>
      </w:rPr>
      <w:tcPr>
        <w:shd w:val="clear" w:color="4472C4" w:fill="4472C4" w:themeFill="accent5" w:themeColor="accent5"/>
        <w:tcBorders>
          <w:top w:val="single" w:color="FFFFFF" w:sz="4" w:space="0" w:themeColor="light1"/>
        </w:tcBorders>
      </w:tcPr>
    </w:tblStylePr>
  </w:style>
  <w:style w:type="table" w:styleId="1076" w:customStyle="1">
    <w:name w:val="Grid Table 5 Dark - Accent 6"/>
    <w:basedOn w:val="1013"/>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hemeFill="accent6" w:themeFillTint="34" w:themeColor="accent6" w:themeTint="34"/>
    </w:tblPr>
    <w:tblStylePr w:type="band1Horz">
      <w:tcPr>
        <w:shd w:val="clear" w:color="BCDBA8" w:fill="BCDBA8" w:themeFill="accent6" w:themeFillTint="75" w:themeColor="accent6" w:themeTint="75"/>
      </w:tcPr>
    </w:tblStylePr>
    <w:tblStylePr w:type="band1Vert">
      <w:tcPr>
        <w:shd w:val="clear" w:color="BCDBA8" w:fill="BCDBA8" w:themeFill="accent6" w:themeFillTint="75" w:themeColor="accent6" w:themeTint="75"/>
      </w:tcPr>
    </w:tblStylePr>
    <w:tblStylePr w:type="firstCol">
      <w:rPr>
        <w:rFonts w:ascii="Arial" w:hAnsi="Arial"/>
        <w:b/>
        <w:color w:val="FFFFFF"/>
        <w:sz w:val="22"/>
      </w:rPr>
      <w:tcPr>
        <w:shd w:val="clear" w:color="70AD47" w:fill="70AD47" w:themeFill="accent6" w:themeColor="accent6"/>
      </w:tcPr>
    </w:tblStylePr>
    <w:tblStylePr w:type="firstRow">
      <w:rPr>
        <w:rFonts w:ascii="Arial" w:hAnsi="Arial"/>
        <w:b/>
        <w:color w:val="FFFFFF"/>
        <w:sz w:val="22"/>
      </w:rPr>
      <w:tcPr>
        <w:shd w:val="clear" w:color="70AD47" w:fill="70AD47" w:themeFill="accent6" w:themeColor="accent6"/>
      </w:tcPr>
    </w:tblStylePr>
    <w:tblStylePr w:type="lastCol">
      <w:rPr>
        <w:rFonts w:ascii="Arial" w:hAnsi="Arial"/>
        <w:b/>
        <w:color w:val="FFFFFF"/>
        <w:sz w:val="22"/>
      </w:rPr>
      <w:tcPr>
        <w:shd w:val="clear" w:color="70AD47" w:fill="70AD47" w:themeFill="accent6" w:themeColor="accent6"/>
      </w:tcPr>
    </w:tblStylePr>
    <w:tblStylePr w:type="lastRow">
      <w:rPr>
        <w:rFonts w:ascii="Arial" w:hAnsi="Arial"/>
        <w:b/>
        <w:color w:val="FFFFFF"/>
        <w:sz w:val="22"/>
      </w:rPr>
      <w:tcPr>
        <w:shd w:val="clear" w:color="70AD47" w:fill="70AD47" w:themeFill="accent6" w:themeColor="accent6"/>
        <w:tcBorders>
          <w:top w:val="single" w:color="FFFFFF" w:sz="4" w:space="0" w:themeColor="light1"/>
        </w:tcBorders>
      </w:tcPr>
    </w:tblStylePr>
  </w:style>
  <w:style w:type="table" w:styleId="1077">
    <w:name w:val="Grid Table 6 Colorful"/>
    <w:basedOn w:val="1013"/>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hemeFill="text1" w:themeFillTint="34" w:themeColor="text1" w:themeTint="34"/>
      </w:tcPr>
    </w:tblStylePr>
    <w:tblStylePr w:type="band1Vert">
      <w:tcPr>
        <w:shd w:val="clear" w:color="CBCBCB" w:fill="CBCBCB" w:themeFill="text1" w:themeFillTint="34" w:themeColor="text1" w:theme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078" w:customStyle="1">
    <w:name w:val="Grid Table 6 Colorful - Accent 1"/>
    <w:basedOn w:val="1013"/>
    <w:uiPriority w:val="99"/>
    <w:pPr>
      <w:spacing w:lineRule="auto" w:line="240" w:after="0"/>
    </w:pPr>
    <w:tblPr>
      <w:tblStyleRowBandSize w:val="1"/>
      <w:tblStyleColBandSize w:val="1"/>
      <w:tblBorders>
        <w:left w:val="single" w:color="ACCCEA" w:sz="4" w:space="0" w:themeColor="accent1" w:themeTint="80"/>
        <w:top w:val="single" w:color="ACCCEA" w:sz="4" w:space="0" w:themeColor="accent1" w:themeTint="80"/>
        <w:right w:val="single" w:color="ACCCEA" w:sz="4" w:space="0" w:themeColor="accent1" w:themeTint="80"/>
        <w:bottom w:val="single" w:color="ACCCEA" w:sz="4" w:space="0" w:themeColor="accent1" w:themeTint="80"/>
        <w:insideV w:val="single" w:color="ACCCEA" w:sz="4" w:space="0" w:themeColor="accent1" w:themeTint="80"/>
        <w:insideH w:val="single" w:color="ACCCEA" w:sz="4" w:space="0" w:themeColor="accent1" w:themeTint="80"/>
      </w:tblBorders>
    </w:tblPr>
    <w:tblStylePr w:type="band1Horz">
      <w:rPr>
        <w:rFonts w:ascii="Arial" w:hAnsi="Arial"/>
        <w:color w:val="ACCCEA" w:themeColor="accent1" w:themeTint="80" w:themeShade="95"/>
        <w:sz w:val="22"/>
      </w:rPr>
      <w:tcPr>
        <w:shd w:val="clear" w:color="DDEAF6" w:fill="DDEAF6" w:themeFill="accent1" w:themeFillTint="34" w:themeColor="accent1" w:themeTint="34"/>
      </w:tcPr>
    </w:tblStylePr>
    <w:tblStylePr w:type="band1Vert">
      <w:tcPr>
        <w:shd w:val="clear" w:color="DDEAF6" w:fill="DDEAF6" w:themeFill="accent1" w:themeFillTint="34" w:themeColor="accent1" w:theme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sz="12" w:space="0" w:themeColor="accent1" w:themeTint="8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1079" w:customStyle="1">
    <w:name w:val="Grid Table 6 Colorful - Accent 2"/>
    <w:basedOn w:val="1013"/>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hemeFill="accent2" w:themeFillTint="32" w:themeColor="accent2" w:themeTint="32"/>
      </w:tcPr>
    </w:tblStylePr>
    <w:tblStylePr w:type="band1Vert">
      <w:tcPr>
        <w:shd w:val="clear" w:color="FBE5D6" w:fill="FBE5D6" w:themeFill="accent2" w:themeFillTint="32" w:themeColor="accent2" w:theme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080" w:customStyle="1">
    <w:name w:val="Grid Table 6 Colorful - Accent 3"/>
    <w:basedOn w:val="1013"/>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hemeFill="accent3" w:themeFillTint="34" w:themeColor="accent3" w:themeTint="34"/>
      </w:tcPr>
    </w:tblStylePr>
    <w:tblStylePr w:type="band1Vert">
      <w:tcPr>
        <w:shd w:val="clear" w:color="ECECEC" w:fill="ECECEC" w:themeFill="accent3" w:themeFillTint="34" w:themeColor="accent3" w:theme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081" w:customStyle="1">
    <w:name w:val="Grid Table 6 Colorful - Accent 4"/>
    <w:basedOn w:val="1013"/>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hemeFill="accent4" w:themeFillTint="34" w:themeColor="accent4" w:themeTint="34"/>
      </w:tcPr>
    </w:tblStylePr>
    <w:tblStylePr w:type="band1Vert">
      <w:tcPr>
        <w:shd w:val="clear" w:color="FFF2CB" w:fill="FFF2CB" w:themeFill="accent4" w:themeFillTint="34" w:themeColor="accent4" w:theme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082" w:customStyle="1">
    <w:name w:val="Grid Table 6 Colorful - Accent 5"/>
    <w:basedOn w:val="1013"/>
    <w:uiPriority w:val="99"/>
    <w:pPr>
      <w:spacing w:lineRule="auto" w:line="240" w:after="0"/>
    </w:pPr>
    <w:tblPr>
      <w:tblStyleRowBandSize w:val="1"/>
      <w:tblStyleColBandSize w:val="1"/>
      <w:tblBorders>
        <w:left w:val="single" w:color="4472C4" w:sz="4" w:space="0" w:themeColor="accent5"/>
        <w:top w:val="single" w:color="4472C4" w:sz="4" w:space="0" w:themeColor="accent5"/>
        <w:right w:val="single" w:color="4472C4" w:sz="4" w:space="0" w:themeColor="accent5"/>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254175" w:themeColor="accent5" w:themeShade="95"/>
        <w:sz w:val="22"/>
      </w:rPr>
      <w:tcPr>
        <w:shd w:val="clear" w:color="D8E2F3" w:fill="D8E2F3" w:themeFill="accent5" w:themeFillTint="34" w:themeColor="accent5" w:themeTint="34"/>
      </w:tcPr>
    </w:tblStylePr>
    <w:tblStylePr w:type="band1Vert">
      <w:tcPr>
        <w:shd w:val="clear" w:color="D8E2F3" w:fill="D8E2F3" w:themeFill="accent5" w:themeFillTint="34" w:themeColor="accent5" w:theme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sz="12" w:space="0" w:themeColor="accent5"/>
        </w:tcBorders>
      </w:tcPr>
    </w:tblStylePr>
    <w:tblStylePr w:type="lastCol">
      <w:rPr>
        <w:b/>
        <w:color w:val="254175" w:themeColor="accent5" w:themeShade="95"/>
      </w:rPr>
    </w:tblStylePr>
    <w:tblStylePr w:type="lastRow">
      <w:rPr>
        <w:b/>
        <w:color w:val="254175" w:themeColor="accent5" w:themeShade="95"/>
      </w:rPr>
    </w:tblStylePr>
  </w:style>
  <w:style w:type="table" w:styleId="1083" w:customStyle="1">
    <w:name w:val="Grid Table 6 Colorful - Accent 6"/>
    <w:basedOn w:val="1013"/>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54175" w:themeColor="accent5" w:themeShade="95"/>
        <w:sz w:val="22"/>
      </w:rPr>
      <w:tcPr>
        <w:shd w:val="clear" w:color="E1EFD8" w:fill="E1EFD8" w:themeFill="accent6" w:themeFillTint="34" w:themeColor="accent6" w:themeTint="34"/>
      </w:tcPr>
    </w:tblStylePr>
    <w:tblStylePr w:type="band1Vert">
      <w:tcPr>
        <w:shd w:val="clear" w:color="E1EFD8" w:fill="E1EFD8" w:themeFill="accent6" w:themeFillTint="34" w:themeColor="accent6" w:theme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sz="12" w:space="0" w:themeColor="accent6"/>
        </w:tcBorders>
      </w:tcPr>
    </w:tblStylePr>
    <w:tblStylePr w:type="lastCol">
      <w:rPr>
        <w:b/>
        <w:color w:val="254175" w:themeColor="accent5" w:themeShade="95"/>
      </w:rPr>
    </w:tblStylePr>
    <w:tblStylePr w:type="lastRow">
      <w:rPr>
        <w:b/>
        <w:color w:val="254175" w:themeColor="accent5" w:themeShade="95"/>
      </w:rPr>
    </w:tblStylePr>
  </w:style>
  <w:style w:type="table" w:styleId="1084">
    <w:name w:val="Grid Table 7 Colorful"/>
    <w:basedOn w:val="1013"/>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hemeFill="text1" w:themeFillTint="0D" w:themeColor="text1" w:themeTint="0D"/>
      </w:tcPr>
    </w:tblStylePr>
    <w:tblStylePr w:type="band1Vert">
      <w:tcPr>
        <w:shd w:val="clear" w:color="F2F2F2" w:fill="F2F2F2" w:themeFill="text1" w:themeFillTint="0D" w:themeColor="text1" w:theme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hemeFill="light1" w:themeColor="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auto"/>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hemeFill="light1" w:themeColor="light1"/>
        <w:tcBorders>
          <w:left w:val="none" w:color="000000" w:sz="4" w:space="0"/>
          <w:top w:val="single" w:color="7F7F7F" w:sz="4" w:space="0" w:themeColor="text1" w:themeTint="80"/>
          <w:right w:val="none" w:color="000000" w:sz="4" w:space="0"/>
          <w:bottom w:val="none" w:color="000000" w:sz="4" w:space="0"/>
        </w:tcBorders>
      </w:tcPr>
    </w:tblStylePr>
  </w:style>
  <w:style w:type="table" w:styleId="1085" w:customStyle="1">
    <w:name w:val="Grid Table 7 Colorful - Accent 1"/>
    <w:basedOn w:val="1013"/>
    <w:uiPriority w:val="99"/>
    <w:pPr>
      <w:spacing w:lineRule="auto" w:line="240" w:after="0"/>
    </w:pPr>
    <w:tblPr>
      <w:tblStyleRowBandSize w:val="1"/>
      <w:tblStyleColBandSize w:val="1"/>
      <w:tblBorders>
        <w:right w:val="single" w:color="ACCCEA" w:sz="4" w:space="0" w:themeColor="accent1" w:themeTint="80"/>
        <w:bottom w:val="single" w:color="ACCCEA" w:sz="4" w:space="0" w:themeColor="accent1" w:themeTint="80"/>
        <w:insideV w:val="single" w:color="ACCCEA" w:sz="4" w:space="0" w:themeColor="accent1" w:themeTint="80"/>
        <w:insideH w:val="single" w:color="ACCCEA" w:sz="4" w:space="0" w:themeColor="accent1" w:themeTint="80"/>
      </w:tblBorders>
    </w:tblPr>
    <w:tblStylePr w:type="band1Horz">
      <w:rPr>
        <w:rFonts w:ascii="Arial" w:hAnsi="Arial"/>
        <w:color w:val="ACCCEA" w:themeColor="accent1" w:themeTint="80" w:themeShade="95"/>
        <w:sz w:val="22"/>
      </w:rPr>
      <w:tcPr>
        <w:shd w:val="clear" w:color="DDEAF6" w:fill="DDEAF6" w:themeFill="accent1" w:themeFillTint="34" w:themeColor="accent1" w:themeTint="34"/>
      </w:tcPr>
    </w:tblStylePr>
    <w:tblStylePr w:type="band1Vert">
      <w:tcPr>
        <w:shd w:val="clear" w:color="DDEAF6" w:fill="DDEAF6" w:themeFill="accent1" w:themeFillTint="34" w:themeColor="accent1" w:theme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left w:val="none" w:color="000000" w:sz="4" w:space="0"/>
          <w:top w:val="none" w:color="000000" w:sz="4" w:space="0"/>
          <w:right w:val="single" w:color="ACCCEA" w:sz="4" w:space="0" w:themeColor="accent1" w:themeTint="80"/>
          <w:bottom w:val="none" w:color="000000" w:sz="4" w:space="0"/>
        </w:tcBorders>
      </w:tcPr>
    </w:tblStylePr>
    <w:tblStylePr w:type="firstRow">
      <w:rPr>
        <w:rFonts w:ascii="Arial" w:hAnsi="Arial"/>
        <w:b/>
        <w:color w:val="ACCCEA" w:themeColor="accent1" w:themeTint="80" w:themeShade="95"/>
        <w:sz w:val="22"/>
      </w:rPr>
      <w:tcPr>
        <w:shd w:val="clear" w:color="FFFFFF" w:fill="FFFFFF" w:themeFill="light1" w:themeColor="light1"/>
        <w:tcBorders>
          <w:left w:val="none" w:color="000000" w:sz="4" w:space="0"/>
          <w:top w:val="none" w:color="000000" w:sz="4" w:space="0"/>
          <w:right w:val="none" w:color="000000" w:sz="4" w:space="0"/>
          <w:bottom w:val="single" w:color="ACCCEA" w:sz="4" w:space="0" w:themeColor="accent1" w:themeTint="80"/>
        </w:tcBorders>
      </w:tcPr>
    </w:tblStylePr>
    <w:tblStylePr w:type="lastCol">
      <w:rPr>
        <w:rFonts w:ascii="Arial" w:hAnsi="Arial"/>
        <w:i/>
        <w:color w:val="ACCCEA" w:themeColor="accent1" w:themeTint="80" w:themeShade="95"/>
        <w:sz w:val="22"/>
      </w:rPr>
      <w:tcPr>
        <w:shd w:val="clear" w:color="FFFFFF" w:fill="auto"/>
        <w:tcBorders>
          <w:left w:val="single" w:color="ACCCEA" w:sz="4" w:space="0" w:themeColor="accent1" w:themeTint="80"/>
          <w:top w:val="none" w:color="000000" w:sz="4" w:space="0"/>
          <w:right w:val="none" w:color="000000" w:sz="4" w:space="0"/>
          <w:bottom w:val="none" w:color="000000" w:sz="4" w:space="0"/>
        </w:tcBorders>
      </w:tcPr>
    </w:tblStylePr>
    <w:tblStylePr w:type="lastRow">
      <w:rPr>
        <w:rFonts w:ascii="Arial" w:hAnsi="Arial"/>
        <w:b/>
        <w:color w:val="ACCCEA" w:themeColor="accent1" w:themeTint="80" w:themeShade="95"/>
        <w:sz w:val="22"/>
      </w:rPr>
      <w:tcPr>
        <w:shd w:val="clear" w:color="FFFFFF" w:fill="FFFFFF" w:themeFill="light1" w:themeColor="light1"/>
        <w:tcBorders>
          <w:left w:val="none" w:color="000000" w:sz="4" w:space="0"/>
          <w:top w:val="single" w:color="ACCCEA" w:sz="4" w:space="0" w:themeColor="accent1" w:themeTint="80"/>
          <w:right w:val="none" w:color="000000" w:sz="4" w:space="0"/>
          <w:bottom w:val="none" w:color="000000" w:sz="4" w:space="0"/>
        </w:tcBorders>
      </w:tcPr>
    </w:tblStylePr>
  </w:style>
  <w:style w:type="table" w:styleId="1086" w:customStyle="1">
    <w:name w:val="Grid Table 7 Colorful - Accent 2"/>
    <w:basedOn w:val="1013"/>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hemeFill="accent2" w:themeFillTint="32" w:themeColor="accent2" w:themeTint="32"/>
      </w:tcPr>
    </w:tblStylePr>
    <w:tblStylePr w:type="band1Vert">
      <w:tcPr>
        <w:shd w:val="clear" w:color="FBE5D6" w:fill="FBE5D6" w:themeFill="accent2" w:themeFillTint="32" w:themeColor="accent2" w:theme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hemeFill="light1" w:themeColor="light1"/>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auto"/>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hemeFill="light1" w:themeColor="light1"/>
        <w:tcBorders>
          <w:left w:val="none" w:color="000000" w:sz="4" w:space="0"/>
          <w:top w:val="single" w:color="F4B184" w:sz="4" w:space="0" w:themeColor="accent2" w:themeTint="97"/>
          <w:right w:val="none" w:color="000000" w:sz="4" w:space="0"/>
          <w:bottom w:val="none" w:color="000000" w:sz="4" w:space="0"/>
        </w:tcBorders>
      </w:tcPr>
    </w:tblStylePr>
  </w:style>
  <w:style w:type="table" w:styleId="1087" w:customStyle="1">
    <w:name w:val="Grid Table 7 Colorful - Accent 3"/>
    <w:basedOn w:val="1013"/>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hemeFill="accent3" w:themeFillTint="34" w:themeColor="accent3" w:themeTint="34"/>
      </w:tcPr>
    </w:tblStylePr>
    <w:tblStylePr w:type="band1Vert">
      <w:tcPr>
        <w:shd w:val="clear" w:color="ECECEC" w:fill="ECECEC" w:themeFill="accent3" w:themeFillTint="34" w:themeColor="accent3" w:theme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hemeFill="light1" w:themeColor="light1"/>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auto"/>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hemeFill="light1" w:themeColor="light1"/>
        <w:tcBorders>
          <w:left w:val="none" w:color="000000" w:sz="4" w:space="0"/>
          <w:top w:val="single" w:color="A5A5A5" w:sz="4" w:space="0" w:themeColor="accent3" w:themeTint="FE"/>
          <w:right w:val="none" w:color="000000" w:sz="4" w:space="0"/>
          <w:bottom w:val="none" w:color="000000" w:sz="4" w:space="0"/>
        </w:tcBorders>
      </w:tcPr>
    </w:tblStylePr>
  </w:style>
  <w:style w:type="table" w:styleId="1088" w:customStyle="1">
    <w:name w:val="Grid Table 7 Colorful - Accent 4"/>
    <w:basedOn w:val="1013"/>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hemeFill="accent4" w:themeFillTint="34" w:themeColor="accent4" w:themeTint="34"/>
      </w:tcPr>
    </w:tblStylePr>
    <w:tblStylePr w:type="band1Vert">
      <w:tcPr>
        <w:shd w:val="clear" w:color="FFF2CB" w:fill="FFF2CB" w:themeFill="accent4" w:themeFillTint="34" w:themeColor="accent4" w:theme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hemeFill="light1" w:themeColor="light1"/>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auto"/>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hemeFill="light1" w:themeColor="light1"/>
        <w:tcBorders>
          <w:left w:val="none" w:color="000000" w:sz="4" w:space="0"/>
          <w:top w:val="single" w:color="FFD865" w:sz="4" w:space="0" w:themeColor="accent4" w:themeTint="9A"/>
          <w:right w:val="none" w:color="000000" w:sz="4" w:space="0"/>
          <w:bottom w:val="none" w:color="000000" w:sz="4" w:space="0"/>
        </w:tcBorders>
      </w:tcPr>
    </w:tblStylePr>
  </w:style>
  <w:style w:type="table" w:styleId="1089" w:customStyle="1">
    <w:name w:val="Grid Table 7 Colorful - Accent 5"/>
    <w:basedOn w:val="1013"/>
    <w:uiPriority w:val="99"/>
    <w:pPr>
      <w:spacing w:lineRule="auto" w:line="240" w:after="0"/>
    </w:pPr>
    <w:tblPr>
      <w:tblStyleRowBandSize w:val="1"/>
      <w:tblStyleColBandSize w:val="1"/>
      <w:tblBorders>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Pr>
    <w:tblStylePr w:type="band1Horz">
      <w:rPr>
        <w:rFonts w:ascii="Arial" w:hAnsi="Arial"/>
        <w:color w:val="254175" w:themeColor="accent5" w:themeShade="95"/>
        <w:sz w:val="22"/>
      </w:rPr>
      <w:tcPr>
        <w:shd w:val="clear" w:color="D8E2F3" w:fill="D8E2F3" w:themeFill="accent5" w:themeFillTint="34" w:themeColor="accent5" w:themeTint="34"/>
      </w:tcPr>
    </w:tblStylePr>
    <w:tblStylePr w:type="band1Vert">
      <w:tcPr>
        <w:shd w:val="clear" w:color="D8E2F3" w:fill="D8E2F3" w:themeFill="accent5" w:themeFillTint="34" w:themeColor="accent5" w:theme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left w:val="none" w:color="000000" w:sz="4" w:space="0"/>
          <w:top w:val="none" w:color="000000" w:sz="4" w:space="0"/>
          <w:right w:val="single" w:color="95AFDD" w:sz="4" w:space="0" w:themeColor="accent5" w:themeTint="90"/>
          <w:bottom w:val="none" w:color="000000" w:sz="4" w:space="0"/>
        </w:tcBorders>
      </w:tcPr>
    </w:tblStylePr>
    <w:tblStylePr w:type="firstRow">
      <w:rPr>
        <w:rFonts w:ascii="Arial" w:hAnsi="Arial"/>
        <w:b/>
        <w:color w:val="254175" w:themeColor="accent5" w:themeShade="95"/>
        <w:sz w:val="22"/>
      </w:rPr>
      <w:tcPr>
        <w:shd w:val="clear" w:color="FFFFFF" w:fill="FFFFFF" w:themeFill="light1" w:themeColor="light1"/>
        <w:tcBorders>
          <w:left w:val="none" w:color="000000" w:sz="4" w:space="0"/>
          <w:top w:val="none" w:color="000000" w:sz="4" w:space="0"/>
          <w:right w:val="none" w:color="000000" w:sz="4" w:space="0"/>
          <w:bottom w:val="single" w:color="95AFDD" w:sz="4" w:space="0" w:themeColor="accent5" w:themeTint="90"/>
        </w:tcBorders>
      </w:tcPr>
    </w:tblStylePr>
    <w:tblStylePr w:type="lastCol">
      <w:rPr>
        <w:rFonts w:ascii="Arial" w:hAnsi="Arial"/>
        <w:i/>
        <w:color w:val="254175" w:themeColor="accent5" w:themeShade="95"/>
        <w:sz w:val="22"/>
      </w:rPr>
      <w:tcPr>
        <w:shd w:val="clear" w:color="FFFFFF" w:fill="auto"/>
        <w:tcBorders>
          <w:left w:val="single" w:color="95AFDD" w:sz="4" w:space="0" w:themeColor="accent5" w:themeTint="90"/>
          <w:top w:val="none" w:color="000000" w:sz="4" w:space="0"/>
          <w:right w:val="none" w:color="000000" w:sz="4" w:space="0"/>
          <w:bottom w:val="none" w:color="000000" w:sz="4" w:space="0"/>
        </w:tcBorders>
      </w:tcPr>
    </w:tblStylePr>
    <w:tblStylePr w:type="lastRow">
      <w:rPr>
        <w:rFonts w:ascii="Arial" w:hAnsi="Arial"/>
        <w:b/>
        <w:color w:val="254175" w:themeColor="accent5" w:themeShade="95"/>
        <w:sz w:val="22"/>
      </w:rPr>
      <w:tcPr>
        <w:shd w:val="clear" w:color="FFFFFF" w:fill="FFFFFF" w:themeFill="light1" w:themeColor="light1"/>
        <w:tcBorders>
          <w:left w:val="none" w:color="000000" w:sz="4" w:space="0"/>
          <w:top w:val="single" w:color="95AFDD" w:sz="4" w:space="0" w:themeColor="accent5" w:themeTint="90"/>
          <w:right w:val="none" w:color="000000" w:sz="4" w:space="0"/>
          <w:bottom w:val="none" w:color="000000" w:sz="4" w:space="0"/>
        </w:tcBorders>
      </w:tcPr>
    </w:tblStylePr>
  </w:style>
  <w:style w:type="table" w:styleId="1090" w:customStyle="1">
    <w:name w:val="Grid Table 7 Colorful - Accent 6"/>
    <w:basedOn w:val="1013"/>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hemeFill="accent6" w:themeFillTint="34" w:themeColor="accent6" w:themeTint="34"/>
      </w:tcPr>
    </w:tblStylePr>
    <w:tblStylePr w:type="band1Vert">
      <w:tcPr>
        <w:shd w:val="clear" w:color="E1EFD8" w:fill="E1EFD8" w:themeFill="accent6" w:themeFillTint="34" w:themeColor="accent6" w:theme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hemeFill="light1" w:themeColor="light1"/>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auto"/>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hemeFill="light1" w:themeColor="light1"/>
        <w:tcBorders>
          <w:left w:val="none" w:color="000000" w:sz="4" w:space="0"/>
          <w:top w:val="single" w:color="ADD394" w:sz="4" w:space="0" w:themeColor="accent6" w:themeTint="90"/>
          <w:right w:val="none" w:color="000000" w:sz="4" w:space="0"/>
          <w:bottom w:val="none" w:color="000000" w:sz="4" w:space="0"/>
        </w:tcBorders>
      </w:tcPr>
    </w:tblStylePr>
  </w:style>
  <w:style w:type="table" w:styleId="1091">
    <w:name w:val="List Table 1 Light"/>
    <w:basedOn w:val="1013"/>
    <w:uiPriority w:val="99"/>
    <w:pPr>
      <w:spacing w:lineRule="auto" w:line="240" w:after="0"/>
    </w:pPr>
    <w:tblPr>
      <w:tblStyleRowBandSize w:val="1"/>
      <w:tblStyleColBandSize w:val="1"/>
    </w:tblPr>
    <w:tblStylePr w:type="band1Horz">
      <w:tcPr>
        <w:shd w:val="clear" w:color="BFBFBF" w:fill="BFBFBF" w:themeFill="text1" w:themeFillTint="40" w:themeColor="text1" w:themeTint="40"/>
      </w:tcPr>
    </w:tblStylePr>
    <w:tblStylePr w:type="band1Vert">
      <w:tcPr>
        <w:shd w:val="clear" w:color="BFBFBF" w:fill="BFBFB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92" w:customStyle="1">
    <w:name w:val="List Table 1 Light - Accent 1"/>
    <w:basedOn w:val="1013"/>
    <w:uiPriority w:val="99"/>
    <w:pPr>
      <w:spacing w:lineRule="auto" w:line="240" w:after="0"/>
    </w:pPr>
    <w:tblPr>
      <w:tblStyleRowBandSize w:val="1"/>
      <w:tblStyleColBandSize w:val="1"/>
    </w:tblPr>
    <w:tblStylePr w:type="band1Horz">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1"/>
        </w:tcBorders>
      </w:tcPr>
    </w:tblStylePr>
    <w:tblStylePr w:type="lastCol">
      <w:rPr>
        <w:b/>
        <w:color w:val="404040"/>
      </w:rPr>
    </w:tblStylePr>
    <w:tblStylePr w:type="lastRow">
      <w:rPr>
        <w:b/>
        <w:color w:val="404040"/>
      </w:rPr>
      <w:tcPr>
        <w:tcBorders>
          <w:left w:val="none" w:color="000000" w:sz="4" w:space="0"/>
          <w:top w:val="single" w:color="5B9BD5" w:sz="4" w:space="0" w:themeColor="accent1"/>
          <w:right w:val="none" w:color="000000" w:sz="4" w:space="0"/>
          <w:bottom w:val="none" w:color="000000" w:sz="4" w:space="0"/>
        </w:tcBorders>
      </w:tcPr>
    </w:tblStylePr>
  </w:style>
  <w:style w:type="table" w:styleId="1093" w:customStyle="1">
    <w:name w:val="List Table 1 Light - Accent 2"/>
    <w:basedOn w:val="1013"/>
    <w:uiPriority w:val="99"/>
    <w:pPr>
      <w:spacing w:lineRule="auto" w:line="240" w:after="0"/>
    </w:pPr>
    <w:tblPr>
      <w:tblStyleRowBandSize w:val="1"/>
      <w:tblStyleColBandSize w:val="1"/>
    </w:tblPr>
    <w:tblStylePr w:type="band1Horz">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094" w:customStyle="1">
    <w:name w:val="List Table 1 Light - Accent 3"/>
    <w:basedOn w:val="1013"/>
    <w:uiPriority w:val="99"/>
    <w:pPr>
      <w:spacing w:lineRule="auto" w:line="240" w:after="0"/>
    </w:pPr>
    <w:tblPr>
      <w:tblStyleRowBandSize w:val="1"/>
      <w:tblStyleColBandSize w:val="1"/>
    </w:tblPr>
    <w:tblStylePr w:type="band1Horz">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095" w:customStyle="1">
    <w:name w:val="List Table 1 Light - Accent 4"/>
    <w:basedOn w:val="1013"/>
    <w:uiPriority w:val="99"/>
    <w:pPr>
      <w:spacing w:lineRule="auto" w:line="240" w:after="0"/>
    </w:pPr>
    <w:tblPr>
      <w:tblStyleRowBandSize w:val="1"/>
      <w:tblStyleColBandSize w:val="1"/>
    </w:tblPr>
    <w:tblStylePr w:type="band1Horz">
      <w:tcPr>
        <w:shd w:val="clear" w:color="FFEFBF" w:fill="FFEFBF" w:themeFill="accent4" w:themeFillTint="40" w:themeColor="accent4" w:themeTint="40"/>
      </w:tcPr>
    </w:tblStylePr>
    <w:tblStylePr w:type="band1Vert">
      <w:tcPr>
        <w:shd w:val="clear" w:color="FFEFBF" w:fill="FFEFB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096" w:customStyle="1">
    <w:name w:val="List Table 1 Light - Accent 5"/>
    <w:basedOn w:val="1013"/>
    <w:uiPriority w:val="99"/>
    <w:pPr>
      <w:spacing w:lineRule="auto" w:line="240" w:after="0"/>
    </w:pPr>
    <w:tblPr>
      <w:tblStyleRowBandSize w:val="1"/>
      <w:tblStyleColBandSize w:val="1"/>
    </w:tblPr>
    <w:tblStylePr w:type="band1Horz">
      <w:tcPr>
        <w:shd w:val="clear" w:color="CFDBF0" w:fill="CFDBF0" w:themeFill="accent5" w:themeFillTint="40" w:themeColor="accent5" w:themeTint="40"/>
      </w:tcPr>
    </w:tblStylePr>
    <w:tblStylePr w:type="band1Vert">
      <w:tcPr>
        <w:shd w:val="clear" w:color="CFDBF0" w:fill="CFDBF0"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5"/>
        </w:tcBorders>
      </w:tcPr>
    </w:tblStylePr>
    <w:tblStylePr w:type="lastCol">
      <w:rPr>
        <w:b/>
        <w:color w:val="404040"/>
      </w:rPr>
    </w:tblStylePr>
    <w:tblStylePr w:type="lastRow">
      <w:rPr>
        <w:b/>
        <w:color w:val="404040"/>
      </w:rPr>
      <w:tcPr>
        <w:tcBorders>
          <w:left w:val="none" w:color="000000" w:sz="4" w:space="0"/>
          <w:top w:val="single" w:color="4472C4" w:sz="4" w:space="0" w:themeColor="accent5"/>
          <w:right w:val="none" w:color="000000" w:sz="4" w:space="0"/>
          <w:bottom w:val="none" w:color="000000" w:sz="4" w:space="0"/>
        </w:tcBorders>
      </w:tcPr>
    </w:tblStylePr>
  </w:style>
  <w:style w:type="table" w:styleId="1097" w:customStyle="1">
    <w:name w:val="List Table 1 Light - Accent 6"/>
    <w:basedOn w:val="1013"/>
    <w:uiPriority w:val="99"/>
    <w:pPr>
      <w:spacing w:lineRule="auto" w:line="240" w:after="0"/>
    </w:pPr>
    <w:tblPr>
      <w:tblStyleRowBandSize w:val="1"/>
      <w:tblStyleColBandSize w:val="1"/>
    </w:tblPr>
    <w:tblStylePr w:type="band1Horz">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098">
    <w:name w:val="List Table 2"/>
    <w:basedOn w:val="1013"/>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hemeFill="text1" w:themeFillTint="40" w:themeColor="text1" w:themeTint="40"/>
      </w:tcPr>
    </w:tblStylePr>
    <w:tblStylePr w:type="band1Vert">
      <w:rPr>
        <w:rFonts w:ascii="Arial" w:hAnsi="Arial"/>
        <w:color w:val="404040"/>
        <w:sz w:val="22"/>
      </w:rPr>
      <w:tcPr>
        <w:shd w:val="clear" w:color="BFBFBF" w:fill="BFBFB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099" w:customStyle="1">
    <w:name w:val="List Table 2 - Accent 1"/>
    <w:basedOn w:val="1013"/>
    <w:uiPriority w:val="99"/>
    <w:pPr>
      <w:spacing w:lineRule="auto" w:line="240" w:after="0"/>
    </w:pPr>
    <w:tblPr>
      <w:tblStyleRowBandSize w:val="1"/>
      <w:tblStyleColBandSize w:val="1"/>
      <w:tblBorders>
        <w:top w:val="single" w:color="A2C6E7" w:sz="4" w:space="0" w:themeColor="accent1" w:themeTint="90"/>
        <w:bottom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D5E5F4" w:fill="D5E5F4" w:themeFill="accent1" w:themeFillTint="40" w:themeColor="accent1" w:themeTint="40"/>
      </w:tcPr>
    </w:tblStylePr>
    <w:tblStylePr w:type="band1Vert">
      <w:rPr>
        <w:rFonts w:ascii="Arial" w:hAnsi="Arial"/>
        <w:color w:val="404040"/>
        <w:sz w:val="22"/>
      </w:rPr>
      <w:tcPr>
        <w:shd w:val="clear" w:color="D5E5F4" w:fill="D5E5F4"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style>
  <w:style w:type="table" w:styleId="1100" w:customStyle="1">
    <w:name w:val="List Table 2 - Accent 2"/>
    <w:basedOn w:val="1013"/>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hemeFill="accent2" w:themeFillTint="40" w:themeColor="accent2" w:themeTint="40"/>
      </w:tcPr>
    </w:tblStylePr>
    <w:tblStylePr w:type="band1Vert">
      <w:rPr>
        <w:rFonts w:ascii="Arial" w:hAnsi="Arial"/>
        <w:color w:val="404040"/>
        <w:sz w:val="22"/>
      </w:rPr>
      <w:tcPr>
        <w:shd w:val="clear" w:color="FADECB" w:fill="FADECB"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101" w:customStyle="1">
    <w:name w:val="List Table 2 - Accent 3"/>
    <w:basedOn w:val="1013"/>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hemeFill="accent3" w:themeFillTint="40" w:themeColor="accent3" w:themeTint="40"/>
      </w:tcPr>
    </w:tblStylePr>
    <w:tblStylePr w:type="band1Vert">
      <w:rPr>
        <w:rFonts w:ascii="Arial" w:hAnsi="Arial"/>
        <w:color w:val="404040"/>
        <w:sz w:val="22"/>
      </w:rPr>
      <w:tcPr>
        <w:shd w:val="clear" w:color="E8E8E8" w:fill="E8E8E8"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102" w:customStyle="1">
    <w:name w:val="List Table 2 - Accent 4"/>
    <w:basedOn w:val="1013"/>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hemeFill="accent4" w:themeFillTint="40" w:themeColor="accent4" w:themeTint="40"/>
      </w:tcPr>
    </w:tblStylePr>
    <w:tblStylePr w:type="band1Vert">
      <w:rPr>
        <w:rFonts w:ascii="Arial" w:hAnsi="Arial"/>
        <w:color w:val="404040"/>
        <w:sz w:val="22"/>
      </w:rPr>
      <w:tcPr>
        <w:shd w:val="clear" w:color="FFEFBF" w:fill="FFEFB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103" w:customStyle="1">
    <w:name w:val="List Table 2 - Accent 5"/>
    <w:basedOn w:val="1013"/>
    <w:uiPriority w:val="99"/>
    <w:pPr>
      <w:spacing w:lineRule="auto" w:line="240" w:after="0"/>
    </w:pPr>
    <w:tblPr>
      <w:tblStyleRowBandSize w:val="1"/>
      <w:tblStyleColBandSize w:val="1"/>
      <w:tblBorders>
        <w:top w:val="single" w:color="95AFDD" w:sz="4" w:space="0" w:themeColor="accent5" w:themeTint="90"/>
        <w:bottom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CFDBF0" w:fill="CFDBF0" w:themeFill="accent5" w:themeFillTint="40" w:themeColor="accent5" w:themeTint="40"/>
      </w:tcPr>
    </w:tblStylePr>
    <w:tblStylePr w:type="band1Vert">
      <w:rPr>
        <w:rFonts w:ascii="Arial" w:hAnsi="Arial"/>
        <w:color w:val="404040"/>
        <w:sz w:val="22"/>
      </w:rPr>
      <w:tcPr>
        <w:shd w:val="clear" w:color="CFDBF0" w:fill="CFDBF0"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style>
  <w:style w:type="table" w:styleId="1104" w:customStyle="1">
    <w:name w:val="List Table 2 - Accent 6"/>
    <w:basedOn w:val="1013"/>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hemeFill="accent6" w:themeFillTint="40" w:themeColor="accent6" w:themeTint="40"/>
      </w:tcPr>
    </w:tblStylePr>
    <w:tblStylePr w:type="band1Vert">
      <w:rPr>
        <w:rFonts w:ascii="Arial" w:hAnsi="Arial"/>
        <w:color w:val="404040"/>
        <w:sz w:val="22"/>
      </w:rPr>
      <w:tcPr>
        <w:shd w:val="clear" w:color="DAEBCF" w:fill="DAEBC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105">
    <w:name w:val="List Table 3"/>
    <w:basedOn w:val="1013"/>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hemeFill="text1" w:themeColor="text1"/>
      </w:tcPr>
    </w:tblStylePr>
    <w:tblStylePr w:type="lastCol">
      <w:rPr>
        <w:b/>
        <w:color w:val="404040"/>
      </w:rPr>
    </w:tblStylePr>
    <w:tblStylePr w:type="lastRow">
      <w:rPr>
        <w:b/>
        <w:color w:val="404040"/>
      </w:rPr>
    </w:tblStylePr>
  </w:style>
  <w:style w:type="table" w:styleId="1106" w:customStyle="1">
    <w:name w:val="List Table 3 - Accent 1"/>
    <w:basedOn w:val="1013"/>
    <w:uiPriority w:val="99"/>
    <w:pPr>
      <w:spacing w:lineRule="auto" w:line="240" w:after="0"/>
    </w:pPr>
    <w:tblPr>
      <w:tblStyleRowBandSize w:val="1"/>
      <w:tblStyleColBandSize w:val="1"/>
      <w:tblBorders>
        <w:left w:val="single" w:color="5B9BD5" w:sz="4" w:space="0" w:themeColor="accent1"/>
        <w:top w:val="single" w:color="5B9BD5" w:sz="4" w:space="0" w:themeColor="accent1"/>
        <w:right w:val="single" w:color="5B9BD5" w:sz="4" w:space="0" w:themeColor="accent1"/>
        <w:bottom w:val="single" w:color="5B9BD5" w:sz="4" w:space="0" w:themeColor="accent1"/>
      </w:tblBorders>
    </w:tblPr>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firstCol">
      <w:rPr>
        <w:b/>
        <w:color w:val="404040"/>
      </w:rPr>
    </w:tblStylePr>
    <w:tblStylePr w:type="firstRow">
      <w:rPr>
        <w:rFonts w:ascii="Arial" w:hAnsi="Arial"/>
        <w:b/>
        <w:color w:val="FFFFFF"/>
        <w:sz w:val="22"/>
      </w:rPr>
      <w:tcPr>
        <w:shd w:val="clear" w:color="5B9BD5" w:fill="5B9BD5" w:themeFill="accent1" w:themeColor="accent1"/>
      </w:tcPr>
    </w:tblStylePr>
    <w:tblStylePr w:type="lastCol">
      <w:rPr>
        <w:b/>
        <w:color w:val="404040"/>
      </w:rPr>
    </w:tblStylePr>
    <w:tblStylePr w:type="lastRow">
      <w:rPr>
        <w:b/>
        <w:color w:val="404040"/>
      </w:rPr>
    </w:tblStylePr>
  </w:style>
  <w:style w:type="table" w:styleId="1107" w:customStyle="1">
    <w:name w:val="List Table 3 - Accent 2"/>
    <w:basedOn w:val="1013"/>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hemeFill="accent2" w:themeFillTint="97" w:themeColor="accent2" w:themeTint="97"/>
      </w:tcPr>
    </w:tblStylePr>
    <w:tblStylePr w:type="lastCol">
      <w:rPr>
        <w:b/>
        <w:color w:val="404040"/>
      </w:rPr>
    </w:tblStylePr>
    <w:tblStylePr w:type="lastRow">
      <w:rPr>
        <w:b/>
        <w:color w:val="404040"/>
      </w:rPr>
    </w:tblStylePr>
  </w:style>
  <w:style w:type="table" w:styleId="1108" w:customStyle="1">
    <w:name w:val="List Table 3 - Accent 3"/>
    <w:basedOn w:val="1013"/>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hemeFill="accent3" w:themeFillTint="98" w:themeColor="accent3" w:themeTint="98"/>
      </w:tcPr>
    </w:tblStylePr>
    <w:tblStylePr w:type="lastCol">
      <w:rPr>
        <w:b/>
        <w:color w:val="404040"/>
      </w:rPr>
    </w:tblStylePr>
    <w:tblStylePr w:type="lastRow">
      <w:rPr>
        <w:b/>
        <w:color w:val="404040"/>
      </w:rPr>
    </w:tblStylePr>
  </w:style>
  <w:style w:type="table" w:styleId="1109" w:customStyle="1">
    <w:name w:val="List Table 3 - Accent 4"/>
    <w:basedOn w:val="1013"/>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hemeFill="accent4" w:themeFillTint="9A" w:themeColor="accent4" w:themeTint="9A"/>
      </w:tcPr>
    </w:tblStylePr>
    <w:tblStylePr w:type="lastCol">
      <w:rPr>
        <w:b/>
        <w:color w:val="404040"/>
      </w:rPr>
    </w:tblStylePr>
    <w:tblStylePr w:type="lastRow">
      <w:rPr>
        <w:b/>
        <w:color w:val="404040"/>
      </w:rPr>
    </w:tblStylePr>
  </w:style>
  <w:style w:type="table" w:styleId="1110" w:customStyle="1">
    <w:name w:val="List Table 3 - Accent 5"/>
    <w:basedOn w:val="1013"/>
    <w:uiPriority w:val="99"/>
    <w:pPr>
      <w:spacing w:lineRule="auto" w:line="240" w:after="0"/>
    </w:pPr>
    <w:tblPr>
      <w:tblStyleRowBandSize w:val="1"/>
      <w:tblStyleColBandSize w:val="1"/>
      <w:tblBorders>
        <w:left w:val="single" w:color="8DA9DB" w:sz="4" w:space="0" w:themeColor="accent5" w:themeTint="9A"/>
        <w:top w:val="single" w:color="8DA9DB" w:sz="4" w:space="0" w:themeColor="accent5" w:themeTint="9A"/>
        <w:right w:val="single" w:color="8DA9DB" w:sz="4" w:space="0" w:themeColor="accent5" w:themeTint="9A"/>
        <w:bottom w:val="single" w:color="8DA9DB" w:sz="4" w:space="0" w:themeColor="accent5" w:themeTint="9A"/>
      </w:tblBorders>
    </w:tblPr>
    <w:tblStylePr w:type="band1Horz">
      <w:rPr>
        <w:rFonts w:ascii="Arial" w:hAnsi="Arial"/>
        <w:color w:val="404040"/>
        <w:sz w:val="22"/>
      </w:rPr>
      <w:tcPr>
        <w:tcBorders>
          <w:top w:val="single" w:color="8DA9DB" w:sz="4" w:space="0" w:themeColor="accent5" w:themeTint="9A"/>
          <w:bottom w:val="single" w:color="8DA9DB" w:sz="4" w:space="0" w:themeColor="accent5" w:themeTint="9A"/>
        </w:tcBorders>
      </w:tcPr>
    </w:tblStylePr>
    <w:tblStylePr w:type="band1Vert">
      <w:rPr>
        <w:rFonts w:ascii="Arial" w:hAnsi="Arial"/>
        <w:color w:val="404040"/>
        <w:sz w:val="22"/>
      </w:rPr>
      <w:tcPr>
        <w:tcBorders>
          <w:left w:val="single" w:color="8DA9DB" w:sz="4" w:space="0" w:themeColor="accent5" w:themeTint="9A"/>
          <w:right w:val="single" w:color="8DA9DB" w:sz="4" w:space="0" w:themeColor="accent5" w:themeTint="9A"/>
        </w:tcBorders>
      </w:tcPr>
    </w:tblStylePr>
    <w:tblStylePr w:type="firstCol">
      <w:rPr>
        <w:b/>
        <w:color w:val="404040"/>
      </w:rPr>
    </w:tblStylePr>
    <w:tblStylePr w:type="firstRow">
      <w:rPr>
        <w:rFonts w:ascii="Arial" w:hAnsi="Arial"/>
        <w:b/>
        <w:color w:val="FFFFFF"/>
        <w:sz w:val="22"/>
      </w:rPr>
      <w:tcPr>
        <w:shd w:val="clear" w:color="8DA9DB" w:fill="8DA9DB" w:themeFill="accent5" w:themeFillTint="9A" w:themeColor="accent5" w:themeTint="9A"/>
      </w:tcPr>
    </w:tblStylePr>
    <w:tblStylePr w:type="lastCol">
      <w:rPr>
        <w:b/>
        <w:color w:val="404040"/>
      </w:rPr>
    </w:tblStylePr>
    <w:tblStylePr w:type="lastRow">
      <w:rPr>
        <w:b/>
        <w:color w:val="404040"/>
      </w:rPr>
    </w:tblStylePr>
  </w:style>
  <w:style w:type="table" w:styleId="1111" w:customStyle="1">
    <w:name w:val="List Table 3 - Accent 6"/>
    <w:basedOn w:val="1013"/>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hemeFill="accent6" w:themeFillTint="98" w:themeColor="accent6" w:themeTint="98"/>
      </w:tcPr>
    </w:tblStylePr>
    <w:tblStylePr w:type="lastCol">
      <w:rPr>
        <w:b/>
        <w:color w:val="404040"/>
      </w:rPr>
    </w:tblStylePr>
    <w:tblStylePr w:type="lastRow">
      <w:rPr>
        <w:b/>
        <w:color w:val="404040"/>
      </w:rPr>
    </w:tblStylePr>
  </w:style>
  <w:style w:type="table" w:styleId="1112">
    <w:name w:val="List Table 4"/>
    <w:basedOn w:val="1013"/>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hemeFill="text1" w:themeFillTint="40" w:themeColor="text1" w:themeTint="40"/>
      </w:tcPr>
    </w:tblStylePr>
    <w:tblStylePr w:type="band1Vert">
      <w:rPr>
        <w:rFonts w:ascii="Arial" w:hAnsi="Arial"/>
        <w:color w:val="404040"/>
        <w:sz w:val="22"/>
      </w:rPr>
      <w:tcPr>
        <w:shd w:val="clear" w:color="BFBFBF" w:fill="BFBFBF" w:themeFill="text1" w:themeFillTint="40" w:themeColor="text1" w:themeTint="40"/>
      </w:tcPr>
    </w:tblStylePr>
    <w:tblStylePr w:type="firstCol">
      <w:rPr>
        <w:b/>
        <w:color w:val="404040"/>
      </w:rPr>
    </w:tblStylePr>
    <w:tblStylePr w:type="firstRow">
      <w:rPr>
        <w:rFonts w:ascii="Arial" w:hAnsi="Arial"/>
        <w:b/>
        <w:color w:val="FFFFFF"/>
        <w:sz w:val="22"/>
      </w:rPr>
      <w:tcPr>
        <w:shd w:val="clear" w:color="000000" w:fill="000000" w:themeFill="text1" w:themeColor="text1"/>
      </w:tcPr>
    </w:tblStylePr>
    <w:tblStylePr w:type="lastCol">
      <w:rPr>
        <w:b/>
        <w:color w:val="404040"/>
      </w:rPr>
    </w:tblStylePr>
    <w:tblStylePr w:type="lastRow">
      <w:rPr>
        <w:b/>
        <w:color w:val="404040"/>
      </w:rPr>
    </w:tblStylePr>
  </w:style>
  <w:style w:type="table" w:styleId="1113" w:customStyle="1">
    <w:name w:val="List Table 4 - Accent 1"/>
    <w:basedOn w:val="1013"/>
    <w:uiPriority w:val="99"/>
    <w:pPr>
      <w:spacing w:lineRule="auto" w:line="240" w:after="0"/>
    </w:pPr>
    <w:tblPr>
      <w:tblStyleRowBandSize w:val="1"/>
      <w:tblStyleColBandSize w:val="1"/>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D5E5F4" w:fill="D5E5F4" w:themeFill="accent1" w:themeFillTint="40" w:themeColor="accent1" w:themeTint="40"/>
      </w:tcPr>
    </w:tblStylePr>
    <w:tblStylePr w:type="band1Vert">
      <w:rPr>
        <w:rFonts w:ascii="Arial" w:hAnsi="Arial"/>
        <w:color w:val="404040"/>
        <w:sz w:val="22"/>
      </w:rPr>
      <w:tcPr>
        <w:shd w:val="clear" w:color="D5E5F4" w:fill="D5E5F4"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5B9BD5" w:fill="5B9BD5" w:themeFill="accent1" w:themeColor="accent1"/>
      </w:tcPr>
    </w:tblStylePr>
    <w:tblStylePr w:type="lastCol">
      <w:rPr>
        <w:b/>
        <w:color w:val="404040"/>
      </w:rPr>
    </w:tblStylePr>
    <w:tblStylePr w:type="lastRow">
      <w:rPr>
        <w:b/>
        <w:color w:val="404040"/>
      </w:rPr>
    </w:tblStylePr>
  </w:style>
  <w:style w:type="table" w:styleId="1114" w:customStyle="1">
    <w:name w:val="List Table 4 - Accent 2"/>
    <w:basedOn w:val="1013"/>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hemeFill="accent2" w:themeFillTint="40" w:themeColor="accent2" w:themeTint="40"/>
      </w:tcPr>
    </w:tblStylePr>
    <w:tblStylePr w:type="band1Vert">
      <w:rPr>
        <w:rFonts w:ascii="Arial" w:hAnsi="Arial"/>
        <w:color w:val="404040"/>
        <w:sz w:val="22"/>
      </w:rPr>
      <w:tcPr>
        <w:shd w:val="clear" w:color="FADECB" w:fill="FADECB"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ED7D31" w:fill="ED7D31" w:themeFill="accent2" w:themeColor="accent2"/>
      </w:tcPr>
    </w:tblStylePr>
    <w:tblStylePr w:type="lastCol">
      <w:rPr>
        <w:b/>
        <w:color w:val="404040"/>
      </w:rPr>
    </w:tblStylePr>
    <w:tblStylePr w:type="lastRow">
      <w:rPr>
        <w:b/>
        <w:color w:val="404040"/>
      </w:rPr>
    </w:tblStylePr>
  </w:style>
  <w:style w:type="table" w:styleId="1115" w:customStyle="1">
    <w:name w:val="List Table 4 - Accent 3"/>
    <w:basedOn w:val="1013"/>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hemeFill="accent3" w:themeFillTint="40" w:themeColor="accent3" w:themeTint="40"/>
      </w:tcPr>
    </w:tblStylePr>
    <w:tblStylePr w:type="band1Vert">
      <w:rPr>
        <w:rFonts w:ascii="Arial" w:hAnsi="Arial"/>
        <w:color w:val="404040"/>
        <w:sz w:val="22"/>
      </w:rPr>
      <w:tcPr>
        <w:shd w:val="clear" w:color="E8E8E8" w:fill="E8E8E8"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A5A5A5" w:fill="A5A5A5" w:themeFill="accent3" w:themeColor="accent3"/>
      </w:tcPr>
    </w:tblStylePr>
    <w:tblStylePr w:type="lastCol">
      <w:rPr>
        <w:b/>
        <w:color w:val="404040"/>
      </w:rPr>
    </w:tblStylePr>
    <w:tblStylePr w:type="lastRow">
      <w:rPr>
        <w:b/>
        <w:color w:val="404040"/>
      </w:rPr>
    </w:tblStylePr>
  </w:style>
  <w:style w:type="table" w:styleId="1116" w:customStyle="1">
    <w:name w:val="List Table 4 - Accent 4"/>
    <w:basedOn w:val="1013"/>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hemeFill="accent4" w:themeFillTint="40" w:themeColor="accent4" w:themeTint="40"/>
      </w:tcPr>
    </w:tblStylePr>
    <w:tblStylePr w:type="band1Vert">
      <w:rPr>
        <w:rFonts w:ascii="Arial" w:hAnsi="Arial"/>
        <w:color w:val="404040"/>
        <w:sz w:val="22"/>
      </w:rPr>
      <w:tcPr>
        <w:shd w:val="clear" w:color="FFEFBF" w:fill="FFEFB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C000" w:fill="FFC000" w:themeFill="accent4" w:themeColor="accent4"/>
      </w:tcPr>
    </w:tblStylePr>
    <w:tblStylePr w:type="lastCol">
      <w:rPr>
        <w:b/>
        <w:color w:val="404040"/>
      </w:rPr>
    </w:tblStylePr>
    <w:tblStylePr w:type="lastRow">
      <w:rPr>
        <w:b/>
        <w:color w:val="404040"/>
      </w:rPr>
    </w:tblStylePr>
  </w:style>
  <w:style w:type="table" w:styleId="1117" w:customStyle="1">
    <w:name w:val="List Table 4 - Accent 5"/>
    <w:basedOn w:val="1013"/>
    <w:uiPriority w:val="99"/>
    <w:pPr>
      <w:spacing w:lineRule="auto" w:line="240" w:after="0"/>
    </w:pPr>
    <w:tblPr>
      <w:tblStyleRowBandSize w:val="1"/>
      <w:tblStyleColBandSize w:val="1"/>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CFDBF0" w:fill="CFDBF0" w:themeFill="accent5" w:themeFillTint="40" w:themeColor="accent5" w:themeTint="40"/>
      </w:tcPr>
    </w:tblStylePr>
    <w:tblStylePr w:type="band1Vert">
      <w:rPr>
        <w:rFonts w:ascii="Arial" w:hAnsi="Arial"/>
        <w:color w:val="404040"/>
        <w:sz w:val="22"/>
      </w:rPr>
      <w:tcPr>
        <w:shd w:val="clear" w:color="CFDBF0" w:fill="CFDBF0"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4472C4" w:fill="4472C4" w:themeFill="accent5" w:themeColor="accent5"/>
      </w:tcPr>
    </w:tblStylePr>
    <w:tblStylePr w:type="lastCol">
      <w:rPr>
        <w:b/>
        <w:color w:val="404040"/>
      </w:rPr>
    </w:tblStylePr>
    <w:tblStylePr w:type="lastRow">
      <w:rPr>
        <w:b/>
        <w:color w:val="404040"/>
      </w:rPr>
    </w:tblStylePr>
  </w:style>
  <w:style w:type="table" w:styleId="1118" w:customStyle="1">
    <w:name w:val="List Table 4 - Accent 6"/>
    <w:basedOn w:val="1013"/>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hemeFill="accent6" w:themeFillTint="40" w:themeColor="accent6" w:themeTint="40"/>
      </w:tcPr>
    </w:tblStylePr>
    <w:tblStylePr w:type="band1Vert">
      <w:rPr>
        <w:rFonts w:ascii="Arial" w:hAnsi="Arial"/>
        <w:color w:val="404040"/>
        <w:sz w:val="22"/>
      </w:rPr>
      <w:tcPr>
        <w:shd w:val="clear" w:color="DAEBCF" w:fill="DAEBC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70AD47" w:fill="70AD47" w:themeFill="accent6" w:themeColor="accent6"/>
      </w:tcPr>
    </w:tblStylePr>
    <w:tblStylePr w:type="lastCol">
      <w:rPr>
        <w:b/>
        <w:color w:val="404040"/>
      </w:rPr>
    </w:tblStylePr>
    <w:tblStylePr w:type="lastRow">
      <w:rPr>
        <w:b/>
        <w:color w:val="404040"/>
      </w:rPr>
    </w:tblStylePr>
  </w:style>
  <w:style w:type="table" w:styleId="1119">
    <w:name w:val="List Table 5 Dark"/>
    <w:basedOn w:val="1013"/>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hemeFill="text1" w:themeFillTint="80" w:themeColor="text1" w:themeTint="80"/>
    </w:tblPr>
    <w:tblStylePr w:type="band1Horz">
      <w:tcPr>
        <w:shd w:val="clear" w:color="7F7F7F" w:fill="7F7F7F" w:themeFill="text1" w:themeFillTint="80" w:themeColor="text1" w:themeTint="80"/>
        <w:tcBorders>
          <w:top w:val="single" w:color="FFFFFF" w:sz="4" w:space="0" w:themeColor="light1"/>
          <w:bottom w:val="single" w:color="FFFFFF" w:sz="4" w:space="0" w:themeColor="light1"/>
        </w:tcBorders>
      </w:tcPr>
    </w:tblStylePr>
    <w:tblStylePr w:type="band1Vert">
      <w:tcPr>
        <w:shd w:val="clear" w:color="7F7F7F" w:fill="7F7F7F" w:themeFill="text1" w:themeFillTint="80" w:themeColor="text1" w:themeTint="80"/>
        <w:tcBorders>
          <w:left w:val="single" w:color="FFFFFF" w:sz="4" w:space="0" w:themeColor="light1"/>
          <w:right w:val="single" w:color="FFFFFF" w:sz="4" w:space="0" w:themeColor="light1"/>
        </w:tcBorders>
      </w:tcPr>
    </w:tblStylePr>
    <w:tblStylePr w:type="band2Horz">
      <w:tcPr>
        <w:shd w:val="clear" w:color="7F7F7F" w:fill="7F7F7F" w:themeFill="text1" w:themeFillTint="80" w:themeColor="text1" w:theme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hemeFill="text1" w:themeFillTint="80" w:themeColor="text1" w:themeTint="80"/>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120" w:customStyle="1">
    <w:name w:val="List Table 5 Dark - Accent 1"/>
    <w:basedOn w:val="1013"/>
    <w:uiPriority w:val="99"/>
    <w:pPr>
      <w:spacing w:lineRule="auto" w:line="240" w:after="0"/>
    </w:pPr>
    <w:tblPr>
      <w:tblStyleRowBandSize w:val="1"/>
      <w:tblStyleColBandSize w:val="1"/>
      <w:tblBorders>
        <w:left w:val="single" w:color="5B9BD5" w:sz="32" w:space="0" w:themeColor="accent1"/>
        <w:top w:val="single" w:color="5B9BD5" w:sz="32" w:space="0" w:themeColor="accent1"/>
        <w:right w:val="single" w:color="5B9BD5" w:sz="32" w:space="0" w:themeColor="accent1"/>
        <w:bottom w:val="single" w:color="5B9BD5" w:sz="32" w:space="0" w:themeColor="accent1"/>
      </w:tblBorders>
      <w:shd w:val="clear" w:color="5B9BD5" w:fill="5B9BD5" w:themeFill="accent1" w:themeColor="accent1"/>
    </w:tblPr>
    <w:tblStylePr w:type="band1Horz">
      <w:tcPr>
        <w:shd w:val="clear" w:color="5B9BD5" w:fill="5B9BD5" w:themeFill="accent1" w:themeColor="accent1"/>
        <w:tcBorders>
          <w:top w:val="single" w:color="FFFFFF" w:sz="4" w:space="0" w:themeColor="light1"/>
          <w:bottom w:val="single" w:color="FFFFFF" w:sz="4" w:space="0" w:themeColor="light1"/>
        </w:tcBorders>
      </w:tcPr>
    </w:tblStylePr>
    <w:tblStylePr w:type="band1Vert">
      <w:tcPr>
        <w:shd w:val="clear" w:color="5B9BD5" w:fill="5B9BD5" w:themeFill="accent1" w:themeColor="accent1"/>
        <w:tcBorders>
          <w:left w:val="single" w:color="FFFFFF" w:sz="4" w:space="0" w:themeColor="light1"/>
          <w:right w:val="single" w:color="FFFFFF" w:sz="4" w:space="0" w:themeColor="light1"/>
        </w:tcBorders>
      </w:tcPr>
    </w:tblStylePr>
    <w:tblStylePr w:type="band2Horz">
      <w:tcPr>
        <w:shd w:val="clear" w:color="5B9BD5" w:fill="5B9BD5" w:themeFill="accent1" w:themeColor="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5B9BD5" w:sz="32" w:space="0" w:themeColor="accent1"/>
          <w:right w:val="single" w:color="FFFFFF" w:sz="4" w:space="0" w:themeColor="light1"/>
        </w:tcBorders>
      </w:tcPr>
    </w:tblStylePr>
    <w:tblStylePr w:type="firstRow">
      <w:rPr>
        <w:rFonts w:ascii="Arial" w:hAnsi="Arial"/>
        <w:b/>
        <w:color w:val="FFFFFF" w:themeColor="light1"/>
        <w:sz w:val="22"/>
      </w:rPr>
      <w:tcPr>
        <w:shd w:val="clear" w:color="5B9BD5" w:fill="5B9BD5" w:themeFill="accent1" w:themeColor="accent1"/>
        <w:tcBorders>
          <w:top w:val="single" w:color="5B9BD5" w:sz="32" w:space="0" w:themeColor="accent1"/>
          <w:bottom w:val="single" w:color="FFFFFF" w:sz="12" w:space="0" w:themeColor="light1"/>
        </w:tcBorders>
      </w:tcPr>
    </w:tblStylePr>
    <w:tblStylePr w:type="lastCol">
      <w:tcPr>
        <w:tcBorders>
          <w:left w:val="single" w:color="FFFFFF" w:sz="4" w:space="0" w:themeColor="light1"/>
          <w:right w:val="single" w:color="5B9BD5" w:sz="32" w:space="0" w:themeColor="accent1"/>
        </w:tcBorders>
      </w:tcPr>
    </w:tblStylePr>
    <w:tblStylePr w:type="lastRow">
      <w:rPr>
        <w:rFonts w:ascii="Arial" w:hAnsi="Arial"/>
        <w:b/>
        <w:color w:val="FFFFFF" w:themeColor="light1"/>
        <w:sz w:val="22"/>
      </w:rPr>
    </w:tblStylePr>
  </w:style>
  <w:style w:type="table" w:styleId="1121" w:customStyle="1">
    <w:name w:val="List Table 5 Dark - Accent 2"/>
    <w:basedOn w:val="1013"/>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hemeFill="accent2" w:themeFillTint="97" w:themeColor="accent2" w:themeTint="97"/>
    </w:tblPr>
    <w:tblStylePr w:type="band1Horz">
      <w:tcPr>
        <w:shd w:val="clear" w:color="F4B184" w:fill="F4B184" w:themeFill="accent2" w:themeFillTint="97" w:themeColor="accent2" w:themeTint="97"/>
        <w:tcBorders>
          <w:top w:val="single" w:color="FFFFFF" w:sz="4" w:space="0" w:themeColor="light1"/>
          <w:bottom w:val="single" w:color="FFFFFF" w:sz="4" w:space="0" w:themeColor="light1"/>
        </w:tcBorders>
      </w:tcPr>
    </w:tblStylePr>
    <w:tblStylePr w:type="band1Vert">
      <w:tcPr>
        <w:shd w:val="clear" w:color="F4B184" w:fill="F4B184" w:themeFill="accent2" w:themeFillTint="97" w:themeColor="accent2" w:themeTint="97"/>
        <w:tcBorders>
          <w:left w:val="single" w:color="FFFFFF" w:sz="4" w:space="0" w:themeColor="light1"/>
          <w:right w:val="single" w:color="FFFFFF" w:sz="4" w:space="0" w:themeColor="light1"/>
        </w:tcBorders>
      </w:tcPr>
    </w:tblStylePr>
    <w:tblStylePr w:type="band2Horz">
      <w:tcPr>
        <w:shd w:val="clear" w:color="F4B184" w:fill="F4B184" w:themeFill="accent2" w:themeFillTint="97" w:themeColor="accent2" w:theme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hemeFill="accent2" w:themeFillTint="97" w:themeColor="accent2" w:themeTint="97"/>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122" w:customStyle="1">
    <w:name w:val="List Table 5 Dark - Accent 3"/>
    <w:basedOn w:val="1013"/>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hemeFill="accent3" w:themeFillTint="98" w:themeColor="accent3" w:themeTint="98"/>
    </w:tblPr>
    <w:tblStylePr w:type="band1Horz">
      <w:tcPr>
        <w:shd w:val="clear" w:color="C9C9C9" w:fill="C9C9C9" w:themeFill="accent3" w:themeFillTint="98" w:themeColor="accent3" w:themeTint="98"/>
        <w:tcBorders>
          <w:top w:val="single" w:color="FFFFFF" w:sz="4" w:space="0" w:themeColor="light1"/>
          <w:bottom w:val="single" w:color="FFFFFF" w:sz="4" w:space="0" w:themeColor="light1"/>
        </w:tcBorders>
      </w:tcPr>
    </w:tblStylePr>
    <w:tblStylePr w:type="band1Vert">
      <w:tcPr>
        <w:shd w:val="clear" w:color="C9C9C9" w:fill="C9C9C9" w:themeFill="accent3" w:themeFillTint="98" w:themeColor="accent3" w:themeTint="98"/>
        <w:tcBorders>
          <w:left w:val="single" w:color="FFFFFF" w:sz="4" w:space="0" w:themeColor="light1"/>
          <w:right w:val="single" w:color="FFFFFF" w:sz="4" w:space="0" w:themeColor="light1"/>
        </w:tcBorders>
      </w:tcPr>
    </w:tblStylePr>
    <w:tblStylePr w:type="band2Horz">
      <w:tcPr>
        <w:shd w:val="clear" w:color="C9C9C9" w:fill="C9C9C9" w:themeFill="accent3" w:themeFillTint="98" w:themeColor="accent3" w:theme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hemeFill="accent3" w:themeFillTint="98" w:themeColor="accent3" w:themeTint="98"/>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123" w:customStyle="1">
    <w:name w:val="List Table 5 Dark - Accent 4"/>
    <w:basedOn w:val="1013"/>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hemeFill="accent4" w:themeFillTint="9A" w:themeColor="accent4" w:themeTint="9A"/>
    </w:tblPr>
    <w:tblStylePr w:type="band1Horz">
      <w:tcPr>
        <w:shd w:val="clear" w:color="FFD865" w:fill="FFD865" w:themeFill="accent4" w:themeFillTint="9A" w:themeColor="accent4" w:themeTint="9A"/>
        <w:tcBorders>
          <w:top w:val="single" w:color="FFFFFF" w:sz="4" w:space="0" w:themeColor="light1"/>
          <w:bottom w:val="single" w:color="FFFFFF" w:sz="4" w:space="0" w:themeColor="light1"/>
        </w:tcBorders>
      </w:tcPr>
    </w:tblStylePr>
    <w:tblStylePr w:type="band1Vert">
      <w:tcPr>
        <w:shd w:val="clear" w:color="FFD865" w:fill="FFD865" w:themeFill="accent4" w:themeFillTint="9A" w:themeColor="accent4" w:themeTint="9A"/>
        <w:tcBorders>
          <w:left w:val="single" w:color="FFFFFF" w:sz="4" w:space="0" w:themeColor="light1"/>
          <w:right w:val="single" w:color="FFFFFF" w:sz="4" w:space="0" w:themeColor="light1"/>
        </w:tcBorders>
      </w:tcPr>
    </w:tblStylePr>
    <w:tblStylePr w:type="band2Horz">
      <w:tcPr>
        <w:shd w:val="clear" w:color="FFD865" w:fill="FFD865" w:themeFill="accent4" w:themeFillTint="9A" w:themeColor="accent4" w:theme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hemeFill="accent4" w:themeFillTint="9A" w:themeColor="accent4" w:themeTint="9A"/>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124" w:customStyle="1">
    <w:name w:val="List Table 5 Dark - Accent 5"/>
    <w:basedOn w:val="1013"/>
    <w:uiPriority w:val="99"/>
    <w:pPr>
      <w:spacing w:lineRule="auto" w:line="240" w:after="0"/>
    </w:pPr>
    <w:tblPr>
      <w:tblStyleRowBandSize w:val="1"/>
      <w:tblStyleColBandSize w:val="1"/>
      <w:tblBorders>
        <w:left w:val="single" w:color="8DA9DB" w:sz="32" w:space="0" w:themeColor="accent5" w:themeTint="9A"/>
        <w:top w:val="single" w:color="8DA9DB" w:sz="32" w:space="0" w:themeColor="accent5" w:themeTint="9A"/>
        <w:right w:val="single" w:color="8DA9DB" w:sz="32" w:space="0" w:themeColor="accent5" w:themeTint="9A"/>
        <w:bottom w:val="single" w:color="8DA9DB" w:sz="32" w:space="0" w:themeColor="accent5" w:themeTint="9A"/>
      </w:tblBorders>
      <w:shd w:val="clear" w:color="8DA9DB" w:fill="8DA9DB" w:themeFill="accent5" w:themeFillTint="9A" w:themeColor="accent5" w:themeTint="9A"/>
    </w:tblPr>
    <w:tblStylePr w:type="band1Horz">
      <w:tcPr>
        <w:shd w:val="clear" w:color="8DA9DB" w:fill="8DA9DB" w:themeFill="accent5" w:themeFillTint="9A" w:themeColor="accent5" w:themeTint="9A"/>
        <w:tcBorders>
          <w:top w:val="single" w:color="FFFFFF" w:sz="4" w:space="0" w:themeColor="light1"/>
          <w:bottom w:val="single" w:color="FFFFFF" w:sz="4" w:space="0" w:themeColor="light1"/>
        </w:tcBorders>
      </w:tcPr>
    </w:tblStylePr>
    <w:tblStylePr w:type="band1Vert">
      <w:tcPr>
        <w:shd w:val="clear" w:color="8DA9DB" w:fill="8DA9DB" w:themeFill="accent5" w:themeFillTint="9A" w:themeColor="accent5" w:themeTint="9A"/>
        <w:tcBorders>
          <w:left w:val="single" w:color="FFFFFF" w:sz="4" w:space="0" w:themeColor="light1"/>
          <w:right w:val="single" w:color="FFFFFF" w:sz="4" w:space="0" w:themeColor="light1"/>
        </w:tcBorders>
      </w:tcPr>
    </w:tblStylePr>
    <w:tblStylePr w:type="band2Horz">
      <w:tcPr>
        <w:shd w:val="clear" w:color="8DA9DB" w:fill="8DA9DB" w:themeFill="accent5" w:themeFillTint="9A" w:themeColor="accent5" w:theme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8DA9DB"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8DA9DB" w:fill="8DA9DB" w:themeFill="accent5" w:themeFillTint="9A" w:themeColor="accent5" w:themeTint="9A"/>
        <w:tcBorders>
          <w:top w:val="single" w:color="8DA9DB" w:sz="32" w:space="0" w:themeColor="accent5" w:themeTint="9A"/>
          <w:bottom w:val="single" w:color="FFFFFF" w:sz="12" w:space="0" w:themeColor="light1"/>
        </w:tcBorders>
      </w:tcPr>
    </w:tblStylePr>
    <w:tblStylePr w:type="lastCol">
      <w:tcPr>
        <w:tcBorders>
          <w:left w:val="single" w:color="FFFFFF" w:sz="4" w:space="0" w:themeColor="light1"/>
          <w:right w:val="single" w:color="8DA9DB" w:sz="32" w:space="0" w:themeColor="accent5" w:themeTint="9A"/>
        </w:tcBorders>
      </w:tcPr>
    </w:tblStylePr>
    <w:tblStylePr w:type="lastRow">
      <w:rPr>
        <w:rFonts w:ascii="Arial" w:hAnsi="Arial"/>
        <w:b/>
        <w:color w:val="FFFFFF" w:themeColor="light1"/>
        <w:sz w:val="22"/>
      </w:rPr>
    </w:tblStylePr>
  </w:style>
  <w:style w:type="table" w:styleId="1125" w:customStyle="1">
    <w:name w:val="List Table 5 Dark - Accent 6"/>
    <w:basedOn w:val="1013"/>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hemeFill="accent6" w:themeFillTint="98" w:themeColor="accent6" w:themeTint="98"/>
    </w:tblPr>
    <w:tblStylePr w:type="band1Horz">
      <w:tcPr>
        <w:shd w:val="clear" w:color="A9D08E" w:fill="A9D08E" w:themeFill="accent6" w:themeFillTint="98" w:themeColor="accent6" w:themeTint="98"/>
        <w:tcBorders>
          <w:top w:val="single" w:color="FFFFFF" w:sz="4" w:space="0" w:themeColor="light1"/>
          <w:bottom w:val="single" w:color="FFFFFF" w:sz="4" w:space="0" w:themeColor="light1"/>
        </w:tcBorders>
      </w:tcPr>
    </w:tblStylePr>
    <w:tblStylePr w:type="band1Vert">
      <w:tcPr>
        <w:shd w:val="clear" w:color="A9D08E" w:fill="A9D08E" w:themeFill="accent6" w:themeFillTint="98" w:themeColor="accent6" w:themeTint="98"/>
        <w:tcBorders>
          <w:left w:val="single" w:color="FFFFFF" w:sz="4" w:space="0" w:themeColor="light1"/>
          <w:right w:val="single" w:color="FFFFFF" w:sz="4" w:space="0" w:themeColor="light1"/>
        </w:tcBorders>
      </w:tcPr>
    </w:tblStylePr>
    <w:tblStylePr w:type="band2Horz">
      <w:tcPr>
        <w:shd w:val="clear" w:color="A9D08E" w:fill="A9D08E" w:themeFill="accent6" w:themeFillTint="98" w:themeColor="accent6" w:theme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hemeFill="accent6" w:themeFillTint="98" w:themeColor="accent6" w:themeTint="98"/>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126">
    <w:name w:val="List Table 6 Colorful"/>
    <w:basedOn w:val="1013"/>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hemeFill="text1" w:themeFillTint="40" w:themeColor="text1" w:themeTint="40"/>
      </w:tcPr>
    </w:tblStylePr>
    <w:tblStylePr w:type="band1Vert">
      <w:tcPr>
        <w:shd w:val="clear" w:color="BFBFBF" w:fill="BFBFBF" w:themeFill="text1" w:themeFillTint="40" w:themeColor="text1" w:theme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127" w:customStyle="1">
    <w:name w:val="List Table 6 Colorful - Accent 1"/>
    <w:basedOn w:val="1013"/>
    <w:uiPriority w:val="99"/>
    <w:pPr>
      <w:spacing w:lineRule="auto" w:line="240" w:after="0"/>
    </w:pPr>
    <w:tblPr>
      <w:tblStyleRowBandSize w:val="1"/>
      <w:tblStyleColBandSize w:val="1"/>
      <w:tblBorders>
        <w:top w:val="single" w:color="5B9BD5" w:sz="4" w:space="0" w:themeColor="accent1"/>
        <w:bottom w:val="single" w:color="5B9BD5" w:sz="4" w:space="0" w:themeColor="accent1"/>
      </w:tblBorders>
    </w:tblPr>
    <w:tblStylePr w:type="band1Horz">
      <w:rPr>
        <w:rFonts w:ascii="Arial" w:hAnsi="Arial"/>
        <w:color w:val="245A8D" w:themeColor="accent1" w:themeShade="95"/>
        <w:sz w:val="22"/>
      </w:rPr>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sz="4" w:space="0" w:themeColor="accent1"/>
        </w:tcBorders>
      </w:tcPr>
    </w:tblStylePr>
    <w:tblStylePr w:type="lastCol">
      <w:rPr>
        <w:b/>
        <w:color w:val="245A8D" w:themeColor="accent1" w:themeShade="95"/>
      </w:rPr>
    </w:tblStylePr>
    <w:tblStylePr w:type="lastRow">
      <w:rPr>
        <w:b/>
        <w:color w:val="245A8D" w:themeColor="accent1" w:themeShade="95"/>
      </w:rPr>
      <w:tcPr>
        <w:tcBorders>
          <w:top w:val="single" w:color="5B9BD5" w:sz="4" w:space="0" w:themeColor="accent1"/>
        </w:tcBorders>
      </w:tcPr>
    </w:tblStylePr>
  </w:style>
  <w:style w:type="table" w:styleId="1128" w:customStyle="1">
    <w:name w:val="List Table 6 Colorful - Accent 2"/>
    <w:basedOn w:val="1013"/>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129" w:customStyle="1">
    <w:name w:val="List Table 6 Colorful - Accent 3"/>
    <w:basedOn w:val="1013"/>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130" w:customStyle="1">
    <w:name w:val="List Table 6 Colorful - Accent 4"/>
    <w:basedOn w:val="1013"/>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hemeFill="accent4" w:themeFillTint="40" w:themeColor="accent4" w:themeTint="40"/>
      </w:tcPr>
    </w:tblStylePr>
    <w:tblStylePr w:type="band1Vert">
      <w:tcPr>
        <w:shd w:val="clear" w:color="FFEFBF" w:fill="FFEFBF" w:themeFill="accent4" w:themeFillTint="40" w:themeColor="accent4" w:theme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131" w:customStyle="1">
    <w:name w:val="List Table 6 Colorful - Accent 5"/>
    <w:basedOn w:val="1013"/>
    <w:uiPriority w:val="99"/>
    <w:pPr>
      <w:spacing w:lineRule="auto" w:line="240" w:after="0"/>
    </w:pPr>
    <w:tblPr>
      <w:tblStyleRowBandSize w:val="1"/>
      <w:tblStyleColBandSize w:val="1"/>
      <w:tblBorders>
        <w:top w:val="single" w:color="8DA9DB" w:sz="4" w:space="0" w:themeColor="accent5" w:themeTint="9A"/>
        <w:bottom w:val="single" w:color="8DA9DB" w:sz="4" w:space="0" w:themeColor="accent5" w:themeTint="9A"/>
      </w:tblBorders>
    </w:tblPr>
    <w:tblStylePr w:type="band1Horz">
      <w:rPr>
        <w:rFonts w:ascii="Arial" w:hAnsi="Arial"/>
        <w:color w:val="8DA9DB" w:themeColor="accent5" w:themeTint="9A" w:themeShade="95"/>
        <w:sz w:val="22"/>
      </w:rPr>
      <w:tcPr>
        <w:shd w:val="clear" w:color="CFDBF0" w:fill="CFDBF0" w:themeFill="accent5" w:themeFillTint="40" w:themeColor="accent5" w:themeTint="40"/>
      </w:tcPr>
    </w:tblStylePr>
    <w:tblStylePr w:type="band1Vert">
      <w:tcPr>
        <w:shd w:val="clear" w:color="CFDBF0" w:fill="CFDBF0" w:themeFill="accent5" w:themeFillTint="40" w:themeColor="accent5" w:theme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sz="4" w:space="0" w:themeColor="accent5" w:themeTint="9A"/>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sz="4" w:space="0" w:themeColor="accent5" w:themeTint="9A"/>
        </w:tcBorders>
      </w:tcPr>
    </w:tblStylePr>
  </w:style>
  <w:style w:type="table" w:styleId="1132" w:customStyle="1">
    <w:name w:val="List Table 6 Colorful - Accent 6"/>
    <w:basedOn w:val="1013"/>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133">
    <w:name w:val="List Table 7 Colorful"/>
    <w:basedOn w:val="1013"/>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hemeFill="text1" w:themeFillTint="40" w:themeColor="text1" w:themeTint="40"/>
      </w:tcPr>
    </w:tblStylePr>
    <w:tblStylePr w:type="band1Vert">
      <w:tcPr>
        <w:shd w:val="clear" w:color="BFBFBF" w:fill="BFBFBF" w:themeFill="text1" w:themeFillTint="40" w:themeColor="text1" w:theme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hemeFill="light1" w:themeColor="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auto"/>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hemeFill="light1" w:themeColor="light1"/>
        <w:tcBorders>
          <w:left w:val="none" w:color="000000" w:sz="4" w:space="0"/>
          <w:top w:val="single" w:color="7F7F7F" w:sz="4" w:space="0" w:themeColor="text1" w:themeTint="80"/>
          <w:right w:val="none" w:color="000000" w:sz="4" w:space="0"/>
          <w:bottom w:val="none" w:color="000000" w:sz="4" w:space="0"/>
        </w:tcBorders>
      </w:tcPr>
    </w:tblStylePr>
  </w:style>
  <w:style w:type="table" w:styleId="1134" w:customStyle="1">
    <w:name w:val="List Table 7 Colorful - Accent 1"/>
    <w:basedOn w:val="1013"/>
    <w:uiPriority w:val="99"/>
    <w:pPr>
      <w:spacing w:lineRule="auto" w:line="240" w:after="0"/>
    </w:pPr>
    <w:tblPr>
      <w:tblStyleRowBandSize w:val="1"/>
      <w:tblStyleColBandSize w:val="1"/>
      <w:tblBorders>
        <w:right w:val="single" w:color="5B9BD5" w:sz="4" w:space="0" w:themeColor="accent1"/>
      </w:tblBorders>
    </w:tblPr>
    <w:tblStylePr w:type="band1Horz">
      <w:rPr>
        <w:rFonts w:ascii="Arial" w:hAnsi="Arial"/>
        <w:color w:val="245A8D" w:themeColor="accent1" w:themeShade="95"/>
        <w:sz w:val="22"/>
      </w:rPr>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left w:val="none" w:color="000000" w:sz="4" w:space="0"/>
          <w:top w:val="none" w:color="000000" w:sz="4" w:space="0"/>
          <w:right w:val="single" w:color="5B9BD5" w:sz="4" w:space="0" w:themeColor="accent1"/>
          <w:bottom w:val="none" w:color="000000" w:sz="4" w:space="0"/>
        </w:tcBorders>
      </w:tcPr>
    </w:tblStylePr>
    <w:tblStylePr w:type="firstRow">
      <w:rPr>
        <w:rFonts w:ascii="Arial" w:hAnsi="Arial"/>
        <w:i/>
        <w:color w:val="245A8D" w:themeColor="accent1" w:themeShade="95"/>
        <w:sz w:val="22"/>
      </w:rPr>
      <w:tcPr>
        <w:shd w:val="clear" w:color="FFFFFF" w:fill="FFFFFF" w:themeFill="light1" w:themeColor="light1"/>
        <w:tcBorders>
          <w:left w:val="none" w:color="000000" w:sz="4" w:space="0"/>
          <w:top w:val="none" w:color="000000" w:sz="4" w:space="0"/>
          <w:right w:val="none" w:color="000000" w:sz="4" w:space="0"/>
          <w:bottom w:val="single" w:color="5B9BD5" w:sz="4" w:space="0" w:themeColor="accent1"/>
        </w:tcBorders>
      </w:tcPr>
    </w:tblStylePr>
    <w:tblStylePr w:type="lastCol">
      <w:rPr>
        <w:rFonts w:ascii="Arial" w:hAnsi="Arial"/>
        <w:i/>
        <w:color w:val="245A8D" w:themeColor="accent1" w:themeShade="95"/>
        <w:sz w:val="22"/>
      </w:rPr>
      <w:tcPr>
        <w:shd w:val="clear" w:color="FFFFFF" w:fill="auto"/>
        <w:tcBorders>
          <w:left w:val="single" w:color="5B9BD5" w:sz="4" w:space="0" w:themeColor="accent1"/>
          <w:top w:val="none" w:color="000000" w:sz="4" w:space="0"/>
          <w:right w:val="none" w:color="000000" w:sz="4" w:space="0"/>
          <w:bottom w:val="none" w:color="000000" w:sz="4" w:space="0"/>
        </w:tcBorders>
      </w:tcPr>
    </w:tblStylePr>
    <w:tblStylePr w:type="lastRow">
      <w:rPr>
        <w:rFonts w:ascii="Arial" w:hAnsi="Arial"/>
        <w:i/>
        <w:color w:val="245A8D" w:themeColor="accent1" w:themeShade="95"/>
        <w:sz w:val="22"/>
      </w:rPr>
      <w:tcPr>
        <w:shd w:val="clear" w:color="FFFFFF" w:fill="FFFFFF" w:themeFill="light1" w:themeColor="light1"/>
        <w:tcBorders>
          <w:left w:val="none" w:color="000000" w:sz="4" w:space="0"/>
          <w:top w:val="single" w:color="5B9BD5" w:sz="4" w:space="0" w:themeColor="accent1"/>
          <w:right w:val="none" w:color="000000" w:sz="4" w:space="0"/>
          <w:bottom w:val="none" w:color="000000" w:sz="4" w:space="0"/>
        </w:tcBorders>
      </w:tcPr>
    </w:tblStylePr>
  </w:style>
  <w:style w:type="table" w:styleId="1135" w:customStyle="1">
    <w:name w:val="List Table 7 Colorful - Accent 2"/>
    <w:basedOn w:val="1013"/>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hemeFill="light1" w:themeColor="light1"/>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auto"/>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hemeFill="light1" w:themeColor="light1"/>
        <w:tcBorders>
          <w:left w:val="none" w:color="000000" w:sz="4" w:space="0"/>
          <w:top w:val="single" w:color="F4B184" w:sz="4" w:space="0" w:themeColor="accent2" w:themeTint="97"/>
          <w:right w:val="none" w:color="000000" w:sz="4" w:space="0"/>
          <w:bottom w:val="none" w:color="000000" w:sz="4" w:space="0"/>
        </w:tcBorders>
      </w:tcPr>
    </w:tblStylePr>
  </w:style>
  <w:style w:type="table" w:styleId="1136" w:customStyle="1">
    <w:name w:val="List Table 7 Colorful - Accent 3"/>
    <w:basedOn w:val="1013"/>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hemeFill="light1" w:themeColor="light1"/>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auto"/>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hemeFill="light1" w:themeColor="light1"/>
        <w:tcBorders>
          <w:left w:val="none" w:color="000000" w:sz="4" w:space="0"/>
          <w:top w:val="single" w:color="C9C9C9" w:sz="4" w:space="0" w:themeColor="accent3" w:themeTint="98"/>
          <w:right w:val="none" w:color="000000" w:sz="4" w:space="0"/>
          <w:bottom w:val="none" w:color="000000" w:sz="4" w:space="0"/>
        </w:tcBorders>
      </w:tcPr>
    </w:tblStylePr>
  </w:style>
  <w:style w:type="table" w:styleId="1137" w:customStyle="1">
    <w:name w:val="List Table 7 Colorful - Accent 4"/>
    <w:basedOn w:val="1013"/>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hemeFill="accent4" w:themeFillTint="40" w:themeColor="accent4" w:themeTint="40"/>
      </w:tcPr>
    </w:tblStylePr>
    <w:tblStylePr w:type="band1Vert">
      <w:tcPr>
        <w:shd w:val="clear" w:color="FFEFBF" w:fill="FFEFBF" w:themeFill="accent4" w:themeFillTint="40" w:themeColor="accent4" w:theme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hemeFill="light1" w:themeColor="light1"/>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auto"/>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hemeFill="light1" w:themeColor="light1"/>
        <w:tcBorders>
          <w:left w:val="none" w:color="000000" w:sz="4" w:space="0"/>
          <w:top w:val="single" w:color="FFD865" w:sz="4" w:space="0" w:themeColor="accent4" w:themeTint="9A"/>
          <w:right w:val="none" w:color="000000" w:sz="4" w:space="0"/>
          <w:bottom w:val="none" w:color="000000" w:sz="4" w:space="0"/>
        </w:tcBorders>
      </w:tcPr>
    </w:tblStylePr>
  </w:style>
  <w:style w:type="table" w:styleId="1138" w:customStyle="1">
    <w:name w:val="List Table 7 Colorful - Accent 5"/>
    <w:basedOn w:val="1013"/>
    <w:uiPriority w:val="99"/>
    <w:pPr>
      <w:spacing w:lineRule="auto" w:line="240" w:after="0"/>
    </w:pPr>
    <w:tblPr>
      <w:tblStyleRowBandSize w:val="1"/>
      <w:tblStyleColBandSize w:val="1"/>
      <w:tblBorders>
        <w:right w:val="single" w:color="8DA9DB" w:sz="4" w:space="0" w:themeColor="accent5" w:themeTint="9A"/>
      </w:tblBorders>
    </w:tblPr>
    <w:tblStylePr w:type="band1Horz">
      <w:rPr>
        <w:rFonts w:ascii="Arial" w:hAnsi="Arial"/>
        <w:color w:val="8DA9DB" w:themeColor="accent5" w:themeTint="9A" w:themeShade="95"/>
        <w:sz w:val="22"/>
      </w:rPr>
      <w:tcPr>
        <w:shd w:val="clear" w:color="CFDBF0" w:fill="CFDBF0" w:themeFill="accent5" w:themeFillTint="40" w:themeColor="accent5" w:themeTint="40"/>
      </w:tcPr>
    </w:tblStylePr>
    <w:tblStylePr w:type="band1Vert">
      <w:tcPr>
        <w:shd w:val="clear" w:color="CFDBF0" w:fill="CFDBF0" w:themeFill="accent5" w:themeFillTint="40" w:themeColor="accent5" w:theme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left w:val="none" w:color="000000" w:sz="4" w:space="0"/>
          <w:top w:val="none" w:color="000000" w:sz="4" w:space="0"/>
          <w:right w:val="single" w:color="8DA9DB" w:sz="4" w:space="0" w:themeColor="accent5" w:themeTint="9A"/>
          <w:bottom w:val="none" w:color="000000" w:sz="4" w:space="0"/>
        </w:tcBorders>
      </w:tcPr>
    </w:tblStylePr>
    <w:tblStylePr w:type="firstRow">
      <w:rPr>
        <w:rFonts w:ascii="Arial" w:hAnsi="Arial"/>
        <w:i/>
        <w:color w:val="8DA9DB" w:themeColor="accent5" w:themeTint="9A" w:themeShade="95"/>
        <w:sz w:val="22"/>
      </w:rPr>
      <w:tcPr>
        <w:shd w:val="clear" w:color="FFFFFF" w:fill="FFFFFF" w:themeFill="light1" w:themeColor="light1"/>
        <w:tcBorders>
          <w:left w:val="none" w:color="000000" w:sz="4" w:space="0"/>
          <w:top w:val="none" w:color="000000" w:sz="4" w:space="0"/>
          <w:right w:val="none" w:color="000000" w:sz="4" w:space="0"/>
          <w:bottom w:val="single" w:color="8DA9DB" w:sz="4" w:space="0" w:themeColor="accent5" w:themeTint="9A"/>
        </w:tcBorders>
      </w:tcPr>
    </w:tblStylePr>
    <w:tblStylePr w:type="lastCol">
      <w:rPr>
        <w:rFonts w:ascii="Arial" w:hAnsi="Arial"/>
        <w:i/>
        <w:color w:val="8DA9DB" w:themeColor="accent5" w:themeTint="9A" w:themeShade="95"/>
        <w:sz w:val="22"/>
      </w:rPr>
      <w:tcPr>
        <w:shd w:val="clear" w:color="FFFFFF" w:fill="auto"/>
        <w:tcBorders>
          <w:left w:val="single" w:color="8DA9DB" w:sz="4" w:space="0" w:themeColor="accent5" w:themeTint="9A"/>
          <w:top w:val="none" w:color="000000" w:sz="4" w:space="0"/>
          <w:right w:val="none" w:color="000000" w:sz="4" w:space="0"/>
          <w:bottom w:val="none" w:color="000000" w:sz="4" w:space="0"/>
        </w:tcBorders>
      </w:tcPr>
    </w:tblStylePr>
    <w:tblStylePr w:type="lastRow">
      <w:rPr>
        <w:rFonts w:ascii="Arial" w:hAnsi="Arial"/>
        <w:i/>
        <w:color w:val="8DA9DB" w:themeColor="accent5" w:themeTint="9A" w:themeShade="95"/>
        <w:sz w:val="22"/>
      </w:rPr>
      <w:tcPr>
        <w:shd w:val="clear" w:color="FFFFFF" w:fill="FFFFFF" w:themeFill="light1" w:themeColor="light1"/>
        <w:tcBorders>
          <w:left w:val="none" w:color="000000" w:sz="4" w:space="0"/>
          <w:top w:val="single" w:color="8DA9DB" w:sz="4" w:space="0" w:themeColor="accent5" w:themeTint="9A"/>
          <w:right w:val="none" w:color="000000" w:sz="4" w:space="0"/>
          <w:bottom w:val="none" w:color="000000" w:sz="4" w:space="0"/>
        </w:tcBorders>
      </w:tcPr>
    </w:tblStylePr>
  </w:style>
  <w:style w:type="table" w:styleId="1139" w:customStyle="1">
    <w:name w:val="List Table 7 Colorful - Accent 6"/>
    <w:basedOn w:val="1013"/>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hemeFill="light1" w:themeColor="light1"/>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auto"/>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hemeFill="light1" w:themeColor="light1"/>
        <w:tcBorders>
          <w:left w:val="none" w:color="000000" w:sz="4" w:space="0"/>
          <w:top w:val="single" w:color="A9D08E" w:sz="4" w:space="0" w:themeColor="accent6" w:themeTint="98"/>
          <w:right w:val="none" w:color="000000" w:sz="4" w:space="0"/>
          <w:bottom w:val="none" w:color="000000" w:sz="4" w:space="0"/>
        </w:tcBorders>
      </w:tcPr>
    </w:tblStylePr>
  </w:style>
  <w:style w:type="table" w:styleId="1140" w:customStyle="1">
    <w:name w:val="Lined - Accent"/>
    <w:basedOn w:val="1013"/>
    <w:uiPriority w:val="99"/>
    <w:rPr>
      <w:color w:val="404040"/>
      <w:sz w:val="20"/>
      <w:szCs w:val="20"/>
      <w:lang w:eastAsia="de-DE"/>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hemeColor="text1" w:themeTint="0D"/>
      </w:tcPr>
    </w:tblStylePr>
    <w:tblStylePr w:type="band2Vert">
      <w:rPr>
        <w:rFonts w:ascii="Arial" w:hAnsi="Arial"/>
        <w:color w:val="404040"/>
        <w:sz w:val="22"/>
      </w:rPr>
      <w:tcPr>
        <w:shd w:val="clear" w:color="F2F2F2" w:fill="F2F2F2" w:themeFill="text1" w:themeFillTint="0D" w:themeColor="text1" w:themeTint="0D"/>
      </w:tcPr>
    </w:tblStylePr>
    <w:tblStylePr w:type="firstCol">
      <w:rPr>
        <w:rFonts w:ascii="Arial" w:hAnsi="Arial"/>
        <w:color w:val="F2F2F2"/>
        <w:sz w:val="22"/>
      </w:rPr>
      <w:tcPr>
        <w:shd w:val="clear" w:color="7F7F7F" w:fill="7F7F7F" w:themeFill="text1" w:themeFillTint="80" w:themeColor="text1" w:themeTint="80"/>
      </w:tcPr>
    </w:tblStylePr>
    <w:tblStylePr w:type="firstRow">
      <w:rPr>
        <w:rFonts w:ascii="Arial" w:hAnsi="Arial"/>
        <w:color w:val="F2F2F2"/>
        <w:sz w:val="22"/>
      </w:rPr>
      <w:tcPr>
        <w:shd w:val="clear" w:color="7F7F7F" w:fill="7F7F7F" w:themeFill="text1" w:themeFillTint="80" w:themeColor="text1" w:themeTint="80"/>
      </w:tcPr>
    </w:tblStylePr>
    <w:tblStylePr w:type="lastCol">
      <w:rPr>
        <w:rFonts w:ascii="Arial" w:hAnsi="Arial"/>
        <w:color w:val="F2F2F2"/>
        <w:sz w:val="22"/>
      </w:rPr>
      <w:tcPr>
        <w:shd w:val="clear" w:color="7F7F7F" w:fill="7F7F7F" w:themeFill="text1" w:themeFillTint="80" w:themeColor="text1" w:themeTint="80"/>
      </w:tcPr>
    </w:tblStylePr>
    <w:tblStylePr w:type="lastRow">
      <w:rPr>
        <w:rFonts w:ascii="Arial" w:hAnsi="Arial"/>
        <w:color w:val="F2F2F2"/>
        <w:sz w:val="22"/>
      </w:rPr>
      <w:tcPr>
        <w:shd w:val="clear" w:color="7F7F7F" w:fill="7F7F7F" w:themeFill="text1" w:themeFillTint="80" w:themeColor="text1" w:themeTint="80"/>
      </w:tcPr>
    </w:tblStylePr>
  </w:style>
  <w:style w:type="table" w:styleId="1141" w:customStyle="1">
    <w:name w:val="Lined - Accent 1"/>
    <w:basedOn w:val="1013"/>
    <w:uiPriority w:val="99"/>
    <w:rPr>
      <w:color w:val="404040"/>
      <w:sz w:val="20"/>
      <w:szCs w:val="20"/>
      <w:lang w:eastAsia="de-DE"/>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fill="CBDFF1" w:themeFill="accent1" w:themeFillTint="50" w:themeColor="accent1" w:themeTint="50"/>
      </w:tcPr>
    </w:tblStylePr>
    <w:tblStylePr w:type="band2Vert">
      <w:rPr>
        <w:rFonts w:ascii="Arial" w:hAnsi="Arial"/>
        <w:color w:val="404040"/>
        <w:sz w:val="22"/>
      </w:rPr>
      <w:tcPr>
        <w:shd w:val="clear" w:color="CBDFF1" w:fill="CBDFF1" w:themeFill="accent1" w:themeFillTint="50" w:themeColor="accent1" w:themeTint="50"/>
      </w:tcPr>
    </w:tblStylePr>
    <w:tblStylePr w:type="firstCol">
      <w:rPr>
        <w:rFonts w:ascii="Arial" w:hAnsi="Arial"/>
        <w:color w:val="F2F2F2"/>
        <w:sz w:val="22"/>
      </w:rPr>
      <w:tcPr>
        <w:shd w:val="clear" w:color="68A2D8" w:fill="68A2D8" w:themeFill="accent1" w:themeFillTint="EA" w:themeColor="accent1" w:themeTint="EA"/>
      </w:tcPr>
    </w:tblStylePr>
    <w:tblStylePr w:type="firstRow">
      <w:rPr>
        <w:rFonts w:ascii="Arial" w:hAnsi="Arial"/>
        <w:color w:val="F2F2F2"/>
        <w:sz w:val="22"/>
      </w:rPr>
      <w:tcPr>
        <w:shd w:val="clear" w:color="68A2D8" w:fill="68A2D8" w:themeFill="accent1" w:themeFillTint="EA" w:themeColor="accent1" w:themeTint="EA"/>
      </w:tcPr>
    </w:tblStylePr>
    <w:tblStylePr w:type="lastCol">
      <w:rPr>
        <w:rFonts w:ascii="Arial" w:hAnsi="Arial"/>
        <w:color w:val="F2F2F2"/>
        <w:sz w:val="22"/>
      </w:rPr>
      <w:tcPr>
        <w:shd w:val="clear" w:color="68A2D8" w:fill="68A2D8" w:themeFill="accent1" w:themeFillTint="EA" w:themeColor="accent1" w:themeTint="EA"/>
      </w:tcPr>
    </w:tblStylePr>
    <w:tblStylePr w:type="lastRow">
      <w:rPr>
        <w:rFonts w:ascii="Arial" w:hAnsi="Arial"/>
        <w:color w:val="F2F2F2"/>
        <w:sz w:val="22"/>
      </w:rPr>
      <w:tcPr>
        <w:shd w:val="clear" w:color="68A2D8" w:fill="68A2D8" w:themeFill="accent1" w:themeFillTint="EA" w:themeColor="accent1" w:themeTint="EA"/>
      </w:tcPr>
    </w:tblStylePr>
  </w:style>
  <w:style w:type="table" w:styleId="1142" w:customStyle="1">
    <w:name w:val="Lined - Accent 2"/>
    <w:basedOn w:val="1013"/>
    <w:uiPriority w:val="99"/>
    <w:rPr>
      <w:color w:val="404040"/>
      <w:sz w:val="20"/>
      <w:szCs w:val="20"/>
      <w:lang w:eastAsia="de-DE"/>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hemeFill="accent2" w:themeFillTint="32" w:themeColor="accent2" w:themeTint="32"/>
      </w:tcPr>
    </w:tblStylePr>
    <w:tblStylePr w:type="band2Vert">
      <w:rPr>
        <w:rFonts w:ascii="Arial" w:hAnsi="Arial"/>
        <w:color w:val="404040"/>
        <w:sz w:val="22"/>
      </w:rPr>
      <w:tcPr>
        <w:shd w:val="clear" w:color="FBE5D6" w:fill="FBE5D6" w:themeFill="accent2" w:themeFillTint="32" w:themeColor="accent2" w:themeTint="32"/>
      </w:tcPr>
    </w:tblStylePr>
    <w:tblStylePr w:type="firstCol">
      <w:rPr>
        <w:rFonts w:ascii="Arial" w:hAnsi="Arial"/>
        <w:color w:val="F2F2F2"/>
        <w:sz w:val="22"/>
      </w:rPr>
      <w:tcPr>
        <w:shd w:val="clear" w:color="F4B184" w:fill="F4B184" w:themeFill="accent2" w:themeFillTint="97" w:themeColor="accent2" w:themeTint="97"/>
      </w:tcPr>
    </w:tblStylePr>
    <w:tblStylePr w:type="firstRow">
      <w:rPr>
        <w:rFonts w:ascii="Arial" w:hAnsi="Arial"/>
        <w:color w:val="F2F2F2"/>
        <w:sz w:val="22"/>
      </w:rPr>
      <w:tcPr>
        <w:shd w:val="clear" w:color="F4B184" w:fill="F4B184" w:themeFill="accent2" w:themeFillTint="97" w:themeColor="accent2" w:themeTint="97"/>
      </w:tcPr>
    </w:tblStylePr>
    <w:tblStylePr w:type="lastCol">
      <w:rPr>
        <w:rFonts w:ascii="Arial" w:hAnsi="Arial"/>
        <w:color w:val="F2F2F2"/>
        <w:sz w:val="22"/>
      </w:rPr>
      <w:tcPr>
        <w:shd w:val="clear" w:color="F4B184" w:fill="F4B184" w:themeFill="accent2" w:themeFillTint="97" w:themeColor="accent2" w:themeTint="97"/>
      </w:tcPr>
    </w:tblStylePr>
    <w:tblStylePr w:type="lastRow">
      <w:rPr>
        <w:rFonts w:ascii="Arial" w:hAnsi="Arial"/>
        <w:color w:val="F2F2F2"/>
        <w:sz w:val="22"/>
      </w:rPr>
      <w:tcPr>
        <w:shd w:val="clear" w:color="F4B184" w:fill="F4B184" w:themeFill="accent2" w:themeFillTint="97" w:themeColor="accent2" w:themeTint="97"/>
      </w:tcPr>
    </w:tblStylePr>
  </w:style>
  <w:style w:type="table" w:styleId="1143" w:customStyle="1">
    <w:name w:val="Lined - Accent 3"/>
    <w:basedOn w:val="1013"/>
    <w:uiPriority w:val="99"/>
    <w:rPr>
      <w:color w:val="404040"/>
      <w:sz w:val="20"/>
      <w:szCs w:val="20"/>
      <w:lang w:eastAsia="de-DE"/>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hemeFill="accent3" w:themeFillTint="34" w:themeColor="accent3" w:themeTint="34"/>
      </w:tcPr>
    </w:tblStylePr>
    <w:tblStylePr w:type="band2Vert">
      <w:rPr>
        <w:rFonts w:ascii="Arial" w:hAnsi="Arial"/>
        <w:color w:val="404040"/>
        <w:sz w:val="22"/>
      </w:rPr>
      <w:tcPr>
        <w:shd w:val="clear" w:color="ECECEC" w:fill="ECECEC" w:themeFill="accent3" w:themeFillTint="34" w:themeColor="accent3" w:themeTint="34"/>
      </w:tcPr>
    </w:tblStylePr>
    <w:tblStylePr w:type="firstCol">
      <w:rPr>
        <w:rFonts w:ascii="Arial" w:hAnsi="Arial"/>
        <w:color w:val="F2F2F2"/>
        <w:sz w:val="22"/>
      </w:rPr>
      <w:tcPr>
        <w:shd w:val="clear" w:color="A5A5A5" w:fill="A5A5A5" w:themeFill="accent3" w:themeFillTint="FE" w:themeColor="accent3" w:themeTint="FE"/>
      </w:tcPr>
    </w:tblStylePr>
    <w:tblStylePr w:type="firstRow">
      <w:rPr>
        <w:rFonts w:ascii="Arial" w:hAnsi="Arial"/>
        <w:color w:val="F2F2F2"/>
        <w:sz w:val="22"/>
      </w:rPr>
      <w:tcPr>
        <w:shd w:val="clear" w:color="A5A5A5" w:fill="A5A5A5" w:themeFill="accent3" w:themeFillTint="FE" w:themeColor="accent3" w:themeTint="FE"/>
      </w:tcPr>
    </w:tblStylePr>
    <w:tblStylePr w:type="lastCol">
      <w:rPr>
        <w:rFonts w:ascii="Arial" w:hAnsi="Arial"/>
        <w:color w:val="F2F2F2"/>
        <w:sz w:val="22"/>
      </w:rPr>
      <w:tcPr>
        <w:shd w:val="clear" w:color="A5A5A5" w:fill="A5A5A5" w:themeFill="accent3" w:themeFillTint="FE" w:themeColor="accent3" w:themeTint="FE"/>
      </w:tcPr>
    </w:tblStylePr>
    <w:tblStylePr w:type="lastRow">
      <w:rPr>
        <w:rFonts w:ascii="Arial" w:hAnsi="Arial"/>
        <w:color w:val="F2F2F2"/>
        <w:sz w:val="22"/>
      </w:rPr>
      <w:tcPr>
        <w:shd w:val="clear" w:color="A5A5A5" w:fill="A5A5A5" w:themeFill="accent3" w:themeFillTint="FE" w:themeColor="accent3" w:themeTint="FE"/>
      </w:tcPr>
    </w:tblStylePr>
  </w:style>
  <w:style w:type="table" w:styleId="1144" w:customStyle="1">
    <w:name w:val="Lined - Accent 4"/>
    <w:basedOn w:val="1013"/>
    <w:uiPriority w:val="99"/>
    <w:rPr>
      <w:color w:val="404040"/>
      <w:sz w:val="20"/>
      <w:szCs w:val="20"/>
      <w:lang w:eastAsia="de-DE"/>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hemeFill="accent4" w:themeFillTint="34" w:themeColor="accent4" w:themeTint="34"/>
      </w:tcPr>
    </w:tblStylePr>
    <w:tblStylePr w:type="band2Vert">
      <w:rPr>
        <w:rFonts w:ascii="Arial" w:hAnsi="Arial"/>
        <w:color w:val="404040"/>
        <w:sz w:val="22"/>
      </w:rPr>
      <w:tcPr>
        <w:shd w:val="clear" w:color="FFF2CB" w:fill="FFF2CB" w:themeFill="accent4" w:themeFillTint="34" w:themeColor="accent4" w:themeTint="34"/>
      </w:tcPr>
    </w:tblStylePr>
    <w:tblStylePr w:type="firstCol">
      <w:rPr>
        <w:rFonts w:ascii="Arial" w:hAnsi="Arial"/>
        <w:color w:val="F2F2F2"/>
        <w:sz w:val="22"/>
      </w:rPr>
      <w:tcPr>
        <w:shd w:val="clear" w:color="FFD865" w:fill="FFD865" w:themeFill="accent4" w:themeFillTint="9A" w:themeColor="accent4" w:themeTint="9A"/>
      </w:tcPr>
    </w:tblStylePr>
    <w:tblStylePr w:type="firstRow">
      <w:rPr>
        <w:rFonts w:ascii="Arial" w:hAnsi="Arial"/>
        <w:color w:val="F2F2F2"/>
        <w:sz w:val="22"/>
      </w:rPr>
      <w:tcPr>
        <w:shd w:val="clear" w:color="FFD865" w:fill="FFD865" w:themeFill="accent4" w:themeFillTint="9A" w:themeColor="accent4" w:themeTint="9A"/>
      </w:tcPr>
    </w:tblStylePr>
    <w:tblStylePr w:type="lastCol">
      <w:rPr>
        <w:rFonts w:ascii="Arial" w:hAnsi="Arial"/>
        <w:color w:val="F2F2F2"/>
        <w:sz w:val="22"/>
      </w:rPr>
      <w:tcPr>
        <w:shd w:val="clear" w:color="FFD865" w:fill="FFD865" w:themeFill="accent4" w:themeFillTint="9A" w:themeColor="accent4" w:themeTint="9A"/>
      </w:tcPr>
    </w:tblStylePr>
    <w:tblStylePr w:type="lastRow">
      <w:rPr>
        <w:rFonts w:ascii="Arial" w:hAnsi="Arial"/>
        <w:color w:val="F2F2F2"/>
        <w:sz w:val="22"/>
      </w:rPr>
      <w:tcPr>
        <w:shd w:val="clear" w:color="FFD865" w:fill="FFD865" w:themeFill="accent4" w:themeFillTint="9A" w:themeColor="accent4" w:themeTint="9A"/>
      </w:tcPr>
    </w:tblStylePr>
  </w:style>
  <w:style w:type="table" w:styleId="1145" w:customStyle="1">
    <w:name w:val="Lined - Accent 5"/>
    <w:basedOn w:val="1013"/>
    <w:uiPriority w:val="99"/>
    <w:rPr>
      <w:color w:val="404040"/>
      <w:sz w:val="20"/>
      <w:szCs w:val="20"/>
      <w:lang w:eastAsia="de-DE"/>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fill="D8E2F3" w:themeFill="accent5" w:themeFillTint="34" w:themeColor="accent5" w:themeTint="34"/>
      </w:tcPr>
    </w:tblStylePr>
    <w:tblStylePr w:type="band2Vert">
      <w:rPr>
        <w:rFonts w:ascii="Arial" w:hAnsi="Arial"/>
        <w:color w:val="404040"/>
        <w:sz w:val="22"/>
      </w:rPr>
      <w:tcPr>
        <w:shd w:val="clear" w:color="D8E2F3" w:fill="D8E2F3" w:themeFill="accent5" w:themeFillTint="34" w:themeColor="accent5" w:themeTint="34"/>
      </w:tcPr>
    </w:tblStylePr>
    <w:tblStylePr w:type="firstCol">
      <w:rPr>
        <w:rFonts w:ascii="Arial" w:hAnsi="Arial"/>
        <w:color w:val="F2F2F2"/>
        <w:sz w:val="22"/>
      </w:rPr>
      <w:tcPr>
        <w:shd w:val="clear" w:color="4472C4" w:fill="4472C4" w:themeFill="accent5" w:themeColor="accent5"/>
      </w:tcPr>
    </w:tblStylePr>
    <w:tblStylePr w:type="firstRow">
      <w:rPr>
        <w:rFonts w:ascii="Arial" w:hAnsi="Arial"/>
        <w:color w:val="F2F2F2"/>
        <w:sz w:val="22"/>
      </w:rPr>
      <w:tcPr>
        <w:shd w:val="clear" w:color="4472C4" w:fill="4472C4" w:themeFill="accent5" w:themeColor="accent5"/>
      </w:tcPr>
    </w:tblStylePr>
    <w:tblStylePr w:type="lastCol">
      <w:rPr>
        <w:rFonts w:ascii="Arial" w:hAnsi="Arial"/>
        <w:color w:val="F2F2F2"/>
        <w:sz w:val="22"/>
      </w:rPr>
      <w:tcPr>
        <w:shd w:val="clear" w:color="4472C4" w:fill="4472C4" w:themeFill="accent5" w:themeColor="accent5"/>
      </w:tcPr>
    </w:tblStylePr>
    <w:tblStylePr w:type="lastRow">
      <w:rPr>
        <w:rFonts w:ascii="Arial" w:hAnsi="Arial"/>
        <w:color w:val="F2F2F2"/>
        <w:sz w:val="22"/>
      </w:rPr>
      <w:tcPr>
        <w:shd w:val="clear" w:color="4472C4" w:fill="4472C4" w:themeFill="accent5" w:themeColor="accent5"/>
      </w:tcPr>
    </w:tblStylePr>
  </w:style>
  <w:style w:type="table" w:styleId="1146" w:customStyle="1">
    <w:name w:val="Lined - Accent 6"/>
    <w:basedOn w:val="1013"/>
    <w:uiPriority w:val="99"/>
    <w:rPr>
      <w:color w:val="404040"/>
      <w:sz w:val="20"/>
      <w:szCs w:val="20"/>
      <w:lang w:eastAsia="de-DE"/>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hemeFill="accent6" w:themeFillTint="34" w:themeColor="accent6" w:themeTint="34"/>
      </w:tcPr>
    </w:tblStylePr>
    <w:tblStylePr w:type="band2Vert">
      <w:rPr>
        <w:rFonts w:ascii="Arial" w:hAnsi="Arial"/>
        <w:color w:val="404040"/>
        <w:sz w:val="22"/>
      </w:rPr>
      <w:tcPr>
        <w:shd w:val="clear" w:color="E1EFD8" w:fill="E1EFD8" w:themeFill="accent6" w:themeFillTint="34" w:themeColor="accent6" w:themeTint="34"/>
      </w:tcPr>
    </w:tblStylePr>
    <w:tblStylePr w:type="firstCol">
      <w:rPr>
        <w:rFonts w:ascii="Arial" w:hAnsi="Arial"/>
        <w:color w:val="F2F2F2"/>
        <w:sz w:val="22"/>
      </w:rPr>
      <w:tcPr>
        <w:shd w:val="clear" w:color="70AD47" w:fill="70AD47" w:themeFill="accent6" w:themeColor="accent6"/>
      </w:tcPr>
    </w:tblStylePr>
    <w:tblStylePr w:type="firstRow">
      <w:rPr>
        <w:rFonts w:ascii="Arial" w:hAnsi="Arial"/>
        <w:color w:val="F2F2F2"/>
        <w:sz w:val="22"/>
      </w:rPr>
      <w:tcPr>
        <w:shd w:val="clear" w:color="70AD47" w:fill="70AD47" w:themeFill="accent6" w:themeColor="accent6"/>
      </w:tcPr>
    </w:tblStylePr>
    <w:tblStylePr w:type="lastCol">
      <w:rPr>
        <w:rFonts w:ascii="Arial" w:hAnsi="Arial"/>
        <w:color w:val="F2F2F2"/>
        <w:sz w:val="22"/>
      </w:rPr>
      <w:tcPr>
        <w:shd w:val="clear" w:color="70AD47" w:fill="70AD47" w:themeFill="accent6" w:themeColor="accent6"/>
      </w:tcPr>
    </w:tblStylePr>
    <w:tblStylePr w:type="lastRow">
      <w:rPr>
        <w:rFonts w:ascii="Arial" w:hAnsi="Arial"/>
        <w:color w:val="F2F2F2"/>
        <w:sz w:val="22"/>
      </w:rPr>
      <w:tcPr>
        <w:shd w:val="clear" w:color="70AD47" w:fill="70AD47" w:themeFill="accent6" w:themeColor="accent6"/>
      </w:tcPr>
    </w:tblStylePr>
  </w:style>
  <w:style w:type="table" w:styleId="1147" w:customStyle="1">
    <w:name w:val="Bordered &amp; Lined - Accent"/>
    <w:basedOn w:val="1013"/>
    <w:uiPriority w:val="99"/>
    <w:rPr>
      <w:color w:val="404040"/>
      <w:sz w:val="20"/>
      <w:szCs w:val="20"/>
      <w:lang w:eastAsia="de-DE"/>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hemeColor="text1" w:themeTint="0D"/>
      </w:tcPr>
    </w:tblStylePr>
    <w:tblStylePr w:type="band2Vert">
      <w:rPr>
        <w:rFonts w:ascii="Arial" w:hAnsi="Arial"/>
        <w:color w:val="404040"/>
        <w:sz w:val="22"/>
      </w:rPr>
      <w:tcPr>
        <w:shd w:val="clear" w:color="F2F2F2" w:fill="F2F2F2" w:themeFill="text1" w:themeFillTint="0D" w:themeColor="text1" w:themeTint="0D"/>
      </w:tcPr>
    </w:tblStylePr>
    <w:tblStylePr w:type="firstCol">
      <w:rPr>
        <w:rFonts w:ascii="Arial" w:hAnsi="Arial"/>
        <w:color w:val="F2F2F2"/>
        <w:sz w:val="22"/>
      </w:rPr>
      <w:tcPr>
        <w:shd w:val="clear" w:color="7F7F7F" w:fill="7F7F7F" w:themeFill="text1" w:themeFillTint="80" w:themeColor="text1" w:themeTint="80"/>
      </w:tcPr>
    </w:tblStylePr>
    <w:tblStylePr w:type="firstRow">
      <w:rPr>
        <w:rFonts w:ascii="Arial" w:hAnsi="Arial"/>
        <w:color w:val="F2F2F2"/>
        <w:sz w:val="22"/>
      </w:rPr>
      <w:tcPr>
        <w:shd w:val="clear" w:color="7F7F7F" w:fill="7F7F7F" w:themeFill="text1" w:themeFillTint="80" w:themeColor="text1" w:themeTint="80"/>
      </w:tcPr>
    </w:tblStylePr>
    <w:tblStylePr w:type="lastCol">
      <w:rPr>
        <w:rFonts w:ascii="Arial" w:hAnsi="Arial"/>
        <w:color w:val="F2F2F2"/>
        <w:sz w:val="22"/>
      </w:rPr>
      <w:tcPr>
        <w:shd w:val="clear" w:color="7F7F7F" w:fill="7F7F7F" w:themeFill="text1" w:themeFillTint="80" w:themeColor="text1" w:themeTint="80"/>
      </w:tcPr>
    </w:tblStylePr>
    <w:tblStylePr w:type="lastRow">
      <w:rPr>
        <w:rFonts w:ascii="Arial" w:hAnsi="Arial"/>
        <w:color w:val="F2F2F2"/>
        <w:sz w:val="22"/>
      </w:rPr>
      <w:tcPr>
        <w:shd w:val="clear" w:color="7F7F7F" w:fill="7F7F7F" w:themeFill="text1" w:themeFillTint="80" w:themeColor="text1" w:themeTint="80"/>
      </w:tcPr>
    </w:tblStylePr>
  </w:style>
  <w:style w:type="table" w:styleId="1148" w:customStyle="1">
    <w:name w:val="Bordered &amp; Lined - Accent 1"/>
    <w:basedOn w:val="1013"/>
    <w:uiPriority w:val="99"/>
    <w:rPr>
      <w:color w:val="404040"/>
      <w:sz w:val="20"/>
      <w:szCs w:val="20"/>
      <w:lang w:eastAsia="de-DE"/>
    </w:rPr>
    <w:pPr>
      <w:spacing w:lineRule="auto" w:line="240" w:after="0"/>
    </w:pPr>
    <w:tblPr>
      <w:tblStyleRowBandSize w:val="1"/>
      <w:tblStyleColBandSize w:val="1"/>
      <w:tblBorders>
        <w:left w:val="single" w:color="245A8D" w:sz="4" w:space="0" w:themeColor="accent1" w:themeShade="95"/>
        <w:top w:val="single" w:color="245A8D" w:sz="4" w:space="0" w:themeColor="accent1" w:themeShade="95"/>
        <w:right w:val="single" w:color="245A8D" w:sz="4" w:space="0" w:themeColor="accent1" w:themeShade="95"/>
        <w:bottom w:val="single" w:color="245A8D" w:sz="4" w:space="0" w:themeColor="accent1" w:themeShade="95"/>
        <w:insideV w:val="single" w:color="245A8D" w:sz="4" w:space="0" w:themeColor="accent1" w:themeShade="95"/>
        <w:insideH w:val="single" w:color="245A8D"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fill="CBDFF1" w:themeFill="accent1" w:themeFillTint="50" w:themeColor="accent1" w:themeTint="50"/>
      </w:tcPr>
    </w:tblStylePr>
    <w:tblStylePr w:type="band2Vert">
      <w:rPr>
        <w:rFonts w:ascii="Arial" w:hAnsi="Arial"/>
        <w:color w:val="404040"/>
        <w:sz w:val="22"/>
      </w:rPr>
      <w:tcPr>
        <w:shd w:val="clear" w:color="CBDFF1" w:fill="CBDFF1" w:themeFill="accent1" w:themeFillTint="50" w:themeColor="accent1" w:themeTint="50"/>
      </w:tcPr>
    </w:tblStylePr>
    <w:tblStylePr w:type="firstCol">
      <w:rPr>
        <w:rFonts w:ascii="Arial" w:hAnsi="Arial"/>
        <w:color w:val="F2F2F2"/>
        <w:sz w:val="22"/>
      </w:rPr>
      <w:tcPr>
        <w:shd w:val="clear" w:color="68A2D8" w:fill="68A2D8" w:themeFill="accent1" w:themeFillTint="EA" w:themeColor="accent1" w:themeTint="EA"/>
      </w:tcPr>
    </w:tblStylePr>
    <w:tblStylePr w:type="firstRow">
      <w:rPr>
        <w:rFonts w:ascii="Arial" w:hAnsi="Arial"/>
        <w:color w:val="F2F2F2"/>
        <w:sz w:val="22"/>
      </w:rPr>
      <w:tcPr>
        <w:shd w:val="clear" w:color="68A2D8" w:fill="68A2D8" w:themeFill="accent1" w:themeFillTint="EA" w:themeColor="accent1" w:themeTint="EA"/>
      </w:tcPr>
    </w:tblStylePr>
    <w:tblStylePr w:type="lastCol">
      <w:rPr>
        <w:rFonts w:ascii="Arial" w:hAnsi="Arial"/>
        <w:color w:val="F2F2F2"/>
        <w:sz w:val="22"/>
      </w:rPr>
      <w:tcPr>
        <w:shd w:val="clear" w:color="68A2D8" w:fill="68A2D8" w:themeFill="accent1" w:themeFillTint="EA" w:themeColor="accent1" w:themeTint="EA"/>
      </w:tcPr>
    </w:tblStylePr>
    <w:tblStylePr w:type="lastRow">
      <w:rPr>
        <w:rFonts w:ascii="Arial" w:hAnsi="Arial"/>
        <w:color w:val="F2F2F2"/>
        <w:sz w:val="22"/>
      </w:rPr>
      <w:tcPr>
        <w:shd w:val="clear" w:color="68A2D8" w:fill="68A2D8" w:themeFill="accent1" w:themeFillTint="EA" w:themeColor="accent1" w:themeTint="EA"/>
      </w:tcPr>
    </w:tblStylePr>
  </w:style>
  <w:style w:type="table" w:styleId="1149" w:customStyle="1">
    <w:name w:val="Bordered &amp; Lined - Accent 2"/>
    <w:basedOn w:val="1013"/>
    <w:uiPriority w:val="99"/>
    <w:rPr>
      <w:color w:val="404040"/>
      <w:sz w:val="20"/>
      <w:szCs w:val="20"/>
      <w:lang w:eastAsia="de-DE"/>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hemeFill="accent2" w:themeFillTint="32" w:themeColor="accent2" w:themeTint="32"/>
      </w:tcPr>
    </w:tblStylePr>
    <w:tblStylePr w:type="band2Vert">
      <w:rPr>
        <w:rFonts w:ascii="Arial" w:hAnsi="Arial"/>
        <w:color w:val="404040"/>
        <w:sz w:val="22"/>
      </w:rPr>
      <w:tcPr>
        <w:shd w:val="clear" w:color="FBE5D6" w:fill="FBE5D6" w:themeFill="accent2" w:themeFillTint="32" w:themeColor="accent2" w:themeTint="32"/>
      </w:tcPr>
    </w:tblStylePr>
    <w:tblStylePr w:type="firstCol">
      <w:rPr>
        <w:rFonts w:ascii="Arial" w:hAnsi="Arial"/>
        <w:color w:val="F2F2F2"/>
        <w:sz w:val="22"/>
      </w:rPr>
      <w:tcPr>
        <w:shd w:val="clear" w:color="F4B184" w:fill="F4B184" w:themeFill="accent2" w:themeFillTint="97" w:themeColor="accent2" w:themeTint="97"/>
      </w:tcPr>
    </w:tblStylePr>
    <w:tblStylePr w:type="firstRow">
      <w:rPr>
        <w:rFonts w:ascii="Arial" w:hAnsi="Arial"/>
        <w:color w:val="F2F2F2"/>
        <w:sz w:val="22"/>
      </w:rPr>
      <w:tcPr>
        <w:shd w:val="clear" w:color="F4B184" w:fill="F4B184" w:themeFill="accent2" w:themeFillTint="97" w:themeColor="accent2" w:themeTint="97"/>
      </w:tcPr>
    </w:tblStylePr>
    <w:tblStylePr w:type="lastCol">
      <w:rPr>
        <w:rFonts w:ascii="Arial" w:hAnsi="Arial"/>
        <w:color w:val="F2F2F2"/>
        <w:sz w:val="22"/>
      </w:rPr>
      <w:tcPr>
        <w:shd w:val="clear" w:color="F4B184" w:fill="F4B184" w:themeFill="accent2" w:themeFillTint="97" w:themeColor="accent2" w:themeTint="97"/>
      </w:tcPr>
    </w:tblStylePr>
    <w:tblStylePr w:type="lastRow">
      <w:rPr>
        <w:rFonts w:ascii="Arial" w:hAnsi="Arial"/>
        <w:color w:val="F2F2F2"/>
        <w:sz w:val="22"/>
      </w:rPr>
      <w:tcPr>
        <w:shd w:val="clear" w:color="F4B184" w:fill="F4B184" w:themeFill="accent2" w:themeFillTint="97" w:themeColor="accent2" w:themeTint="97"/>
      </w:tcPr>
    </w:tblStylePr>
  </w:style>
  <w:style w:type="table" w:styleId="1150" w:customStyle="1">
    <w:name w:val="Bordered &amp; Lined - Accent 3"/>
    <w:basedOn w:val="1013"/>
    <w:uiPriority w:val="99"/>
    <w:rPr>
      <w:color w:val="404040"/>
      <w:sz w:val="20"/>
      <w:szCs w:val="20"/>
      <w:lang w:eastAsia="de-DE"/>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hemeFill="accent3" w:themeFillTint="34" w:themeColor="accent3" w:themeTint="34"/>
      </w:tcPr>
    </w:tblStylePr>
    <w:tblStylePr w:type="band2Vert">
      <w:rPr>
        <w:rFonts w:ascii="Arial" w:hAnsi="Arial"/>
        <w:color w:val="404040"/>
        <w:sz w:val="22"/>
      </w:rPr>
      <w:tcPr>
        <w:shd w:val="clear" w:color="ECECEC" w:fill="ECECEC" w:themeFill="accent3" w:themeFillTint="34" w:themeColor="accent3" w:themeTint="34"/>
      </w:tcPr>
    </w:tblStylePr>
    <w:tblStylePr w:type="firstCol">
      <w:rPr>
        <w:rFonts w:ascii="Arial" w:hAnsi="Arial"/>
        <w:color w:val="F2F2F2"/>
        <w:sz w:val="22"/>
      </w:rPr>
      <w:tcPr>
        <w:shd w:val="clear" w:color="A5A5A5" w:fill="A5A5A5" w:themeFill="accent3" w:themeFillTint="FE" w:themeColor="accent3" w:themeTint="FE"/>
      </w:tcPr>
    </w:tblStylePr>
    <w:tblStylePr w:type="firstRow">
      <w:rPr>
        <w:rFonts w:ascii="Arial" w:hAnsi="Arial"/>
        <w:color w:val="F2F2F2"/>
        <w:sz w:val="22"/>
      </w:rPr>
      <w:tcPr>
        <w:shd w:val="clear" w:color="A5A5A5" w:fill="A5A5A5" w:themeFill="accent3" w:themeFillTint="FE" w:themeColor="accent3" w:themeTint="FE"/>
      </w:tcPr>
    </w:tblStylePr>
    <w:tblStylePr w:type="lastCol">
      <w:rPr>
        <w:rFonts w:ascii="Arial" w:hAnsi="Arial"/>
        <w:color w:val="F2F2F2"/>
        <w:sz w:val="22"/>
      </w:rPr>
      <w:tcPr>
        <w:shd w:val="clear" w:color="A5A5A5" w:fill="A5A5A5" w:themeFill="accent3" w:themeFillTint="FE" w:themeColor="accent3" w:themeTint="FE"/>
      </w:tcPr>
    </w:tblStylePr>
    <w:tblStylePr w:type="lastRow">
      <w:rPr>
        <w:rFonts w:ascii="Arial" w:hAnsi="Arial"/>
        <w:color w:val="F2F2F2"/>
        <w:sz w:val="22"/>
      </w:rPr>
      <w:tcPr>
        <w:shd w:val="clear" w:color="A5A5A5" w:fill="A5A5A5" w:themeFill="accent3" w:themeFillTint="FE" w:themeColor="accent3" w:themeTint="FE"/>
      </w:tcPr>
    </w:tblStylePr>
  </w:style>
  <w:style w:type="table" w:styleId="1151" w:customStyle="1">
    <w:name w:val="Bordered &amp; Lined - Accent 4"/>
    <w:basedOn w:val="1013"/>
    <w:uiPriority w:val="99"/>
    <w:rPr>
      <w:color w:val="404040"/>
      <w:sz w:val="20"/>
      <w:szCs w:val="20"/>
      <w:lang w:eastAsia="de-DE"/>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hemeFill="accent4" w:themeFillTint="34" w:themeColor="accent4" w:themeTint="34"/>
      </w:tcPr>
    </w:tblStylePr>
    <w:tblStylePr w:type="band2Vert">
      <w:rPr>
        <w:rFonts w:ascii="Arial" w:hAnsi="Arial"/>
        <w:color w:val="404040"/>
        <w:sz w:val="22"/>
      </w:rPr>
      <w:tcPr>
        <w:shd w:val="clear" w:color="FFF2CB" w:fill="FFF2CB" w:themeFill="accent4" w:themeFillTint="34" w:themeColor="accent4" w:themeTint="34"/>
      </w:tcPr>
    </w:tblStylePr>
    <w:tblStylePr w:type="firstCol">
      <w:rPr>
        <w:rFonts w:ascii="Arial" w:hAnsi="Arial"/>
        <w:color w:val="F2F2F2"/>
        <w:sz w:val="22"/>
      </w:rPr>
      <w:tcPr>
        <w:shd w:val="clear" w:color="FFD865" w:fill="FFD865" w:themeFill="accent4" w:themeFillTint="9A" w:themeColor="accent4" w:themeTint="9A"/>
      </w:tcPr>
    </w:tblStylePr>
    <w:tblStylePr w:type="firstRow">
      <w:rPr>
        <w:rFonts w:ascii="Arial" w:hAnsi="Arial"/>
        <w:color w:val="F2F2F2"/>
        <w:sz w:val="22"/>
      </w:rPr>
      <w:tcPr>
        <w:shd w:val="clear" w:color="FFD865" w:fill="FFD865" w:themeFill="accent4" w:themeFillTint="9A" w:themeColor="accent4" w:themeTint="9A"/>
      </w:tcPr>
    </w:tblStylePr>
    <w:tblStylePr w:type="lastCol">
      <w:rPr>
        <w:rFonts w:ascii="Arial" w:hAnsi="Arial"/>
        <w:color w:val="F2F2F2"/>
        <w:sz w:val="22"/>
      </w:rPr>
      <w:tcPr>
        <w:shd w:val="clear" w:color="FFD865" w:fill="FFD865" w:themeFill="accent4" w:themeFillTint="9A" w:themeColor="accent4" w:themeTint="9A"/>
      </w:tcPr>
    </w:tblStylePr>
    <w:tblStylePr w:type="lastRow">
      <w:rPr>
        <w:rFonts w:ascii="Arial" w:hAnsi="Arial"/>
        <w:color w:val="F2F2F2"/>
        <w:sz w:val="22"/>
      </w:rPr>
      <w:tcPr>
        <w:shd w:val="clear" w:color="FFD865" w:fill="FFD865" w:themeFill="accent4" w:themeFillTint="9A" w:themeColor="accent4" w:themeTint="9A"/>
      </w:tcPr>
    </w:tblStylePr>
  </w:style>
  <w:style w:type="table" w:styleId="1152" w:customStyle="1">
    <w:name w:val="Bordered &amp; Lined - Accent 5"/>
    <w:basedOn w:val="1013"/>
    <w:uiPriority w:val="99"/>
    <w:rPr>
      <w:color w:val="404040"/>
      <w:sz w:val="20"/>
      <w:szCs w:val="20"/>
      <w:lang w:eastAsia="de-DE"/>
    </w:rPr>
    <w:pPr>
      <w:spacing w:lineRule="auto" w:line="240" w:after="0"/>
    </w:pPr>
    <w:tblPr>
      <w:tblStyleRowBandSize w:val="1"/>
      <w:tblStyleColBandSize w:val="1"/>
      <w:tblBorders>
        <w:left w:val="single" w:color="254175" w:sz="4" w:space="0" w:themeColor="accent5" w:themeShade="95"/>
        <w:top w:val="single" w:color="254175" w:sz="4" w:space="0" w:themeColor="accent5" w:themeShade="95"/>
        <w:right w:val="single" w:color="254175" w:sz="4" w:space="0" w:themeColor="accent5" w:themeShade="95"/>
        <w:bottom w:val="single" w:color="254175" w:sz="4" w:space="0" w:themeColor="accent5" w:themeShade="95"/>
        <w:insideV w:val="single" w:color="254175" w:sz="4" w:space="0" w:themeColor="accent5" w:themeShade="95"/>
        <w:insideH w:val="single" w:color="254175"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fill="D8E2F3" w:themeFill="accent5" w:themeFillTint="34" w:themeColor="accent5" w:themeTint="34"/>
      </w:tcPr>
    </w:tblStylePr>
    <w:tblStylePr w:type="band2Vert">
      <w:rPr>
        <w:rFonts w:ascii="Arial" w:hAnsi="Arial"/>
        <w:color w:val="404040"/>
        <w:sz w:val="22"/>
      </w:rPr>
      <w:tcPr>
        <w:shd w:val="clear" w:color="D8E2F3" w:fill="D8E2F3" w:themeFill="accent5" w:themeFillTint="34" w:themeColor="accent5" w:themeTint="34"/>
      </w:tcPr>
    </w:tblStylePr>
    <w:tblStylePr w:type="firstCol">
      <w:rPr>
        <w:rFonts w:ascii="Arial" w:hAnsi="Arial"/>
        <w:color w:val="F2F2F2"/>
        <w:sz w:val="22"/>
      </w:rPr>
      <w:tcPr>
        <w:shd w:val="clear" w:color="4472C4" w:fill="4472C4" w:themeFill="accent5" w:themeColor="accent5"/>
      </w:tcPr>
    </w:tblStylePr>
    <w:tblStylePr w:type="firstRow">
      <w:rPr>
        <w:rFonts w:ascii="Arial" w:hAnsi="Arial"/>
        <w:color w:val="F2F2F2"/>
        <w:sz w:val="22"/>
      </w:rPr>
      <w:tcPr>
        <w:shd w:val="clear" w:color="4472C4" w:fill="4472C4" w:themeFill="accent5" w:themeColor="accent5"/>
      </w:tcPr>
    </w:tblStylePr>
    <w:tblStylePr w:type="lastCol">
      <w:rPr>
        <w:rFonts w:ascii="Arial" w:hAnsi="Arial"/>
        <w:color w:val="F2F2F2"/>
        <w:sz w:val="22"/>
      </w:rPr>
      <w:tcPr>
        <w:shd w:val="clear" w:color="4472C4" w:fill="4472C4" w:themeFill="accent5" w:themeColor="accent5"/>
      </w:tcPr>
    </w:tblStylePr>
    <w:tblStylePr w:type="lastRow">
      <w:rPr>
        <w:rFonts w:ascii="Arial" w:hAnsi="Arial"/>
        <w:color w:val="F2F2F2"/>
        <w:sz w:val="22"/>
      </w:rPr>
      <w:tcPr>
        <w:shd w:val="clear" w:color="4472C4" w:fill="4472C4" w:themeFill="accent5" w:themeColor="accent5"/>
      </w:tcPr>
    </w:tblStylePr>
  </w:style>
  <w:style w:type="table" w:styleId="1153" w:customStyle="1">
    <w:name w:val="Bordered &amp; Lined - Accent 6"/>
    <w:basedOn w:val="1013"/>
    <w:uiPriority w:val="99"/>
    <w:rPr>
      <w:color w:val="404040"/>
      <w:sz w:val="20"/>
      <w:szCs w:val="20"/>
      <w:lang w:eastAsia="de-DE"/>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hemeFill="accent6" w:themeFillTint="34" w:themeColor="accent6" w:themeTint="34"/>
      </w:tcPr>
    </w:tblStylePr>
    <w:tblStylePr w:type="band2Vert">
      <w:rPr>
        <w:rFonts w:ascii="Arial" w:hAnsi="Arial"/>
        <w:color w:val="404040"/>
        <w:sz w:val="22"/>
      </w:rPr>
      <w:tcPr>
        <w:shd w:val="clear" w:color="E1EFD8" w:fill="E1EFD8" w:themeFill="accent6" w:themeFillTint="34" w:themeColor="accent6" w:themeTint="34"/>
      </w:tcPr>
    </w:tblStylePr>
    <w:tblStylePr w:type="firstCol">
      <w:rPr>
        <w:rFonts w:ascii="Arial" w:hAnsi="Arial"/>
        <w:color w:val="F2F2F2"/>
        <w:sz w:val="22"/>
      </w:rPr>
      <w:tcPr>
        <w:shd w:val="clear" w:color="70AD47" w:fill="70AD47" w:themeFill="accent6" w:themeColor="accent6"/>
      </w:tcPr>
    </w:tblStylePr>
    <w:tblStylePr w:type="firstRow">
      <w:rPr>
        <w:rFonts w:ascii="Arial" w:hAnsi="Arial"/>
        <w:color w:val="F2F2F2"/>
        <w:sz w:val="22"/>
      </w:rPr>
      <w:tcPr>
        <w:shd w:val="clear" w:color="70AD47" w:fill="70AD47" w:themeFill="accent6" w:themeColor="accent6"/>
      </w:tcPr>
    </w:tblStylePr>
    <w:tblStylePr w:type="lastCol">
      <w:rPr>
        <w:rFonts w:ascii="Arial" w:hAnsi="Arial"/>
        <w:color w:val="F2F2F2"/>
        <w:sz w:val="22"/>
      </w:rPr>
      <w:tcPr>
        <w:shd w:val="clear" w:color="70AD47" w:fill="70AD47" w:themeFill="accent6" w:themeColor="accent6"/>
      </w:tcPr>
    </w:tblStylePr>
    <w:tblStylePr w:type="lastRow">
      <w:rPr>
        <w:rFonts w:ascii="Arial" w:hAnsi="Arial"/>
        <w:color w:val="F2F2F2"/>
        <w:sz w:val="22"/>
      </w:rPr>
      <w:tcPr>
        <w:shd w:val="clear" w:color="70AD47" w:fill="70AD47" w:themeFill="accent6" w:themeColor="accent6"/>
      </w:tcPr>
    </w:tblStylePr>
  </w:style>
  <w:style w:type="table" w:styleId="1154" w:customStyle="1">
    <w:name w:val="Bordered"/>
    <w:basedOn w:val="1013"/>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155" w:customStyle="1">
    <w:name w:val="Bordered - Accent 1"/>
    <w:basedOn w:val="1013"/>
    <w:uiPriority w:val="99"/>
    <w:pPr>
      <w:spacing w:lineRule="auto" w:line="240" w:after="0"/>
    </w:pPr>
    <w:tblPr>
      <w:tblStyleRowBandSize w:val="1"/>
      <w:tblStyleColBandSize w:val="1"/>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sz="12" w:space="0" w:themeColor="accent1"/>
        </w:tcBorders>
      </w:tcPr>
    </w:tblStylePr>
    <w:tblStylePr w:type="lastCol">
      <w:rPr>
        <w:rFonts w:ascii="Arial" w:hAnsi="Arial"/>
        <w:color w:val="404040"/>
        <w:sz w:val="22"/>
      </w:rPr>
      <w:tcPr>
        <w:tcBorders>
          <w:left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style>
  <w:style w:type="table" w:styleId="1156" w:customStyle="1">
    <w:name w:val="Bordered - Accent 2"/>
    <w:basedOn w:val="1013"/>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157" w:customStyle="1">
    <w:name w:val="Bordered - Accent 3"/>
    <w:basedOn w:val="1013"/>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158" w:customStyle="1">
    <w:name w:val="Bordered - Accent 4"/>
    <w:basedOn w:val="1013"/>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159" w:customStyle="1">
    <w:name w:val="Bordered - Accent 5"/>
    <w:basedOn w:val="1013"/>
    <w:uiPriority w:val="99"/>
    <w:pPr>
      <w:spacing w:lineRule="auto" w:line="240" w:after="0"/>
    </w:pPr>
    <w:tblPr>
      <w:tblStyleRowBandSize w:val="1"/>
      <w:tblStyleColBandSize w:val="1"/>
      <w:tbl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insideV w:val="single" w:color="B3C5E7" w:sz="4" w:space="0" w:themeColor="accent5" w:themeTint="67"/>
        <w:insideH w:val="single" w:color="B3C5E7" w:sz="4" w:space="0" w:themeColor="accent5" w:themeTint="67"/>
      </w:tblBorders>
    </w:tblPr>
    <w:tblStylePr w:type="band1Horz">
      <w:rPr>
        <w:rFonts w:ascii="Arial" w:hAnsi="Arial"/>
        <w:color w:val="404040"/>
        <w:sz w:val="22"/>
      </w:rPr>
      <w:tcPr>
        <w:tc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sz="12" w:space="0" w:themeColor="accent5" w:themeTint="9A"/>
        </w:tcBorders>
      </w:tcPr>
    </w:tblStylePr>
    <w:tblStylePr w:type="lastCol">
      <w:rPr>
        <w:rFonts w:ascii="Arial" w:hAnsi="Arial"/>
        <w:color w:val="404040"/>
        <w:sz w:val="22"/>
      </w:rPr>
      <w:tcPr>
        <w:tcBorders>
          <w:left w:val="single" w:color="8DA9DB" w:sz="12" w:space="0" w:themeColor="accent5" w:themeTint="9A"/>
        </w:tcBorders>
      </w:tcPr>
    </w:tblStylePr>
    <w:tblStylePr w:type="lastRow">
      <w:rPr>
        <w:rFonts w:ascii="Arial" w:hAnsi="Arial"/>
        <w:color w:val="404040"/>
        <w:sz w:val="22"/>
      </w:rPr>
      <w:tcPr>
        <w:tcBorders>
          <w:top w:val="single" w:color="8DA9DB" w:sz="12" w:space="0" w:themeColor="accent5" w:themeTint="9A"/>
        </w:tcBorders>
      </w:tcPr>
    </w:tblStylePr>
  </w:style>
  <w:style w:type="table" w:styleId="1160" w:customStyle="1">
    <w:name w:val="Bordered - Accent 6"/>
    <w:basedOn w:val="1013"/>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161" w:customStyle="1">
    <w:name w:val="Fußnotentext Zchn1"/>
    <w:link w:val="1181"/>
    <w:uiPriority w:val="99"/>
    <w:rPr>
      <w:sz w:val="18"/>
    </w:rPr>
  </w:style>
  <w:style w:type="paragraph" w:styleId="1162">
    <w:name w:val="endnote text"/>
    <w:basedOn w:val="1002"/>
    <w:link w:val="1163"/>
    <w:uiPriority w:val="99"/>
    <w:semiHidden/>
    <w:unhideWhenUsed/>
    <w:rPr>
      <w:sz w:val="20"/>
    </w:rPr>
    <w:pPr>
      <w:spacing w:lineRule="auto" w:line="240" w:after="0"/>
    </w:pPr>
  </w:style>
  <w:style w:type="character" w:styleId="1163" w:customStyle="1">
    <w:name w:val="Endnotentext Zchn"/>
    <w:link w:val="1162"/>
    <w:uiPriority w:val="99"/>
    <w:rPr>
      <w:sz w:val="20"/>
    </w:rPr>
  </w:style>
  <w:style w:type="character" w:styleId="1164">
    <w:name w:val="endnote reference"/>
    <w:basedOn w:val="1012"/>
    <w:uiPriority w:val="99"/>
    <w:semiHidden/>
    <w:unhideWhenUsed/>
    <w:rPr>
      <w:vertAlign w:val="superscript"/>
    </w:rPr>
  </w:style>
  <w:style w:type="paragraph" w:styleId="1165">
    <w:name w:val="toc 1"/>
    <w:basedOn w:val="1002"/>
    <w:next w:val="1002"/>
    <w:uiPriority w:val="39"/>
    <w:unhideWhenUsed/>
    <w:pPr>
      <w:spacing w:after="57"/>
    </w:pPr>
  </w:style>
  <w:style w:type="paragraph" w:styleId="1166">
    <w:name w:val="toc 2"/>
    <w:basedOn w:val="1002"/>
    <w:next w:val="1002"/>
    <w:uiPriority w:val="39"/>
    <w:unhideWhenUsed/>
    <w:pPr>
      <w:ind w:left="283"/>
      <w:spacing w:after="57"/>
    </w:pPr>
  </w:style>
  <w:style w:type="paragraph" w:styleId="1167">
    <w:name w:val="toc 3"/>
    <w:basedOn w:val="1002"/>
    <w:next w:val="1002"/>
    <w:uiPriority w:val="39"/>
    <w:unhideWhenUsed/>
    <w:pPr>
      <w:ind w:left="567"/>
      <w:spacing w:after="57"/>
    </w:pPr>
  </w:style>
  <w:style w:type="paragraph" w:styleId="1168">
    <w:name w:val="toc 4"/>
    <w:basedOn w:val="1002"/>
    <w:next w:val="1002"/>
    <w:uiPriority w:val="39"/>
    <w:unhideWhenUsed/>
    <w:pPr>
      <w:ind w:left="850"/>
      <w:spacing w:after="57"/>
    </w:pPr>
  </w:style>
  <w:style w:type="paragraph" w:styleId="1169">
    <w:name w:val="toc 5"/>
    <w:basedOn w:val="1002"/>
    <w:next w:val="1002"/>
    <w:uiPriority w:val="39"/>
    <w:unhideWhenUsed/>
    <w:pPr>
      <w:ind w:left="1134"/>
      <w:spacing w:after="57"/>
    </w:pPr>
  </w:style>
  <w:style w:type="paragraph" w:styleId="1170">
    <w:name w:val="toc 6"/>
    <w:basedOn w:val="1002"/>
    <w:next w:val="1002"/>
    <w:uiPriority w:val="39"/>
    <w:unhideWhenUsed/>
    <w:pPr>
      <w:ind w:left="1417"/>
      <w:spacing w:after="57"/>
    </w:pPr>
  </w:style>
  <w:style w:type="paragraph" w:styleId="1171">
    <w:name w:val="toc 7"/>
    <w:basedOn w:val="1002"/>
    <w:next w:val="1002"/>
    <w:uiPriority w:val="39"/>
    <w:unhideWhenUsed/>
    <w:pPr>
      <w:ind w:left="1701"/>
      <w:spacing w:after="57"/>
    </w:pPr>
  </w:style>
  <w:style w:type="paragraph" w:styleId="1172">
    <w:name w:val="toc 8"/>
    <w:basedOn w:val="1002"/>
    <w:next w:val="1002"/>
    <w:uiPriority w:val="39"/>
    <w:unhideWhenUsed/>
    <w:pPr>
      <w:ind w:left="1984"/>
      <w:spacing w:after="57"/>
    </w:pPr>
  </w:style>
  <w:style w:type="paragraph" w:styleId="1173">
    <w:name w:val="toc 9"/>
    <w:basedOn w:val="1002"/>
    <w:next w:val="1002"/>
    <w:uiPriority w:val="39"/>
    <w:unhideWhenUsed/>
    <w:pPr>
      <w:ind w:left="2268"/>
      <w:spacing w:after="57"/>
    </w:pPr>
  </w:style>
  <w:style w:type="paragraph" w:styleId="1174">
    <w:name w:val="table of figures"/>
    <w:basedOn w:val="1002"/>
    <w:next w:val="1002"/>
    <w:uiPriority w:val="99"/>
    <w:unhideWhenUsed/>
    <w:pPr>
      <w:spacing w:after="0"/>
    </w:pPr>
  </w:style>
  <w:style w:type="paragraph" w:styleId="1175" w:customStyle="1">
    <w:name w:val="Heading"/>
    <w:basedOn w:val="1002"/>
    <w:next w:val="1176"/>
    <w:rPr>
      <w:rFonts w:ascii="Arial" w:hAnsi="Arial" w:cs="Lucida Sans" w:eastAsia="Microsoft YaHei"/>
      <w:sz w:val="28"/>
      <w:szCs w:val="28"/>
    </w:rPr>
    <w:pPr>
      <w:keepNext/>
      <w:spacing w:after="120" w:before="240"/>
    </w:pPr>
  </w:style>
  <w:style w:type="paragraph" w:styleId="1176" w:customStyle="1">
    <w:name w:val="Text body"/>
    <w:basedOn w:val="1002"/>
    <w:pPr>
      <w:spacing w:after="120"/>
    </w:pPr>
  </w:style>
  <w:style w:type="paragraph" w:styleId="1177">
    <w:name w:val="List"/>
    <w:basedOn w:val="1176"/>
    <w:rPr>
      <w:rFonts w:cs="Lucida Sans"/>
    </w:rPr>
  </w:style>
  <w:style w:type="paragraph" w:styleId="1178">
    <w:name w:val="Caption"/>
    <w:basedOn w:val="1002"/>
    <w:rPr>
      <w:rFonts w:cs="Lucida Sans"/>
      <w:i/>
      <w:iCs/>
      <w:sz w:val="24"/>
      <w:szCs w:val="24"/>
    </w:rPr>
    <w:pPr>
      <w:spacing w:after="120" w:before="120"/>
      <w:suppressLineNumbers/>
    </w:pPr>
  </w:style>
  <w:style w:type="paragraph" w:styleId="1179" w:customStyle="1">
    <w:name w:val="Index"/>
    <w:basedOn w:val="1002"/>
    <w:rPr>
      <w:rFonts w:cs="Lucida Sans"/>
    </w:rPr>
    <w:pPr>
      <w:suppressLineNumbers/>
    </w:pPr>
  </w:style>
  <w:style w:type="paragraph" w:styleId="1180">
    <w:name w:val="List Paragraph"/>
    <w:basedOn w:val="1002"/>
    <w:pPr>
      <w:ind w:left="720"/>
    </w:pPr>
  </w:style>
  <w:style w:type="paragraph" w:styleId="1181">
    <w:name w:val="footnote text"/>
    <w:basedOn w:val="1002"/>
    <w:link w:val="1161"/>
    <w:uiPriority w:val="99"/>
    <w:rPr>
      <w:sz w:val="20"/>
      <w:szCs w:val="20"/>
    </w:rPr>
    <w:pPr>
      <w:spacing w:lineRule="auto" w:line="240" w:after="0"/>
    </w:pPr>
  </w:style>
  <w:style w:type="paragraph" w:styleId="1182">
    <w:name w:val="annotation text"/>
    <w:basedOn w:val="1002"/>
    <w:rPr>
      <w:sz w:val="20"/>
      <w:szCs w:val="20"/>
    </w:rPr>
    <w:pPr>
      <w:spacing w:lineRule="auto" w:line="240"/>
    </w:pPr>
  </w:style>
  <w:style w:type="paragraph" w:styleId="1183">
    <w:name w:val="annotation subject"/>
    <w:basedOn w:val="1182"/>
    <w:rPr>
      <w:b/>
      <w:bCs/>
    </w:rPr>
  </w:style>
  <w:style w:type="paragraph" w:styleId="1184">
    <w:name w:val="Balloon Text"/>
    <w:basedOn w:val="1002"/>
    <w:rPr>
      <w:rFonts w:ascii="Segoe UI" w:hAnsi="Segoe UI" w:cs="Segoe UI"/>
      <w:sz w:val="18"/>
      <w:szCs w:val="18"/>
    </w:rPr>
    <w:pPr>
      <w:spacing w:lineRule="auto" w:line="240" w:after="0"/>
    </w:pPr>
  </w:style>
  <w:style w:type="paragraph" w:styleId="1185" w:customStyle="1">
    <w:name w:val="Footnote"/>
    <w:basedOn w:val="1002"/>
    <w:rPr>
      <w:sz w:val="20"/>
      <w:szCs w:val="20"/>
    </w:rPr>
    <w:pPr>
      <w:ind w:left="283" w:hanging="283"/>
      <w:suppressLineNumbers/>
    </w:pPr>
  </w:style>
  <w:style w:type="paragraph" w:styleId="1186" w:customStyle="1">
    <w:name w:val="Table Contents"/>
    <w:basedOn w:val="1002"/>
    <w:pPr>
      <w:suppressLineNumbers/>
    </w:pPr>
  </w:style>
  <w:style w:type="paragraph" w:styleId="1187" w:customStyle="1">
    <w:name w:val="Preformatted Text"/>
    <w:basedOn w:val="1002"/>
    <w:rPr>
      <w:rFonts w:ascii="Courier New" w:hAnsi="Courier New" w:cs="Courier New" w:eastAsia="Courier New"/>
      <w:sz w:val="20"/>
      <w:szCs w:val="20"/>
    </w:rPr>
    <w:pPr>
      <w:spacing w:after="0"/>
    </w:pPr>
  </w:style>
  <w:style w:type="paragraph" w:styleId="1188" w:customStyle="1">
    <w:name w:val="Table Heading"/>
    <w:basedOn w:val="1186"/>
    <w:rPr>
      <w:b/>
      <w:bCs/>
    </w:rPr>
    <w:pPr>
      <w:jc w:val="center"/>
    </w:pPr>
  </w:style>
  <w:style w:type="character" w:styleId="1189" w:customStyle="1">
    <w:name w:val="Internet link"/>
    <w:basedOn w:val="1012"/>
    <w:qFormat/>
    <w:rPr>
      <w:color w:val="0563C1"/>
      <w:u w:val="single"/>
    </w:rPr>
  </w:style>
  <w:style w:type="character" w:styleId="1190">
    <w:name w:val="FollowedHyperlink"/>
    <w:basedOn w:val="1012"/>
    <w:rPr>
      <w:color w:val="954F72"/>
      <w:u w:val="single"/>
    </w:rPr>
  </w:style>
  <w:style w:type="character" w:styleId="1191" w:customStyle="1">
    <w:name w:val="Fußnotentext Zchn"/>
    <w:basedOn w:val="1012"/>
    <w:uiPriority w:val="99"/>
    <w:rPr>
      <w:sz w:val="20"/>
      <w:szCs w:val="20"/>
    </w:rPr>
  </w:style>
  <w:style w:type="character" w:styleId="1192">
    <w:name w:val="footnote reference"/>
    <w:basedOn w:val="1012"/>
    <w:rPr>
      <w:position w:val="0"/>
      <w:vertAlign w:val="superscript"/>
    </w:rPr>
  </w:style>
  <w:style w:type="character" w:styleId="1193">
    <w:name w:val="annotation reference"/>
    <w:basedOn w:val="1012"/>
    <w:rPr>
      <w:sz w:val="16"/>
      <w:szCs w:val="16"/>
    </w:rPr>
  </w:style>
  <w:style w:type="character" w:styleId="1194" w:customStyle="1">
    <w:name w:val="Kommentartext Zchn"/>
    <w:basedOn w:val="1012"/>
    <w:rPr>
      <w:sz w:val="20"/>
      <w:szCs w:val="20"/>
    </w:rPr>
  </w:style>
  <w:style w:type="character" w:styleId="1195" w:customStyle="1">
    <w:name w:val="Kommentarthema Zchn"/>
    <w:basedOn w:val="1194"/>
    <w:rPr>
      <w:b/>
      <w:bCs/>
      <w:sz w:val="20"/>
      <w:szCs w:val="20"/>
    </w:rPr>
  </w:style>
  <w:style w:type="character" w:styleId="1196" w:customStyle="1">
    <w:name w:val="Sprechblasentext Zchn"/>
    <w:basedOn w:val="1012"/>
    <w:rPr>
      <w:rFonts w:ascii="Segoe UI" w:hAnsi="Segoe UI" w:cs="Segoe UI"/>
      <w:sz w:val="18"/>
      <w:szCs w:val="18"/>
    </w:rPr>
  </w:style>
  <w:style w:type="character" w:styleId="1197" w:customStyle="1">
    <w:name w:val="Footnote anchor"/>
    <w:qFormat/>
    <w:rPr>
      <w:position w:val="0"/>
      <w:vertAlign w:val="superscript"/>
    </w:rPr>
  </w:style>
  <w:style w:type="character" w:styleId="1198" w:customStyle="1">
    <w:name w:val="Strong Emphasis"/>
    <w:rPr>
      <w:b/>
      <w:bCs/>
    </w:rPr>
  </w:style>
  <w:style w:type="character" w:styleId="1199" w:customStyle="1">
    <w:name w:val="Footnote Symbol"/>
  </w:style>
  <w:style w:type="numbering" w:styleId="1200" w:customStyle="1">
    <w:name w:val="WWNum1"/>
    <w:basedOn w:val="1014"/>
    <w:pPr>
      <w:numPr>
        <w:numId w:val="1"/>
      </w:numPr>
    </w:pPr>
  </w:style>
  <w:style w:type="character" w:styleId="1201" w:customStyle="1">
    <w:name w:val="Heading 3 Char"/>
    <w:basedOn w:val="1012"/>
    <w:link w:val="1204"/>
    <w:uiPriority w:val="9"/>
    <w:rPr>
      <w:rFonts w:ascii="Arial" w:hAnsi="Arial" w:cs="Arial" w:eastAsia="Arial"/>
      <w:sz w:val="30"/>
      <w:szCs w:val="30"/>
    </w:rPr>
  </w:style>
  <w:style w:type="paragraph" w:styleId="1202" w:customStyle="1">
    <w:name w:val="Standard1"/>
    <w:basedOn w:val="1002"/>
    <w:rPr>
      <w:rFonts w:cs="Tahoma"/>
    </w:rPr>
  </w:style>
  <w:style w:type="paragraph" w:styleId="1203" w:customStyle="1">
    <w:name w:val="Überschrift 11"/>
    <w:basedOn w:val="1202"/>
    <w:next w:val="1176"/>
    <w:qFormat/>
    <w:rPr>
      <w:rFonts w:ascii="Calibri Light" w:hAnsi="Calibri Light"/>
      <w:color w:val="2E74B5"/>
      <w:sz w:val="32"/>
      <w:szCs w:val="32"/>
    </w:rPr>
    <w:pPr>
      <w:numPr>
        <w:numId w:val="2"/>
      </w:numPr>
      <w:keepLines/>
      <w:keepNext/>
      <w:spacing w:after="0" w:before="240"/>
      <w:outlineLvl w:val="1"/>
    </w:pPr>
  </w:style>
  <w:style w:type="paragraph" w:styleId="1204" w:customStyle="1">
    <w:name w:val="Überschrift 31"/>
    <w:basedOn w:val="1202"/>
    <w:next w:val="1176"/>
    <w:link w:val="1201"/>
    <w:qFormat/>
    <w:uiPriority w:val="9"/>
    <w:rPr>
      <w:rFonts w:ascii="Arial" w:hAnsi="Arial" w:cs="Arial" w:eastAsia="Arial"/>
      <w:sz w:val="30"/>
      <w:szCs w:val="30"/>
    </w:rPr>
    <w:pPr>
      <w:numPr>
        <w:ilvl w:val="2"/>
        <w:numId w:val="2"/>
      </w:numPr>
      <w:spacing w:lineRule="auto" w:line="240" w:after="100" w:before="100"/>
      <w:outlineLvl w:val="3"/>
    </w:pPr>
  </w:style>
  <w:style w:type="character" w:styleId="1205">
    <w:name w:val="Hyperlink"/>
    <w:basedOn w:val="1012"/>
    <w:uiPriority w:val="99"/>
    <w:unhideWhenUsed/>
    <w:rPr>
      <w:color w:val="0563C1" w:themeColor="hyperlink"/>
      <w:u w:val="single"/>
    </w:rPr>
  </w:style>
  <w:style w:type="character" w:styleId="1206" w:customStyle="1">
    <w:name w:val="docdata"/>
    <w:basedOn w:val="1012"/>
  </w:style>
  <w:style w:type="paragraph" w:styleId="1207">
    <w:name w:val="Header"/>
    <w:basedOn w:val="1002"/>
    <w:link w:val="1208"/>
    <w:uiPriority w:val="99"/>
    <w:unhideWhenUsed/>
    <w:pPr>
      <w:spacing w:lineRule="auto" w:line="240" w:after="0"/>
      <w:tabs>
        <w:tab w:val="center" w:pos="4536" w:leader="none"/>
        <w:tab w:val="right" w:pos="9072" w:leader="none"/>
      </w:tabs>
    </w:pPr>
  </w:style>
  <w:style w:type="character" w:styleId="1208" w:customStyle="1">
    <w:name w:val="Kopfzeile Zchn"/>
    <w:basedOn w:val="1012"/>
    <w:link w:val="1207"/>
    <w:uiPriority w:val="99"/>
  </w:style>
  <w:style w:type="paragraph" w:styleId="1209">
    <w:name w:val="Footer"/>
    <w:basedOn w:val="1002"/>
    <w:link w:val="1210"/>
    <w:uiPriority w:val="99"/>
    <w:unhideWhenUsed/>
    <w:pPr>
      <w:spacing w:lineRule="auto" w:line="240" w:after="0"/>
      <w:tabs>
        <w:tab w:val="center" w:pos="4536" w:leader="none"/>
        <w:tab w:val="right" w:pos="9072" w:leader="none"/>
      </w:tabs>
    </w:pPr>
  </w:style>
  <w:style w:type="character" w:styleId="1210" w:customStyle="1">
    <w:name w:val="Fußzeile Zchn"/>
    <w:basedOn w:val="1012"/>
    <w:link w:val="1209"/>
    <w:uiPriority w:val="99"/>
  </w:style>
  <w:style w:type="character" w:styleId="1211" w:customStyle="1">
    <w:name w:val="Überschrift 1 Zchn"/>
    <w:basedOn w:val="1012"/>
    <w:link w:val="1003"/>
    <w:uiPriority w:val="9"/>
    <w:rPr>
      <w:rFonts w:ascii="Arial" w:hAnsi="Arial" w:eastAsiaTheme="majorEastAsia" w:cstheme="majorBidi"/>
      <w:b/>
      <w:sz w:val="32"/>
      <w:szCs w:val="32"/>
    </w:rPr>
  </w:style>
  <w:style w:type="paragraph" w:styleId="1212">
    <w:name w:val="TOC Heading"/>
    <w:basedOn w:val="1003"/>
    <w:next w:val="1002"/>
    <w:qFormat/>
    <w:uiPriority w:val="39"/>
    <w:unhideWhenUsed/>
    <w:rPr>
      <w:lang w:eastAsia="de-DE"/>
    </w:rPr>
    <w:pPr>
      <w:outlineLvl w:val="9"/>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hyperlink" Target="https://arcadeanalytics.com/" TargetMode="External"/><Relationship Id="rId13" Type="http://schemas.openxmlformats.org/officeDocument/2006/relationships/hyperlink" Target="http://www.pages.drexel.edu/~cc345/" TargetMode="External"/><Relationship Id="rId14" Type="http://schemas.openxmlformats.org/officeDocument/2006/relationships/hyperlink" Target="http://www.pfeffer.at/egonet/" TargetMode="External"/><Relationship Id="rId15" Type="http://schemas.openxmlformats.org/officeDocument/2006/relationships/hyperlink" Target="https://graphviz.org/download/" TargetMode="External"/><Relationship Id="rId16" Type="http://schemas.openxmlformats.org/officeDocument/2006/relationships/hyperlink" Target="https://www.kineviz.com/" TargetMode="External"/><Relationship Id="rId17" Type="http://schemas.openxmlformats.org/officeDocument/2006/relationships/hyperlink" Target="https://infranodus.com/" TargetMode="External"/><Relationship Id="rId18" Type="http://schemas.openxmlformats.org/officeDocument/2006/relationships/hyperlink" Target="http://nwb.cns.iu.edu/index.html" TargetMode="External"/><Relationship Id="rId19" Type="http://schemas.openxmlformats.org/officeDocument/2006/relationships/hyperlink" Target="https://hdlab.stanford.edu/palladio/" TargetMode="External"/><Relationship Id="rId20" Type="http://schemas.openxmlformats.org/officeDocument/2006/relationships/hyperlink" Target="https://www.polinode.com/" TargetMode="External"/><Relationship Id="rId21" Type="http://schemas.openxmlformats.org/officeDocument/2006/relationships/hyperlink" Target="https://cambridge-intelligence.com/regraph/" TargetMode="External"/><Relationship Id="rId22" Type="http://schemas.openxmlformats.org/officeDocument/2006/relationships/hyperlink" Target="http://www.spato.net/" TargetMode="External"/><Relationship Id="rId23" Type="http://schemas.openxmlformats.org/officeDocument/2006/relationships/hyperlink" Target="https://uni-tuebingen.de/fakultaeten/mathematisch-naturwissenschaftliche-fakultaet/fachbereiche/informatik/lehrstuehle/algorithms-in-bioinformatics/software/splitstree" TargetMode="External"/><Relationship Id="rId24" Type="http://schemas.openxmlformats.org/officeDocument/2006/relationships/hyperlink" Target="https://socilyzer.com/" TargetMode="External"/><Relationship Id="rId25" Type="http://schemas.openxmlformats.org/officeDocument/2006/relationships/hyperlink" Target="https://aszilagyi.github.io/tabnetviz/" TargetMode="External"/><Relationship Id="rId26" Type="http://schemas.openxmlformats.org/officeDocument/2006/relationships/hyperlink" Target="https://www.yworks.com/products/yed" TargetMode="External"/><Relationship Id="rId27" Type="http://schemas.openxmlformats.org/officeDocument/2006/relationships/hyperlink" Target="https://doi.org/10.18564/jasss.43" TargetMode="External"/><Relationship Id="rId28" Type="http://schemas.openxmlformats.org/officeDocument/2006/relationships/hyperlink" Target="https://doi.org/10.18564/jasss.4341" TargetMode="External"/><Relationship Id="rId29" Type="http://schemas.openxmlformats.org/officeDocument/2006/relationships/hyperlink" Target="https://doi.org/10.1038/s41598-020-76916-" TargetMode="External"/><Relationship Id="rId30" Type="http://schemas.openxmlformats.org/officeDocument/2006/relationships/hyperlink" Target="https://doi.org/10.1038/s41598-020-76916-3" TargetMode="External"/><Relationship Id="rId31" Type="http://schemas.openxmlformats.org/officeDocument/2006/relationships/hyperlink" Target="https://doi.org/10.1007/s11192-019-03327-1" TargetMode="External"/><Relationship Id="rId32" Type="http://schemas.openxmlformats.org/officeDocument/2006/relationships/hyperlink" Target="https://doi.org/10.1016/j.jas.2019.01.00" TargetMode="External"/><Relationship Id="rId33" Type="http://schemas.openxmlformats.org/officeDocument/2006/relationships/hyperlink" Target="https://doi.org/10.1016/j.jas.2019.01.006" TargetMode="External"/><Relationship Id="rId34" Type="http://schemas.openxmlformats.org/officeDocument/2006/relationships/hyperlink" Target="https://helda.helsinki.fi/handle/10138/29472" TargetMode="External"/><Relationship Id="rId35" Type="http://schemas.openxmlformats.org/officeDocument/2006/relationships/hyperlink" Target="https://helda.helsinki.fi/handle/10138/294727" TargetMode="External"/><Relationship Id="rId36" Type="http://schemas.openxmlformats.org/officeDocument/2006/relationships/hyperlink" Target="https://doi.org/10.1371/journal.pone.0209689" TargetMode="External"/><Relationship Id="rId37" Type="http://schemas.openxmlformats.org/officeDocument/2006/relationships/hyperlink" Target="https://doi.org/10.1073/PNAS.181834611" TargetMode="External"/><Relationship Id="rId38" Type="http://schemas.openxmlformats.org/officeDocument/2006/relationships/hyperlink" Target="https://doi.org/10.1073/PNAS.1818346116" TargetMode="External"/><Relationship Id="rId39" Type="http://schemas.openxmlformats.org/officeDocument/2006/relationships/hyperlink" Target="https://doi.org/10.3176/arch.2019.2.0" TargetMode="External"/><Relationship Id="rId40" Type="http://schemas.openxmlformats.org/officeDocument/2006/relationships/hyperlink" Target="https://doi.org/10.3176/arch.2019.2.01" TargetMode="External"/><Relationship Id="rId41" Type="http://schemas.openxmlformats.org/officeDocument/2006/relationships/hyperlink" Target="https://doi.org/10.16995/olh.414" TargetMode="External"/><Relationship Id="rId42" Type="http://schemas.openxmlformats.org/officeDocument/2006/relationships/hyperlink" Target="http://mbingenheimer.net/publications/bingenheimer.2018.whoWasCentral.pdf" TargetMode="External"/><Relationship Id="rId43" Type="http://schemas.openxmlformats.org/officeDocument/2006/relationships/hyperlink" Target="https://doi.org/10.25517/jhnr.v2i1.32" TargetMode="External"/><Relationship Id="rId44" Type="http://schemas.openxmlformats.org/officeDocument/2006/relationships/hyperlink" Target="https://doi.org/10.1017/ssh.2017.49" TargetMode="External"/><Relationship Id="rId45" Type="http://schemas.openxmlformats.org/officeDocument/2006/relationships/hyperlink" Target="https://doi.org/10.1093/gerhis/ghy049" TargetMode="External"/><Relationship Id="rId46" Type="http://schemas.openxmlformats.org/officeDocument/2006/relationships/hyperlink" Target="https://doi.org/10.1017/eaa.2018.12" TargetMode="External"/><Relationship Id="rId47" Type="http://schemas.openxmlformats.org/officeDocument/2006/relationships/hyperlink" Target="https://onlinelibrary.wiley.com/doi/full/10.1111/arcm.12450" TargetMode="External"/><Relationship Id="rId48" Type="http://schemas.openxmlformats.org/officeDocument/2006/relationships/hyperlink" Target="https://doi.org/10.1016/j.daach.2018.e0007" TargetMode="External"/><Relationship Id="rId49" Type="http://schemas.openxmlformats.org/officeDocument/2006/relationships/hyperlink" Target="https://doi.org/10.1016/j.daach.2018.e00074" TargetMode="External"/><Relationship Id="rId50" Type="http://schemas.openxmlformats.org/officeDocument/2006/relationships/hyperlink" Target="https://www.wechanged.ugent.be/" TargetMode="External"/><Relationship Id="rId51" Type="http://schemas.openxmlformats.org/officeDocument/2006/relationships/hyperlink" Target="https://www.youtube.com/watch?v=4gIhRkCcD4U" TargetMode="External"/><Relationship Id="rId52" Type="http://schemas.openxmlformats.org/officeDocument/2006/relationships/hyperlink" Target="https://www.ultrapop.de/de/" TargetMode="External"/><Relationship Id="rId53" Type="http://schemas.openxmlformats.org/officeDocument/2006/relationships/hyperlink" Target="https://www.goldenagents.org/about/" TargetMode="External"/><Relationship Id="rId54" Type="http://schemas.openxmlformats.org/officeDocument/2006/relationships/hyperlink" Target="https://hidden-perspectives.netlify.app/" TargetMode="External"/><Relationship Id="rId55" Type="http://schemas.openxmlformats.org/officeDocument/2006/relationships/hyperlink" Target="https://kindred.stanford.edu/" TargetMode="External"/><Relationship Id="rId56" Type="http://schemas.openxmlformats.org/officeDocument/2006/relationships/hyperlink" Target="https://linkedpeople.net/" TargetMode="External"/><Relationship Id="rId57" Type="http://schemas.openxmlformats.org/officeDocument/2006/relationships/hyperlink" Target="https://lucabeisel.de/network-visualization/" TargetMode="External"/><Relationship Id="rId58" Type="http://schemas.openxmlformats.org/officeDocument/2006/relationships/hyperlink" Target="http://mnn.nodegoat.net/viewer.p/1/47/scenario/2/soc" TargetMode="External"/><Relationship Id="rId59" Type="http://schemas.openxmlformats.org/officeDocument/2006/relationships/hyperlink" Target="http://republicofletters.stanford.edu/index.html" TargetMode="External"/><Relationship Id="rId60" Type="http://schemas.openxmlformats.org/officeDocument/2006/relationships/hyperlink" Target="https://gtr.ukri.org/projects?ref=AH%2FR014817%2F1" TargetMode="External"/><Relationship Id="rId61" Type="http://schemas.openxmlformats.org/officeDocument/2006/relationships/hyperlink" Target="https://www.ieg-mainz.de/institut/personen/vasques_filho" TargetMode="External"/><Relationship Id="rId62" Type="http://schemas.openxmlformats.org/officeDocument/2006/relationships/hyperlink" Target="https://www.projekte.hu-berlin.de/de/ddr-literatur" TargetMode="External"/><Relationship Id="rId63" Type="http://schemas.openxmlformats.org/officeDocument/2006/relationships/hyperlink" Target="https://www.oeaw.ac.at/acdh/oebl/projekte/austrian-biographical-information-system-apis-drittmittel" TargetMode="External"/><Relationship Id="rId64" Type="http://schemas.openxmlformats.org/officeDocument/2006/relationships/hyperlink" Target="https://piaaf.demo.logilab.fr/ric/Person" TargetMode="External"/><Relationship Id="rId65" Type="http://schemas.openxmlformats.org/officeDocument/2006/relationships/hyperlink" Target="https://rag-online.org/home.p/home" TargetMode="External"/><Relationship Id="rId66" Type="http://schemas.openxmlformats.org/officeDocument/2006/relationships/hyperlink" Target="https://royalconstellations.visualcinnamon.com/" TargetMode="External"/><Relationship Id="rId67" Type="http://schemas.openxmlformats.org/officeDocument/2006/relationships/hyperlink" Target="https://senereko.ceres.rub.de/de/" TargetMode="External"/><Relationship Id="rId68" Type="http://schemas.openxmlformats.org/officeDocument/2006/relationships/hyperlink" Target="http://www.cs.umd.edu/hcil/nvss/" TargetMode="External"/><Relationship Id="rId69" Type="http://schemas.openxmlformats.org/officeDocument/2006/relationships/hyperlink" Target="https://shifted-maps.com/" TargetMode="External"/><Relationship Id="rId70" Type="http://schemas.openxmlformats.org/officeDocument/2006/relationships/hyperlink" Target="https://sinapsis.lat/herramienta/estafa-maestra" TargetMode="External"/><Relationship Id="rId71" Type="http://schemas.openxmlformats.org/officeDocument/2006/relationships/hyperlink" Target="http://www.sixdegreesoffrancisbacon.com/?ids=10000473&amp;min_confidence=60&amp;type=network" TargetMode="External"/><Relationship Id="rId72" Type="http://schemas.openxmlformats.org/officeDocument/2006/relationships/hyperlink" Target="https://connections.spectrumnews.org/" TargetMode="External"/><Relationship Id="rId73" Type="http://schemas.openxmlformats.org/officeDocument/2006/relationships/hyperlink" Target="https://networkcube.github.io/vistorian/web/index.html" TargetMode="External"/><Relationship Id="rId74" Type="http://schemas.openxmlformats.org/officeDocument/2006/relationships/hyperlink" Target="http://tudornetworks.net/" TargetMode="External"/><Relationship Id="rId75" Type="http://schemas.openxmlformats.org/officeDocument/2006/relationships/hyperlink" Target="http://moebio.com/newk/twitter/" TargetMode="External"/><Relationship Id="rId76" Type="http://schemas.openxmlformats.org/officeDocument/2006/relationships/hyperlink" Target="https://www.wikidata.org/wiki/Property:P7947"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www.thesmbguide.com/cytoscape-js" TargetMode="External"/><Relationship Id="rId2" Type="http://schemas.openxmlformats.org/officeDocument/2006/relationships/hyperlink" Target="https://www.ncbi.nlm.nih.gov/pmc/articles/PMC5030837/" TargetMode="External"/><Relationship Id="rId3" Type="http://schemas.openxmlformats.org/officeDocument/2006/relationships/hyperlink" Target="https://alternativeto.net/software/graphviz/about/" TargetMode="External"/><Relationship Id="rId4" Type="http://schemas.openxmlformats.org/officeDocument/2006/relationships/hyperlink" Target="http://www.digitalhumanities.org/dhq/vol/15/1/000534/000534.html" TargetMode="External"/><Relationship Id="rId5" Type="http://schemas.openxmlformats.org/officeDocument/2006/relationships/hyperlink" Target="https://alternativeto.net/software/tableau/about/" TargetMode="External"/><Relationship Id="rId6" Type="http://schemas.openxmlformats.org/officeDocument/2006/relationships/hyperlink" Target="https://alternativeto.net/software/tabnetviz/about/" TargetMode="External"/><Relationship Id="rId7" Type="http://schemas.openxmlformats.org/officeDocument/2006/relationships/hyperlink" Target="https://www.ncbi.nlm.nih.gov/pmc/articles/PMC5030837/" TargetMode="External"/><Relationship Id="rId8" Type="http://schemas.openxmlformats.org/officeDocument/2006/relationships/hyperlink" Target="https://alternativeto.net/software/rstudio/about/" TargetMode="External"/><Relationship Id="rId9" Type="http://schemas.openxmlformats.org/officeDocument/2006/relationships/hyperlink" Target="https://alternativeto.net/software/yed/about/" TargetMode="External"/><Relationship Id="rId10" Type="http://schemas.openxmlformats.org/officeDocument/2006/relationships/hyperlink" Target="https://alternativeto.net/software/yed/about/" TargetMode="External"/><Relationship Id="rId11" Type="http://schemas.openxmlformats.org/officeDocument/2006/relationships/hyperlink" Target="https://alternativeto.net/software/yed/about/" TargetMode="External"/></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E73590F1-0408-45CE-B355-B189E498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ONLYOFFICE/6.4.0.121</Application>
  <Company>Stattliche Museen zu Berlin SPK</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Schmid, Larissa</dc:creator>
  <cp:lastModifiedBy>larissa.schmid@sbb.spk-berlin.de</cp:lastModifiedBy>
  <cp:revision>13</cp:revision>
  <dcterms:created xsi:type="dcterms:W3CDTF">2021-09-24T12:48:00Z</dcterms:created>
  <dcterms:modified xsi:type="dcterms:W3CDTF">2021-10-06T14:00:10Z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Stattliche Museen zu Berlin SPK</vt:lpwstr>
  </property>
  <property fmtid="{D5CDD505-2E9C-101B-9397-08002B2CF9AE}" pid="4" name="DocSecurity">
    <vt:r8>0.000000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