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32F9" w14:textId="77777777" w:rsidR="00A411E4" w:rsidRPr="00EF6A14" w:rsidRDefault="00000000">
      <w:pPr>
        <w:jc w:val="center"/>
        <w:rPr>
          <w:rFonts w:ascii="Times New Roman" w:hAnsi="Times New Roman" w:cs="Times New Roman"/>
        </w:rPr>
      </w:pPr>
      <w:r w:rsidRPr="00EF6A14">
        <w:rPr>
          <w:rFonts w:ascii="Times New Roman" w:hAnsi="Times New Roman" w:cs="Times New Roman"/>
          <w:b/>
          <w:sz w:val="32"/>
        </w:rPr>
        <w:t>TECHNICAL DOCUMENTATION INDEX / STED TEMPLATE</w:t>
      </w:r>
    </w:p>
    <w:p w14:paraId="2A1F71E5" w14:textId="77777777" w:rsidR="00A411E4" w:rsidRPr="00EF6A14" w:rsidRDefault="00000000">
      <w:pPr>
        <w:jc w:val="center"/>
        <w:rPr>
          <w:rFonts w:ascii="Times New Roman" w:hAnsi="Times New Roman" w:cs="Times New Roman"/>
        </w:rPr>
      </w:pPr>
      <w:r w:rsidRPr="00EF6A14">
        <w:rPr>
          <w:rFonts w:ascii="Times New Roman" w:hAnsi="Times New Roman" w:cs="Times New Roman"/>
          <w:i/>
          <w:sz w:val="20"/>
        </w:rPr>
        <w:t>Aligned with IMDRF STED &amp; CDSCO MDR 2017 Requirements</w:t>
      </w:r>
      <w:r w:rsidRPr="00EF6A14">
        <w:rPr>
          <w:rFonts w:ascii="Times New Roman" w:hAnsi="Times New Roman" w:cs="Times New Roman"/>
          <w:i/>
          <w:sz w:val="20"/>
        </w:rPr>
        <w:br/>
        <w:t>Document ID: TD-STED-IDX-01 | Rev: 1.0</w:t>
      </w:r>
    </w:p>
    <w:p w14:paraId="1361265A" w14:textId="77777777" w:rsidR="00A411E4" w:rsidRPr="00EF6A14" w:rsidRDefault="00000000">
      <w:pPr>
        <w:spacing w:before="280" w:after="120"/>
        <w:rPr>
          <w:rFonts w:ascii="Times New Roman" w:hAnsi="Times New Roman" w:cs="Times New Roman"/>
        </w:rPr>
      </w:pPr>
      <w:r w:rsidRPr="00EF6A14">
        <w:rPr>
          <w:rFonts w:ascii="Times New Roman" w:hAnsi="Times New Roman" w:cs="Times New Roman"/>
          <w:b/>
          <w:sz w:val="26"/>
        </w:rPr>
        <w:t>1. Device Metadata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A411E4" w:rsidRPr="00EF6A14" w14:paraId="2F17A3E8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8FB1A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Manufacturer Name: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5D4F6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20"/>
              </w:rPr>
              <w:t>[Full legal manufacturer name and facility site address]</w:t>
            </w:r>
          </w:p>
        </w:tc>
      </w:tr>
      <w:tr w:rsidR="00A411E4" w:rsidRPr="00EF6A14" w14:paraId="12DEDC9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7BA26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Device Name / Model: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D067E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20"/>
              </w:rPr>
              <w:t>[Commercial Name, Model variations, and configurations included]</w:t>
            </w:r>
          </w:p>
        </w:tc>
      </w:tr>
      <w:tr w:rsidR="00A411E4" w:rsidRPr="00EF6A14" w14:paraId="0592F06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0D437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CDSCO Classification: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9E92C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20"/>
              </w:rPr>
              <w:t>☐</w:t>
            </w:r>
            <w:r w:rsidRPr="00EF6A14">
              <w:rPr>
                <w:rFonts w:ascii="Times New Roman" w:hAnsi="Times New Roman" w:cs="Times New Roman"/>
                <w:sz w:val="20"/>
              </w:rPr>
              <w:t xml:space="preserve"> Class A  </w:t>
            </w:r>
            <w:r w:rsidRPr="00EF6A14">
              <w:rPr>
                <w:rFonts w:ascii="Segoe UI Symbol" w:hAnsi="Segoe UI Symbol" w:cs="Segoe UI Symbol"/>
                <w:sz w:val="20"/>
              </w:rPr>
              <w:t>☐</w:t>
            </w:r>
            <w:r w:rsidRPr="00EF6A14">
              <w:rPr>
                <w:rFonts w:ascii="Times New Roman" w:hAnsi="Times New Roman" w:cs="Times New Roman"/>
                <w:sz w:val="20"/>
              </w:rPr>
              <w:t xml:space="preserve"> Class B  </w:t>
            </w:r>
            <w:r w:rsidRPr="00EF6A14">
              <w:rPr>
                <w:rFonts w:ascii="Segoe UI Symbol" w:hAnsi="Segoe UI Symbol" w:cs="Segoe UI Symbol"/>
                <w:sz w:val="20"/>
              </w:rPr>
              <w:t>☐</w:t>
            </w:r>
            <w:r w:rsidRPr="00EF6A14">
              <w:rPr>
                <w:rFonts w:ascii="Times New Roman" w:hAnsi="Times New Roman" w:cs="Times New Roman"/>
                <w:sz w:val="20"/>
              </w:rPr>
              <w:t xml:space="preserve"> Class C  </w:t>
            </w:r>
            <w:r w:rsidRPr="00EF6A14">
              <w:rPr>
                <w:rFonts w:ascii="Segoe UI Symbol" w:hAnsi="Segoe UI Symbol" w:cs="Segoe UI Symbol"/>
                <w:sz w:val="20"/>
              </w:rPr>
              <w:t>☐</w:t>
            </w:r>
            <w:r w:rsidRPr="00EF6A14">
              <w:rPr>
                <w:rFonts w:ascii="Times New Roman" w:hAnsi="Times New Roman" w:cs="Times New Roman"/>
                <w:sz w:val="20"/>
              </w:rPr>
              <w:t xml:space="preserve"> Class D  (Rule Index: [e.g., Rule 1])</w:t>
            </w:r>
          </w:p>
        </w:tc>
      </w:tr>
      <w:tr w:rsidR="00A411E4" w:rsidRPr="00EF6A14" w14:paraId="73DDCDB3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CD0AA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GMDN / UDI-DI Code: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E0DA1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20"/>
              </w:rPr>
              <w:t>[Global Medical Device Nomenclature Code and Basic UDI-DI if applicable]</w:t>
            </w:r>
          </w:p>
        </w:tc>
      </w:tr>
    </w:tbl>
    <w:p w14:paraId="1F2941BE" w14:textId="77777777" w:rsidR="00A411E4" w:rsidRPr="00EF6A14" w:rsidRDefault="00000000">
      <w:pPr>
        <w:spacing w:before="280" w:after="120"/>
        <w:rPr>
          <w:rFonts w:ascii="Times New Roman" w:hAnsi="Times New Roman" w:cs="Times New Roman"/>
        </w:rPr>
      </w:pPr>
      <w:r w:rsidRPr="00EF6A14">
        <w:rPr>
          <w:rFonts w:ascii="Times New Roman" w:hAnsi="Times New Roman" w:cs="Times New Roman"/>
          <w:b/>
          <w:sz w:val="26"/>
        </w:rPr>
        <w:t>2. STED Technical File Structure Index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3888"/>
        <w:gridCol w:w="1440"/>
        <w:gridCol w:w="1440"/>
      </w:tblGrid>
      <w:tr w:rsidR="00A411E4" w:rsidRPr="00EF6A14" w14:paraId="4461332C" w14:textId="77777777">
        <w:trPr>
          <w:jc w:val="center"/>
        </w:trPr>
        <w:tc>
          <w:tcPr>
            <w:tcW w:w="2592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BD74A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STED Section</w:t>
            </w:r>
          </w:p>
        </w:tc>
        <w:tc>
          <w:tcPr>
            <w:tcW w:w="3888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ED61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Technical Content Description</w:t>
            </w:r>
          </w:p>
        </w:tc>
        <w:tc>
          <w:tcPr>
            <w:tcW w:w="1440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55E41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File Reference / ID</w:t>
            </w:r>
          </w:p>
        </w:tc>
        <w:tc>
          <w:tcPr>
            <w:tcW w:w="1440" w:type="dxa"/>
            <w:shd w:val="clear" w:color="auto" w:fill="2B579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DD069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b/>
                <w:sz w:val="20"/>
              </w:rPr>
              <w:t>Compliance Status</w:t>
            </w:r>
          </w:p>
        </w:tc>
      </w:tr>
      <w:tr w:rsidR="00A411E4" w:rsidRPr="00EF6A14" w14:paraId="16C72EEA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4EF75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1. Device Description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3387D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Device description, specifications, variants, accessories, and engineering diagrams.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AFD35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[Doc-Ref-01]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0C65F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700B3255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F78FB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2. Labelling &amp; IFU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13B4E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Draft package labels, outer box layout, Instructions for Use (IFU) in English/Hindi.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CFE92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[Doc-Ref-02]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EFBB6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2B048D74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6D013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3. Design &amp; Manufacture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96A01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Manufacturing process flow, raw material specifications, QA validation protocols, and site certifications.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48102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[Doc-Ref-03]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5D8A2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35EE7DF5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371BD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4. Essential Principles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F4078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Full checklist matrix demonstrating compliance with Essential Principles of Safety &amp; Performance.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90926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[Doc-Ref-04]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0AA35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5871691F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2FD84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5. Risk Management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47ECF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Risk Management Plan and Risk Analysis Report complying with ISO 14971 framework.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1741D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[Doc-Ref-05]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036C1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6B24B670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AB064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lastRenderedPageBreak/>
              <w:t>6. Verification &amp; Validation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DB5E9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Biocompatibility (ISO 10993), Electrical Safety (IEC 60601), Sterilization validation, Shelf-life studies.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86D5B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[Doc-Ref-06]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8215D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  <w:tr w:rsidR="00A411E4" w:rsidRPr="00EF6A14" w14:paraId="0F9BEDA3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7D5BA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7. Clinical Evaluation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F4844" w14:textId="77777777" w:rsidR="00A411E4" w:rsidRPr="00EF6A14" w:rsidRDefault="00000000">
            <w:pPr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Clinical Evaluation Report (CER), literature review, clinical trial data (if Class C/D under CDSCO).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430BF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Times New Roman" w:hAnsi="Times New Roman" w:cs="Times New Roman"/>
                <w:sz w:val="19"/>
              </w:rPr>
              <w:t>[Doc-Ref-07]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ED345" w14:textId="77777777" w:rsidR="00A411E4" w:rsidRPr="00EF6A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Complete  </w:t>
            </w:r>
            <w:r w:rsidRPr="00EF6A14">
              <w:rPr>
                <w:rFonts w:ascii="Segoe UI Symbol" w:hAnsi="Segoe UI Symbol" w:cs="Segoe UI Symbol"/>
                <w:sz w:val="19"/>
              </w:rPr>
              <w:t>☐</w:t>
            </w:r>
            <w:r w:rsidRPr="00EF6A14">
              <w:rPr>
                <w:rFonts w:ascii="Times New Roman" w:hAnsi="Times New Roman" w:cs="Times New Roman"/>
                <w:sz w:val="19"/>
              </w:rPr>
              <w:t xml:space="preserve"> Pending</w:t>
            </w:r>
          </w:p>
        </w:tc>
      </w:tr>
    </w:tbl>
    <w:p w14:paraId="6BF84B72" w14:textId="77777777" w:rsidR="0071174E" w:rsidRPr="00EF6A14" w:rsidRDefault="0071174E">
      <w:pPr>
        <w:rPr>
          <w:rFonts w:ascii="Times New Roman" w:hAnsi="Times New Roman" w:cs="Times New Roman"/>
        </w:rPr>
      </w:pPr>
    </w:p>
    <w:sectPr w:rsidR="0071174E" w:rsidRPr="00EF6A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134894">
    <w:abstractNumId w:val="8"/>
  </w:num>
  <w:num w:numId="2" w16cid:durableId="1895190502">
    <w:abstractNumId w:val="6"/>
  </w:num>
  <w:num w:numId="3" w16cid:durableId="1201939782">
    <w:abstractNumId w:val="5"/>
  </w:num>
  <w:num w:numId="4" w16cid:durableId="801265285">
    <w:abstractNumId w:val="4"/>
  </w:num>
  <w:num w:numId="5" w16cid:durableId="1323000631">
    <w:abstractNumId w:val="7"/>
  </w:num>
  <w:num w:numId="6" w16cid:durableId="90661422">
    <w:abstractNumId w:val="3"/>
  </w:num>
  <w:num w:numId="7" w16cid:durableId="964429465">
    <w:abstractNumId w:val="2"/>
  </w:num>
  <w:num w:numId="8" w16cid:durableId="2080008507">
    <w:abstractNumId w:val="1"/>
  </w:num>
  <w:num w:numId="9" w16cid:durableId="92931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74E"/>
    <w:rsid w:val="00A411E4"/>
    <w:rsid w:val="00AA1D8D"/>
    <w:rsid w:val="00B47730"/>
    <w:rsid w:val="00CB0664"/>
    <w:rsid w:val="00D07ACF"/>
    <w:rsid w:val="00EF6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F6BB1"/>
  <w14:defaultImageDpi w14:val="300"/>
  <w15:docId w15:val="{C22384AD-166A-44B6-9265-4AF9FA64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Sonawane</cp:lastModifiedBy>
  <cp:revision>2</cp:revision>
  <dcterms:created xsi:type="dcterms:W3CDTF">2013-12-23T23:15:00Z</dcterms:created>
  <dcterms:modified xsi:type="dcterms:W3CDTF">2026-07-09T04:36:00Z</dcterms:modified>
  <cp:category/>
</cp:coreProperties>
</file>