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ướng-dẫn-tái-tạo-kết-quả"/>
    <w:p>
      <w:pPr>
        <w:pStyle w:val="Heading1"/>
      </w:pPr>
      <w:r>
        <w:t xml:space="preserve">Hướng Dẫn Tái Tạo Kết Quả</w:t>
      </w:r>
    </w:p>
    <w:p>
      <w:pPr>
        <w:pStyle w:val="FirstParagraph"/>
      </w:pPr>
      <w:r>
        <w:rPr>
          <w:b/>
          <w:bCs/>
        </w:rPr>
        <w:t xml:space="preserve">Phụ đề:</w:t>
      </w:r>
      <w:r>
        <w:t xml:space="preserve"> </w:t>
      </w:r>
      <w:r>
        <w:t xml:space="preserve">Toàn bộ những gì người đọc bên ngoài cần để tái tạo bảng tổng hợp và các sản phẩm dữ liệu phái sinh</w:t>
      </w:r>
    </w:p>
    <w:p>
      <w:pPr>
        <w:pStyle w:val="BodyText"/>
      </w:pPr>
      <w:r>
        <w:t>DSP391m – Nhóm 5 · Báo cáo 2 (Data Tasks), Chương 3 · Hạng mục STT 31 (Huy Anh)</w:t>
      </w:r>
    </w:p>
    <w:p>
      <w:r>
        <w:pict>
          <v:rect style="width:0;height:1.5pt" o:hralign="center" o:hrstd="t" o:hr="t"/>
        </w:pict>
      </w:r>
    </w:p>
    <w:bookmarkStart w:id="9" w:name="mục-đích"/>
    <w:p>
      <w:pPr>
        <w:pStyle w:val="Heading2"/>
      </w:pPr>
      <w:r>
        <w:t xml:space="preserve">1. Mục Đích</w:t>
      </w:r>
    </w:p>
    <w:p>
      <w:pPr>
        <w:pStyle w:val="FirstParagraph"/>
      </w:pPr>
      <w:r>
        <w:t xml:space="preserve">Khả năng tái tạo kết quả (reproducibility) là yêu cầu bậc nhất trong công việc khoa học dữ liệu. Hướng dẫn này ghi lại các bước chính xác, môi trường (environment) và các biện pháp kiểm soát nguồn gốc dữ liệu (data provenance) để bất kỳ người đọc bên ngoài nào — bao gồm thành viên nhóm trong tương lai và người đánh giá — đều có thể tái tạo mọi sản phẩm đầu ra của pipeline này, từng bit một, bắt đầu từ bộ dữ liệu thô OULAD đã tải về.</w:t>
      </w:r>
    </w:p>
    <w:p>
      <w:r>
        <w:pict>
          <v:rect style="width:0;height:1.5pt" o:hralign="center" o:hrstd="t" o:hr="t"/>
        </w:pict>
      </w:r>
    </w:p>
    <w:bookmarkEnd w:id="9"/>
    <w:bookmarkStart w:id="10" w:name="tính-tất-định"/>
    <w:p>
      <w:pPr>
        <w:pStyle w:val="Heading2"/>
      </w:pPr>
      <w:r>
        <w:t xml:space="preserve">2. Tính Tất Định</w:t>
      </w:r>
    </w:p>
    <w:p>
      <w:pPr>
        <w:pStyle w:val="FirstParagraph"/>
      </w:pPr>
      <w:r>
        <w:t xml:space="preserve">Một hạt giống ngẫu nhiên toàn cục (global random seed) duy nhất được sử dụng xuyên suốt tất cả các script, notebook và trường hợp kiểm thử:</w:t>
      </w:r>
    </w:p>
    <w:p>
      <w:pPr>
        <w:pStyle w:val="SourceCode"/>
      </w:pPr>
      <w:r>
        <w:rPr>
          <w:rStyle w:val="NormalTok"/>
        </w:rPr>
        <w:t xml:space="preserve">RANDOM_SEED </w:t>
      </w:r>
      <w:r>
        <w:rPr>
          <w:rStyle w:val="OperatorTok"/>
        </w:rPr>
        <w:t xml:space="preserve">=</w:t>
      </w:r>
      <w:r>
        <w:rPr>
          <w:rStyle w:val="NormalTok"/>
        </w:rPr>
        <w:t xml:space="preserve"> </w:t>
      </w:r>
      <w:r>
        <w:rPr>
          <w:rStyle w:val="DecValTok"/>
        </w:rPr>
        <w:t xml:space="preserve">42</w:t>
      </w:r>
    </w:p>
    <w:p>
      <w:pPr>
        <w:pStyle w:val="FirstParagraph"/>
      </w:pPr>
      <w:r>
        <w:t xml:space="preserve">Mọi lệnh gọi đến</w:t>
      </w:r>
      <w:r>
        <w:t xml:space="preserve"> </w:t>
      </w:r>
      <w:r>
        <w:rPr>
          <w:rStyle w:val="VerbatimChar"/>
        </w:rPr>
        <w:t xml:space="preserve">numpy.random</w:t>
      </w:r>
      <w:r>
        <w:t xml:space="preserve">,</w:t>
      </w:r>
      <w:r>
        <w:t xml:space="preserve"> </w:t>
      </w:r>
      <w:r>
        <w:rPr>
          <w:rStyle w:val="VerbatimChar"/>
        </w:rPr>
        <w:t xml:space="preserve">random</w:t>
      </w:r>
      <w:r>
        <w:t xml:space="preserve">, các bộ chia dữ liệu (splitters) của</w:t>
      </w:r>
      <w:r>
        <w:t xml:space="preserve"> </w:t>
      </w:r>
      <w:r>
        <w:rPr>
          <w:rStyle w:val="VerbatimChar"/>
        </w:rPr>
        <w:t xml:space="preserve">sklearn</w:t>
      </w:r>
      <w:r>
        <w:t xml:space="preserve"> </w:t>
      </w:r>
      <w:r>
        <w:t xml:space="preserve">và bất kỳ hàm lấy mẫu nào đều phải dùng hằng số này. Hằng số được định nghĩa một lần trong</w:t>
      </w:r>
      <w:r>
        <w:t xml:space="preserve"> </w:t>
      </w:r>
      <w:r>
        <w:rPr>
          <w:rStyle w:val="VerbatimChar"/>
        </w:rPr>
        <w:t xml:space="preserve">src/config.py</w:t>
      </w:r>
      <w:r>
        <w:t xml:space="preserve"> </w:t>
      </w:r>
      <w:r>
        <w:t xml:space="preserve">và được nhập (import) ở mọi nơi khác; tuyệt đối không được hard-code cục bộ.</w:t>
      </w:r>
    </w:p>
    <w:p>
      <w:r>
        <w:pict>
          <v:rect style="width:0;height:1.5pt" o:hralign="center" o:hrstd="t" o:hr="t"/>
        </w:pict>
      </w:r>
    </w:p>
    <w:bookmarkEnd w:id="10"/>
    <w:bookmarkStart w:id="14" w:name="nguồn-gốc-dữ-liệu"/>
    <w:p>
      <w:pPr>
        <w:pStyle w:val="Heading2"/>
      </w:pPr>
      <w:r>
        <w:t xml:space="preserve">3. Nguồn Gốc Dữ Liệu</w:t>
      </w:r>
    </w:p>
    <w:bookmarkStart w:id="11" w:name="tệp-kê-khai-dữ-liệu-thô"/>
    <w:p>
      <w:pPr>
        <w:pStyle w:val="Heading3"/>
      </w:pPr>
      <w:r>
        <w:t xml:space="preserve">3.1 Tệp Kê Khai Dữ Liệu Thô</w:t>
      </w:r>
    </w:p>
    <w:p>
      <w:pPr>
        <w:pStyle w:val="FirstParagraph"/>
      </w:pPr>
      <w:r>
        <w:t xml:space="preserve">Tệp</w:t>
      </w:r>
      <w:r>
        <w:t xml:space="preserve"> </w:t>
      </w:r>
      <w:r>
        <w:rPr>
          <w:rStyle w:val="VerbatimChar"/>
        </w:rPr>
        <w:t xml:space="preserve">data/raw/data_manifest.txt</w:t>
      </w:r>
      <w:r>
        <w:t xml:space="preserve"> </w:t>
      </w:r>
      <w:r>
        <w:t xml:space="preserve">được tạo tự động bởi</w:t>
      </w:r>
      <w:r>
        <w:t xml:space="preserve"> </w:t>
      </w:r>
      <w:r>
        <w:rPr>
          <w:rStyle w:val="VerbatimChar"/>
        </w:rPr>
        <w:t xml:space="preserve">setup_raw_data.py</w:t>
      </w:r>
      <w:r>
        <w:t xml:space="preserve"> </w:t>
      </w:r>
      <w:r>
        <w:t xml:space="preserve">và ghi lại các trường sau cho mỗi trong bảy tệp CSV của OULAD: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Tên tệp (Filename)</w:t>
            </w:r>
          </w:p>
        </w:tc>
        <w:tc>
          <w:tcPr/>
          <w:p>
            <w:pPr>
              <w:pStyle w:val="Compact"/>
            </w:pPr>
            <w:r>
              <w:t xml:space="preserve">Tên tệp chính xác (ví dụ:</w:t>
            </w:r>
            <w:r>
              <w:t xml:space="preserve"> </w:t>
            </w:r>
            <w:r>
              <w:rPr>
                <w:rStyle w:val="VerbatimChar"/>
              </w:rPr>
              <w:t xml:space="preserve">studentInfo.csv</w:t>
            </w:r>
            <w:r>
              <w:t xml:space="preserve">)</w:t>
            </w:r>
          </w:p>
        </w:tc>
      </w:tr>
      <w:tr>
        <w:tc>
          <w:tcPr/>
          <w:p>
            <w:pPr>
              <w:pStyle w:val="Compact"/>
            </w:pPr>
            <w:r>
              <w:t xml:space="preserve">Mã băm MD5 (MD5 hash)</w:t>
            </w:r>
          </w:p>
        </w:tc>
        <w:tc>
          <w:tcPr/>
          <w:p>
            <w:pPr>
              <w:pStyle w:val="Compact"/>
            </w:pPr>
            <w:r>
              <w:t xml:space="preserve">Chuỗi hex của tệp đã tải về chưa qua chỉnh sửa</w:t>
            </w:r>
          </w:p>
        </w:tc>
      </w:tr>
      <w:tr>
        <w:tc>
          <w:tcPr/>
          <w:p>
            <w:pPr>
              <w:pStyle w:val="Compact"/>
            </w:pPr>
            <w:r>
              <w:t xml:space="preserve">Kích thước (Size, MB)</w:t>
            </w:r>
          </w:p>
        </w:tc>
        <w:tc>
          <w:tcPr/>
          <w:p>
            <w:pPr>
              <w:pStyle w:val="Compact"/>
            </w:pPr>
            <w:r>
              <w:t xml:space="preserve">Dung lượng tệp làm tròn hai chữ số thập phân</w:t>
            </w:r>
          </w:p>
        </w:tc>
      </w:tr>
      <w:tr>
        <w:tc>
          <w:tcPr/>
          <w:p>
            <w:pPr>
              <w:pStyle w:val="Compact"/>
            </w:pPr>
            <w:r>
              <w:t xml:space="preserve">Ngày tải về (Download date)</w:t>
            </w:r>
          </w:p>
        </w:tc>
        <w:tc>
          <w:tcPr/>
          <w:p>
            <w:pPr>
              <w:pStyle w:val="Compact"/>
            </w:pPr>
            <w:r>
              <w:t xml:space="preserve">Ngày tải tệp theo định dạng ISO-8601</w:t>
            </w:r>
          </w:p>
        </w:tc>
      </w:tr>
    </w:tbl>
    <w:p>
      <w:pPr>
        <w:pStyle w:val="BodyText"/>
      </w:pPr>
      <w:r>
        <w:t xml:space="preserve">Bảy tệp được bao gồm:</w:t>
      </w:r>
      <w:r>
        <w:t xml:space="preserve"> </w:t>
      </w:r>
      <w:r>
        <w:rPr>
          <w:rStyle w:val="VerbatimChar"/>
        </w:rPr>
        <w:t xml:space="preserve">courses.csv</w:t>
      </w:r>
      <w:r>
        <w:t xml:space="preserve">,</w:t>
      </w:r>
      <w:r>
        <w:t xml:space="preserve"> </w:t>
      </w:r>
      <w:r>
        <w:rPr>
          <w:rStyle w:val="VerbatimChar"/>
        </w:rPr>
        <w:t xml:space="preserve">assessments.csv</w:t>
      </w:r>
      <w:r>
        <w:t xml:space="preserve">,</w:t>
      </w:r>
      <w:r>
        <w:t xml:space="preserve"> </w:t>
      </w:r>
      <w:r>
        <w:rPr>
          <w:rStyle w:val="VerbatimChar"/>
        </w:rPr>
        <w:t xml:space="preserve">vle.csv</w:t>
      </w:r>
      <w:r>
        <w:t xml:space="preserve">,</w:t>
      </w:r>
      <w:r>
        <w:t xml:space="preserve"> </w:t>
      </w:r>
      <w:r>
        <w:rPr>
          <w:rStyle w:val="VerbatimChar"/>
        </w:rPr>
        <w:t xml:space="preserve">studentInfo.csv</w:t>
      </w:r>
      <w:r>
        <w:t xml:space="preserve">,</w:t>
      </w:r>
      <w:r>
        <w:t xml:space="preserve"> </w:t>
      </w:r>
      <w:r>
        <w:rPr>
          <w:rStyle w:val="VerbatimChar"/>
        </w:rPr>
        <w:t xml:space="preserve">studentRegistration.csv</w:t>
      </w:r>
      <w:r>
        <w:t xml:space="preserve">,</w:t>
      </w:r>
      <w:r>
        <w:t xml:space="preserve"> </w:t>
      </w:r>
      <w:r>
        <w:rPr>
          <w:rStyle w:val="VerbatimChar"/>
        </w:rPr>
        <w:t xml:space="preserve">studentAssessment.csv</w:t>
      </w:r>
      <w:r>
        <w:t xml:space="preserve">,</w:t>
      </w:r>
      <w:r>
        <w:t xml:space="preserve"> </w:t>
      </w:r>
      <w:r>
        <w:rPr>
          <w:rStyle w:val="VerbatimChar"/>
        </w:rPr>
        <w:t xml:space="preserve">studentVle.csv</w:t>
      </w:r>
      <w:r>
        <w:t xml:space="preserve">.</w:t>
      </w:r>
    </w:p>
    <w:bookmarkEnd w:id="11"/>
    <w:bookmarkStart w:id="12" w:name="bảo-vệ-chỉ-đọc"/>
    <w:p>
      <w:pPr>
        <w:pStyle w:val="Heading3"/>
      </w:pPr>
      <w:r>
        <w:t xml:space="preserve">3.2 Bảo Vệ Chỉ Đọc</w:t>
      </w:r>
    </w:p>
    <w:p>
      <w:pPr>
        <w:pStyle w:val="FirstParagraph"/>
      </w:pPr>
      <w:r>
        <w:t xml:space="preserve">Sau khi tệp kê khai được ghi,</w:t>
      </w:r>
      <w:r>
        <w:t xml:space="preserve"> </w:t>
      </w:r>
      <w:r>
        <w:rPr>
          <w:rStyle w:val="VerbatimChar"/>
        </w:rPr>
        <w:t xml:space="preserve">setup_raw_data.py</w:t>
      </w:r>
      <w:r>
        <w:t xml:space="preserve"> </w:t>
      </w:r>
      <w:r>
        <w:t xml:space="preserve">đặt mỗi tệp CSV thô thành chỉ đọc (read-only) (</w:t>
      </w:r>
      <w:r>
        <w:rPr>
          <w:rStyle w:val="VerbatimChar"/>
        </w:rPr>
        <w:t xml:space="preserve">chmod 444</w:t>
      </w:r>
      <w:r>
        <w:t xml:space="preserve"> </w:t>
      </w:r>
      <w:r>
        <w:t xml:space="preserve">trên Linux/macOS;</w:t>
      </w:r>
      <w:r>
        <w:t xml:space="preserve"> </w:t>
      </w:r>
      <w:r>
        <w:rPr>
          <w:rStyle w:val="VerbatimChar"/>
        </w:rPr>
        <w:t xml:space="preserve">attrib +R</w:t>
      </w:r>
      <w:r>
        <w:t xml:space="preserve"> </w:t>
      </w:r>
      <w:r>
        <w:t xml:space="preserve">trên Windows), ngăn ngừa ghi đè vô ý.</w:t>
      </w:r>
    </w:p>
    <w:bookmarkEnd w:id="12"/>
    <w:bookmarkStart w:id="13" w:name="xác-minh-tính-toàn-vẹn"/>
    <w:p>
      <w:pPr>
        <w:pStyle w:val="Heading3"/>
      </w:pPr>
      <w:r>
        <w:t xml:space="preserve">3.3 Xác Minh Tính Toàn Vẹn</w:t>
      </w:r>
    </w:p>
    <w:p>
      <w:pPr>
        <w:pStyle w:val="FirstParagraph"/>
      </w:pPr>
      <w:r>
        <w:t xml:space="preserve">Để xác minh tính toàn vẹn dữ liệu (data integrity) vào bất kỳ thời điểm nào, hãy chạy lại</w:t>
      </w:r>
      <w:r>
        <w:t xml:space="preserve"> </w:t>
      </w:r>
      <w:r>
        <w:rPr>
          <w:rStyle w:val="VerbatimChar"/>
        </w:rPr>
        <w:t xml:space="preserve">setup_raw_data.py</w:t>
      </w:r>
      <w:r>
        <w:t xml:space="preserve">. Script sẽ tính lại MD5 của mỗi tệp và so sánh với tệp kê khai đã lưu. Bất kỳ sự không khớp nào sẽ làm dừng chương trình với ngoại lệ (exception) trước khi bất kỳ bước nào ở hạ nguồn được thực thi.</w:t>
      </w:r>
    </w:p>
    <w:p>
      <w:r>
        <w:pict>
          <v:rect style="width:0;height:1.5pt" o:hralign="center" o:hrstd="t" o:hr="t"/>
        </w:pict>
      </w:r>
    </w:p>
    <w:bookmarkEnd w:id="13"/>
    <w:bookmarkEnd w:id="14"/>
    <w:bookmarkStart w:id="16" w:name="môi-trường"/>
    <w:p>
      <w:pPr>
        <w:pStyle w:val="Heading2"/>
      </w:pPr>
      <w:r>
        <w:t xml:space="preserve">4. Môi Trường</w:t>
      </w:r>
    </w:p>
    <w:p>
      <w:pPr>
        <w:pStyle w:val="Compact"/>
        <w:numPr>
          <w:ilvl w:val="0"/>
          <w:numId w:val="1001"/>
        </w:numPr>
      </w:pPr>
      <w:r>
        <w:rPr>
          <w:b/>
          <w:bCs/>
        </w:rPr>
        <w:t xml:space="preserve">Phiên bản Python:</w:t>
      </w:r>
      <w:r>
        <w:t xml:space="preserve"> </w:t>
      </w:r>
      <w:r>
        <w:t xml:space="preserve">3.13 (quản lý qua Conda; xem bộ phiên bản đã kiểm chứng ở Mục 4.1)</w:t>
      </w:r>
    </w:p>
    <w:p>
      <w:pPr>
        <w:pStyle w:val="Compact"/>
        <w:numPr>
          <w:ilvl w:val="0"/>
          <w:numId w:val="1001"/>
        </w:numPr>
      </w:pPr>
      <w:r>
        <w:rPr>
          <w:b/>
          <w:bCs/>
        </w:rPr>
        <w:t xml:space="preserve">Ghim phiên bản phụ thuộc (Dependency pinning):</w:t>
      </w:r>
      <w:r>
        <w:t xml:space="preserve"> </w:t>
      </w:r>
      <w:r>
        <w:rPr>
          <w:rStyle w:val="VerbatimChar"/>
        </w:rPr>
        <w:t xml:space="preserve">requirements.txt</w:t>
      </w:r>
      <w:r>
        <w:t xml:space="preserve"> </w:t>
      </w:r>
      <w:r>
        <w:t xml:space="preserve">(cài đặt qua pip, phiên bản chính xác) và</w:t>
      </w:r>
      <w:r>
        <w:t xml:space="preserve"> </w:t>
      </w:r>
      <w:r>
        <w:rPr>
          <w:rStyle w:val="VerbatimChar"/>
        </w:rPr>
        <w:t xml:space="preserve">environment.yml</w:t>
      </w:r>
      <w:r>
        <w:t xml:space="preserve"> </w:t>
      </w:r>
      <w:r>
        <w:t xml:space="preserve">(toàn bộ môi trường Conda, bao gồm các gói ngoài Python)</w:t>
      </w:r>
    </w:p>
    <w:p>
      <w:pPr>
        <w:pStyle w:val="Compact"/>
        <w:numPr>
          <w:ilvl w:val="0"/>
          <w:numId w:val="1001"/>
        </w:numPr>
      </w:pPr>
      <w:r>
        <w:rPr>
          <w:b/>
          <w:bCs/>
        </w:rPr>
        <w:t xml:space="preserve">Lưu ý về vẽ biểu đồ:</w:t>
      </w:r>
      <w:r>
        <w:t xml:space="preserve"> </w:t>
      </w:r>
      <w:r>
        <w:t xml:space="preserve">Việc tạo hình ảnh bằng Matplotlib yêu cầu môi trường có bộ phông chữ/freetype hoạt động được. Trên các máy chủ headless tối giản, hãy cài</w:t>
      </w:r>
      <w:r>
        <w:t xml:space="preserve"> </w:t>
      </w:r>
      <w:r>
        <w:rPr>
          <w:rStyle w:val="VerbatimChar"/>
        </w:rPr>
        <w:t xml:space="preserve">libfreetype6-dev</w:t>
      </w:r>
      <w:r>
        <w:t xml:space="preserve"> </w:t>
      </w:r>
      <w:r>
        <w:t xml:space="preserve">(Debian/Ubuntu) hoặc tương đương trước khi chạy bước EDA.</w:t>
      </w:r>
    </w:p>
    <w:p>
      <w:pPr>
        <w:pStyle w:val="FirstParagraph"/>
      </w:pPr>
      <w:r>
        <w:t xml:space="preserve">Để tái tạo môi trường:</w:t>
      </w:r>
    </w:p>
    <w:p>
      <w:pPr>
        <w:pStyle w:val="SourceCode"/>
      </w:pPr>
      <w:r>
        <w:rPr>
          <w:rStyle w:val="ExtensionTok"/>
        </w:rPr>
        <w:t xml:space="preserve">conda</w:t>
      </w:r>
      <w:r>
        <w:rPr>
          <w:rStyle w:val="NormalTok"/>
        </w:rPr>
        <w:t xml:space="preserve"> env create </w:t>
      </w:r>
      <w:r>
        <w:rPr>
          <w:rStyle w:val="AttributeTok"/>
        </w:rPr>
        <w:t xml:space="preserve">-f</w:t>
      </w:r>
      <w:r>
        <w:rPr>
          <w:rStyle w:val="NormalTok"/>
        </w:rPr>
        <w:t xml:space="preserve"> environment.yml</w:t>
      </w:r>
      <w:r>
        <w:br/>
      </w:r>
      <w:r>
        <w:rPr>
          <w:rStyle w:val="ExtensionTok"/>
        </w:rPr>
        <w:t xml:space="preserve">conda</w:t>
      </w:r>
      <w:r>
        <w:rPr>
          <w:rStyle w:val="NormalTok"/>
        </w:rPr>
        <w:t xml:space="preserve"> activate dsp</w:t>
      </w:r>
    </w:p>
    <w:p>
      <w:pPr>
        <w:pStyle w:val="FirstParagraph"/>
      </w:pPr>
      <w:r>
        <w:t xml:space="preserve">Hoặc chỉ dùng pip:</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Start w:id="15" w:name="môi-trường-đã-kiểm-chứng-2026-07-12"/>
    <w:p>
      <w:pPr>
        <w:pStyle w:val="Heading3"/>
      </w:pPr>
      <w:r>
        <w:t xml:space="preserve">4.1 Môi Trường Đã Kiểm Chứng (2026-07-12)</w:t>
      </w:r>
    </w:p>
    <w:p>
      <w:pPr>
        <w:pStyle w:val="FirstParagraph"/>
      </w:pPr>
      <w:r>
        <w:t xml:space="preserve">Toàn bộ sản phẩm đã commit (bundle mô hình, bảng, hình) được build trên Windows với bộ gói sau —</w:t>
      </w:r>
      <w:r>
        <w:t xml:space="preserve"> </w:t>
      </w:r>
      <w:r>
        <w:rPr>
          <w:rStyle w:val="VerbatimChar"/>
        </w:rPr>
        <w:t xml:space="preserve">environment.yml</w:t>
      </w:r>
      <w:r>
        <w:t xml:space="preserve"> </w:t>
      </w:r>
      <w:r>
        <w:t xml:space="preserve">hiện ghim đúng bộ này: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pPr>
            <w:r>
              <w:t xml:space="preserve">Phiên bản</w:t>
            </w:r>
          </w:p>
        </w:tc>
        <w:tc>
          <w:tcPr/>
          <w:p>
            <w:pPr>
              <w:pStyle w:val="Compact"/>
            </w:pPr>
            <w:r>
              <w:t xml:space="preserve">Gói</w:t>
            </w:r>
          </w:p>
        </w:tc>
        <w:tc>
          <w:tcPr/>
          <w:p>
            <w:pPr>
              <w:pStyle w:val="Compact"/>
            </w:pPr>
            <w:r>
              <w:t xml:space="preserve">Phiên bản</w:t>
            </w:r>
          </w:p>
        </w:tc>
      </w:tr>
      <w:tr>
        <w:tc>
          <w:tcPr/>
          <w:p>
            <w:pPr>
              <w:pStyle w:val="Compact"/>
            </w:pPr>
            <w:r>
              <w:t xml:space="preserve">Python</w:t>
            </w:r>
          </w:p>
        </w:tc>
        <w:tc>
          <w:tcPr/>
          <w:p>
            <w:pPr>
              <w:pStyle w:val="Compact"/>
            </w:pPr>
            <w:r>
              <w:t xml:space="preserve">3.13.9</w:t>
            </w:r>
          </w:p>
        </w:tc>
        <w:tc>
          <w:tcPr/>
          <w:p>
            <w:pPr>
              <w:pStyle w:val="Compact"/>
            </w:pPr>
            <w:r>
              <w:t xml:space="preserve">matplotlib</w:t>
            </w:r>
          </w:p>
        </w:tc>
        <w:tc>
          <w:tcPr/>
          <w:p>
            <w:pPr>
              <w:pStyle w:val="Compact"/>
            </w:pPr>
            <w:r>
              <w:t xml:space="preserve">3.10.8</w:t>
            </w:r>
          </w:p>
        </w:tc>
      </w:tr>
      <w:tr>
        <w:tc>
          <w:tcPr/>
          <w:p>
            <w:pPr>
              <w:pStyle w:val="Compact"/>
            </w:pPr>
            <w:r>
              <w:t xml:space="preserve">numpy</w:t>
            </w:r>
          </w:p>
        </w:tc>
        <w:tc>
          <w:tcPr/>
          <w:p>
            <w:pPr>
              <w:pStyle w:val="Compact"/>
            </w:pPr>
            <w:r>
              <w:t xml:space="preserve">2.3.5</w:t>
            </w:r>
          </w:p>
        </w:tc>
        <w:tc>
          <w:tcPr/>
          <w:p>
            <w:pPr>
              <w:pStyle w:val="Compact"/>
            </w:pPr>
            <w:r>
              <w:t xml:space="preserve">seaborn</w:t>
            </w:r>
          </w:p>
        </w:tc>
        <w:tc>
          <w:tcPr/>
          <w:p>
            <w:pPr>
              <w:pStyle w:val="Compact"/>
            </w:pPr>
            <w:r>
              <w:t xml:space="preserve">0.13.2</w:t>
            </w:r>
          </w:p>
        </w:tc>
      </w:tr>
      <w:tr>
        <w:tc>
          <w:tcPr/>
          <w:p>
            <w:pPr>
              <w:pStyle w:val="Compact"/>
            </w:pPr>
            <w:r>
              <w:t xml:space="preserve">pandas</w:t>
            </w:r>
          </w:p>
        </w:tc>
        <w:tc>
          <w:tcPr/>
          <w:p>
            <w:pPr>
              <w:pStyle w:val="Compact"/>
            </w:pPr>
            <w:r>
              <w:t xml:space="preserve">2.3.3</w:t>
            </w:r>
          </w:p>
        </w:tc>
        <w:tc>
          <w:tcPr/>
          <w:p>
            <w:pPr>
              <w:pStyle w:val="Compact"/>
            </w:pPr>
            <w:r>
              <w:t xml:space="preserve">joblib</w:t>
            </w:r>
          </w:p>
        </w:tc>
        <w:tc>
          <w:tcPr/>
          <w:p>
            <w:pPr>
              <w:pStyle w:val="Compact"/>
            </w:pPr>
            <w:r>
              <w:t xml:space="preserve">1.5.2</w:t>
            </w:r>
          </w:p>
        </w:tc>
      </w:tr>
      <w:tr>
        <w:tc>
          <w:tcPr/>
          <w:p>
            <w:pPr>
              <w:pStyle w:val="Compact"/>
            </w:pPr>
            <w:r>
              <w:t xml:space="preserve">scipy</w:t>
            </w:r>
          </w:p>
        </w:tc>
        <w:tc>
          <w:tcPr/>
          <w:p>
            <w:pPr>
              <w:pStyle w:val="Compact"/>
            </w:pPr>
            <w:r>
              <w:t xml:space="preserve">1.16.3</w:t>
            </w:r>
          </w:p>
        </w:tc>
        <w:tc>
          <w:tcPr/>
          <w:p>
            <w:pPr>
              <w:pStyle w:val="Compact"/>
            </w:pPr>
            <w:r>
              <w:t xml:space="preserve">shap</w:t>
            </w:r>
          </w:p>
        </w:tc>
        <w:tc>
          <w:tcPr/>
          <w:p>
            <w:pPr>
              <w:pStyle w:val="Compact"/>
            </w:pPr>
            <w:r>
              <w:t xml:space="preserve">0.52.0</w:t>
            </w:r>
          </w:p>
        </w:tc>
      </w:tr>
      <w:tr>
        <w:tc>
          <w:tcPr/>
          <w:p>
            <w:pPr>
              <w:pStyle w:val="Compact"/>
            </w:pPr>
            <w:r>
              <w:t xml:space="preserve">pyarrow</w:t>
            </w:r>
          </w:p>
        </w:tc>
        <w:tc>
          <w:tcPr/>
          <w:p>
            <w:pPr>
              <w:pStyle w:val="Compact"/>
            </w:pPr>
            <w:r>
              <w:t xml:space="preserve">21.0.0</w:t>
            </w:r>
          </w:p>
        </w:tc>
        <w:tc>
          <w:tcPr/>
          <w:p>
            <w:pPr>
              <w:pStyle w:val="Compact"/>
            </w:pPr>
            <w:r>
              <w:t xml:space="preserve">lime</w:t>
            </w:r>
          </w:p>
        </w:tc>
        <w:tc>
          <w:tcPr/>
          <w:p>
            <w:pPr>
              <w:pStyle w:val="Compact"/>
            </w:pPr>
            <w:r>
              <w:t xml:space="preserve">0.2.0.1</w:t>
            </w:r>
          </w:p>
        </w:tc>
      </w:tr>
      <w:tr>
        <w:tc>
          <w:tcPr/>
          <w:p>
            <w:pPr>
              <w:pStyle w:val="Compact"/>
            </w:pPr>
            <w:r>
              <w:t xml:space="preserve">scikit-learn</w:t>
            </w:r>
          </w:p>
        </w:tc>
        <w:tc>
          <w:tcPr/>
          <w:p>
            <w:pPr>
              <w:pStyle w:val="Compact"/>
            </w:pPr>
            <w:r>
              <w:t xml:space="preserve">1.8.0</w:t>
            </w:r>
          </w:p>
        </w:tc>
        <w:tc>
          <w:tcPr/>
          <w:p>
            <w:pPr>
              <w:pStyle w:val="Compact"/>
            </w:pPr>
            <w:r>
              <w:t xml:space="preserve">loguru</w:t>
            </w:r>
          </w:p>
        </w:tc>
        <w:tc>
          <w:tcPr/>
          <w:p>
            <w:pPr>
              <w:pStyle w:val="Compact"/>
            </w:pPr>
            <w:r>
              <w:t xml:space="preserve">0.7.3</w:t>
            </w:r>
          </w:p>
        </w:tc>
      </w:tr>
      <w:tr>
        <w:tc>
          <w:tcPr/>
          <w:p>
            <w:pPr>
              <w:pStyle w:val="Compact"/>
            </w:pPr>
            <w:r>
              <w:t xml:space="preserve">xgboost</w:t>
            </w:r>
          </w:p>
        </w:tc>
        <w:tc>
          <w:tcPr/>
          <w:p>
            <w:pPr>
              <w:pStyle w:val="Compact"/>
            </w:pPr>
            <w:r>
              <w:t xml:space="preserve">3.1.3</w:t>
            </w:r>
          </w:p>
        </w:tc>
        <w:tc>
          <w:tcPr/>
          <w:p>
            <w:pPr>
              <w:pStyle w:val="Compact"/>
            </w:pPr>
            <w:r>
              <w:t xml:space="preserve">imbalanced-learn</w:t>
            </w:r>
          </w:p>
        </w:tc>
        <w:tc>
          <w:tcPr/>
          <w:p>
            <w:pPr>
              <w:pStyle w:val="Compact"/>
            </w:pPr>
            <w:r>
              <w:t xml:space="preserve">0.14.2</w:t>
            </w:r>
          </w:p>
        </w:tc>
      </w:tr>
      <w:tr>
        <w:tc>
          <w:tcPr/>
          <w:p>
            <w:pPr>
              <w:pStyle w:val="Compact"/>
            </w:pPr>
            <w:r>
              <w:t xml:space="preserve">lightgbm</w:t>
            </w:r>
          </w:p>
        </w:tc>
        <w:tc>
          <w:tcPr/>
          <w:p>
            <w:pPr>
              <w:pStyle w:val="Compact"/>
            </w:pPr>
            <w:r>
              <w:t xml:space="preserve">4.6.0</w:t>
            </w:r>
          </w:p>
        </w:tc>
        <w:tc>
          <w:tcPr/>
          <w:p>
            <w:pPr>
              <w:pStyle w:val="Compact"/>
            </w:pPr>
          </w:p>
        </w:tc>
        <w:tc>
          <w:tcPr/>
          <w:p>
            <w:pPr>
              <w:pStyle w:val="Compact"/>
            </w:pPr>
          </w:p>
        </w:tc>
      </w:tr>
    </w:tbl>
    <w:p>
      <w:pPr>
        <w:pStyle w:val="BodyText"/>
      </w:pPr>
      <w:r>
        <w:t xml:space="preserve">(Kèm</w:t>
      </w:r>
      <w:r>
        <w:t xml:space="preserve"> </w:t>
      </w:r>
      <w:r>
        <w:rPr>
          <w:rStyle w:val="VerbatimChar"/>
        </w:rPr>
        <w:t xml:space="preserve">python-dotenv</w:t>
      </w:r>
      <w:r>
        <w:t xml:space="preserve">,</w:t>
      </w:r>
      <w:r>
        <w:t xml:space="preserve"> </w:t>
      </w:r>
      <w:r>
        <w:rPr>
          <w:rStyle w:val="VerbatimChar"/>
        </w:rPr>
        <w:t xml:space="preserve">pytest</w:t>
      </w:r>
      <w:r>
        <w:t xml:space="preserve">,</w:t>
      </w:r>
      <w:r>
        <w:t xml:space="preserve"> </w:t>
      </w:r>
      <w:r>
        <w:rPr>
          <w:rStyle w:val="VerbatimChar"/>
        </w:rPr>
        <w:t xml:space="preserve">jupyter</w:t>
      </w:r>
      <w:r>
        <w:t xml:space="preserve">,</w:t>
      </w:r>
      <w:r>
        <w:t xml:space="preserve"> </w:t>
      </w:r>
      <w:r>
        <w:rPr>
          <w:rStyle w:val="VerbatimChar"/>
        </w:rPr>
        <w:t xml:space="preserve">nbformat</w:t>
      </w:r>
      <w:r>
        <w:t xml:space="preserve">;</w:t>
      </w:r>
      <w:r>
        <w:t xml:space="preserve"> </w:t>
      </w:r>
      <w:r>
        <w:rPr>
          <w:rStyle w:val="VerbatimChar"/>
        </w:rPr>
        <w:t xml:space="preserve">pandoc</w:t>
      </w:r>
      <w:r>
        <w:t xml:space="preserve"> </w:t>
      </w:r>
      <w:r>
        <w:t xml:space="preserve">3.8 để sinh docx/deck.)</w:t>
      </w:r>
    </w:p>
    <w:p>
      <w:pPr>
        <w:pStyle w:val="BodyText"/>
      </w:pPr>
      <w:r>
        <w:rPr>
          <w:b/>
          <w:bCs/>
        </w:rPr>
        <w:t xml:space="preserve">Tương thích bundle.</w:t>
      </w:r>
      <w:r>
        <w:t xml:space="preserve"> </w:t>
      </w:r>
      <w:r>
        <w:t xml:space="preserve">Các bundle</w:t>
      </w:r>
      <w:r>
        <w:t xml:space="preserve"> </w:t>
      </w:r>
      <w:r>
        <w:rPr>
          <w:rStyle w:val="VerbatimChar"/>
        </w:rPr>
        <w:t xml:space="preserve">.joblib</w:t>
      </w:r>
      <w:r>
        <w:t xml:space="preserve"> </w:t>
      </w:r>
      <w:r>
        <w:t xml:space="preserve">đã commit là pickle của scikit-learn 1.8 / numpy 2.x. Với bộ pin cũ (Python 3.11 / scikit-learn 1.5 / numpy &lt; 2), bundle ANN (</w:t>
      </w:r>
      <w:r>
        <w:rPr>
          <w:rStyle w:val="VerbatimChar"/>
        </w:rPr>
        <w:t xml:space="preserve">models/ann_t100.joblib</w:t>
      </w:r>
      <w:r>
        <w:t xml:space="preserve">) load thất bại (</w:t>
      </w:r>
      <w:r>
        <w:rPr>
          <w:rStyle w:val="VerbatimChar"/>
        </w:rPr>
        <w:t xml:space="preserve">MT19937 is not a known BitGenerator</w:t>
      </w:r>
      <w:r>
        <w:t xml:space="preserve">), các bundle còn lại chỉ load được kèm</w:t>
      </w:r>
      <w:r>
        <w:t xml:space="preserve"> </w:t>
      </w:r>
      <w:r>
        <w:rPr>
          <w:rStyle w:val="VerbatimChar"/>
        </w:rPr>
        <w:t xml:space="preserve">InconsistentVersionWarning</w:t>
      </w:r>
      <w:r>
        <w:t xml:space="preserve"> </w:t>
      </w:r>
      <w:r>
        <w:t xml:space="preserve">(kết quả không được đảm bảo). Luôn dùng đúng môi trường đã ghim ở trên.</w:t>
      </w:r>
    </w:p>
    <w:p>
      <w:pPr>
        <w:pStyle w:val="BodyText"/>
      </w:pPr>
      <w:r>
        <w:rPr>
          <w:b/>
          <w:bCs/>
        </w:rPr>
        <w:t xml:space="preserve">Guard phân chia dữ liệu.</w:t>
      </w:r>
      <w:r>
        <w:t xml:space="preserve"> </w:t>
      </w:r>
      <w:r>
        <w:rPr>
          <w:rStyle w:val="VerbatimChar"/>
        </w:rPr>
        <w:t xml:space="preserve">data/splits/test_student_ids.csv</w:t>
      </w:r>
      <w:r>
        <w:t xml:space="preserve"> </w:t>
      </w:r>
      <w:r>
        <w:t xml:space="preserve">(5.756 sinh viên) là nguồn sự thật đã commit.</w:t>
      </w:r>
      <w:r>
        <w:t xml:space="preserve"> </w:t>
      </w:r>
      <w:r>
        <w:rPr>
          <w:rStyle w:val="VerbatimChar"/>
        </w:rPr>
        <w:t xml:space="preserve">python -m src.evaluation.make_split</w:t>
      </w:r>
      <w:r>
        <w:t xml:space="preserve"> </w:t>
      </w:r>
      <w:r>
        <w:t xml:space="preserve">có guard: nếu tệp id đã tồn tại, lệnh chỉ nạp lại chứ không bao giờ tự tính lại phép chia. Tách lại (</w:t>
      </w:r>
      <w:r>
        <w:rPr>
          <w:rStyle w:val="VerbatimChar"/>
        </w:rPr>
        <w:t xml:space="preserve">--rederive</w:t>
      </w:r>
      <w:r>
        <w:t xml:space="preserve">) bằng phiên bản scikit-learn khác sẽ đổi 4.574/5.756 id và vô hiệu mọi số liệu đã công bố — chỉ dành cho quyết định của cả nhóm.</w:t>
      </w:r>
    </w:p>
    <w:p>
      <w:r>
        <w:pict>
          <v:rect style="width:0;height:1.5pt" o:hralign="center" o:hrstd="t" o:hr="t"/>
        </w:pict>
      </w:r>
    </w:p>
    <w:bookmarkEnd w:id="15"/>
    <w:bookmarkEnd w:id="16"/>
    <w:bookmarkStart w:id="17" w:name="các-bước-tái-tạo-chính-xác"/>
    <w:p>
      <w:pPr>
        <w:pStyle w:val="Heading2"/>
      </w:pPr>
      <w:r>
        <w:t xml:space="preserve">5. Các Bước Tái Tạo Chính Xác</w:t>
      </w:r>
    </w:p>
    <w:p>
      <w:pPr>
        <w:pStyle w:val="FirstParagraph"/>
      </w:pPr>
      <w:r>
        <w:t xml:space="preserve">Chạy tất cả lệnh từ</w:t>
      </w:r>
      <w:r>
        <w:t xml:space="preserve"> </w:t>
      </w:r>
      <w:r>
        <w:rPr>
          <w:b/>
          <w:bCs/>
        </w:rPr>
        <w:t xml:space="preserve">thư mục gốc của dự án (project root)</w:t>
      </w:r>
      <w:r>
        <w:t xml:space="preserve"> </w:t>
      </w:r>
      <w:r>
        <w:t xml:space="preserve">theo thứ tự dưới đây. Mỗi bước là idempotent (tức là chạy lại nhiều lần vẫn cho cùng kết quả).</w:t>
      </w:r>
    </w:p>
    <w:p>
      <w:pPr>
        <w:pStyle w:val="SourceCode"/>
      </w:pPr>
      <w:r>
        <w:rPr>
          <w:rStyle w:val="VerbatimChar"/>
        </w:rPr>
        <w:t xml:space="preserve">1. python setup_raw_data.py</w:t>
      </w:r>
    </w:p>
    <w:p>
      <w:pPr>
        <w:pStyle w:val="FirstParagraph"/>
      </w:pPr>
      <w:r>
        <w:t xml:space="preserve">Xác minh bảy tệp CSV thô với tệp kê khai, ghi</w:t>
      </w:r>
      <w:r>
        <w:t xml:space="preserve"> </w:t>
      </w:r>
      <w:r>
        <w:rPr>
          <w:rStyle w:val="VerbatimChar"/>
        </w:rPr>
        <w:t xml:space="preserve">data/raw/data_manifest.txt</w:t>
      </w:r>
      <w:r>
        <w:t xml:space="preserve"> </w:t>
      </w:r>
      <w:r>
        <w:t xml:space="preserve">nếu chưa có, và đặt các tệp thành chỉ đọc.</w:t>
      </w:r>
    </w:p>
    <w:p>
      <w:pPr>
        <w:pStyle w:val="SourceCode"/>
      </w:pPr>
      <w:r>
        <w:rPr>
          <w:rStyle w:val="VerbatimChar"/>
        </w:rPr>
        <w:t xml:space="preserve">2. python -m src.data.time_utils</w:t>
      </w:r>
    </w:p>
    <w:p>
      <w:pPr>
        <w:pStyle w:val="FirstParagraph"/>
      </w:pPr>
      <w:r>
        <w:t xml:space="preserve">Xây dựng</w:t>
      </w:r>
      <w:r>
        <w:t xml:space="preserve"> </w:t>
      </w:r>
      <w:r>
        <w:rPr>
          <w:rStyle w:val="VerbatimChar"/>
        </w:rPr>
        <w:t xml:space="preserve">data/checkpoint_map.csv</w:t>
      </w:r>
      <w:r>
        <w:t xml:space="preserve"> </w:t>
      </w:r>
      <w:r>
        <w:t xml:space="preserve">và chạy tự kiểm tra (self-check) để xác nhận các mốc checkpoint (checkpoint boundaries) đúng về mặt thời gian (không rò rỉ dữ liệu tương lai tại bất kỳ checkpoint nào).</w:t>
      </w:r>
    </w:p>
    <w:p>
      <w:pPr>
        <w:pStyle w:val="SourceCode"/>
      </w:pPr>
      <w:r>
        <w:rPr>
          <w:rStyle w:val="VerbatimChar"/>
        </w:rPr>
        <w:t xml:space="preserve">3. python -m src.data.build_master_table</w:t>
      </w:r>
    </w:p>
    <w:p>
      <w:pPr>
        <w:pStyle w:val="FirstParagraph"/>
      </w:pPr>
      <w:r>
        <w:t xml:space="preserve">Tạo ra:</w:t>
      </w:r>
      <w:r>
        <w:t xml:space="preserve"> </w:t>
      </w:r>
      <w:r>
        <w:t xml:space="preserve">-</w:t>
      </w:r>
      <w:r>
        <w:t xml:space="preserve"> </w:t>
      </w:r>
      <w:r>
        <w:rPr>
          <w:rStyle w:val="VerbatimChar"/>
        </w:rPr>
        <w:t xml:space="preserve">data/interim/master_raw.parquet</w:t>
      </w:r>
      <w:r>
        <w:t xml:space="preserve"> </w:t>
      </w:r>
      <w:r>
        <w:t xml:space="preserve">— bảng tổng hợp (32.593 hàng × 33 cột)</w:t>
      </w:r>
      <w:r>
        <w:t xml:space="preserve"> </w:t>
      </w:r>
      <w:r>
        <w:t xml:space="preserve">-</w:t>
      </w:r>
      <w:r>
        <w:t xml:space="preserve"> </w:t>
      </w:r>
      <w:r>
        <w:rPr>
          <w:rStyle w:val="VerbatimChar"/>
        </w:rPr>
        <w:t xml:space="preserve">data/interim/master_join_log.csv</w:t>
      </w:r>
      <w:r>
        <w:t xml:space="preserve"> </w:t>
      </w:r>
      <w:r>
        <w:t xml:space="preserve">— số hàng sau mỗi bước kết hợp bảng trái (left-join)</w:t>
      </w:r>
      <w:r>
        <w:t xml:space="preserve"> </w:t>
      </w:r>
      <w:r>
        <w:t xml:space="preserve">-</w:t>
      </w:r>
      <w:r>
        <w:t xml:space="preserve"> </w:t>
      </w:r>
      <w:r>
        <w:rPr>
          <w:rStyle w:val="VerbatimChar"/>
        </w:rPr>
        <w:t xml:space="preserve">data/interim/master_cleaning_log.csv</w:t>
      </w:r>
      <w:r>
        <w:t xml:space="preserve"> </w:t>
      </w:r>
      <w:r>
        <w:t xml:space="preserve">— hồ sơ ghi lại mọi quyết định làm sạch dữ liệu</w:t>
      </w:r>
    </w:p>
    <w:p>
      <w:pPr>
        <w:pStyle w:val="SourceCode"/>
      </w:pPr>
      <w:r>
        <w:rPr>
          <w:rStyle w:val="VerbatimChar"/>
        </w:rPr>
        <w:t xml:space="preserve">4. python -m src.data.make_checkpoints</w:t>
      </w:r>
    </w:p>
    <w:p>
      <w:pPr>
        <w:pStyle w:val="FirstParagraph"/>
      </w:pPr>
      <w:r>
        <w:t xml:space="preserve">Tạo ra:</w:t>
      </w:r>
      <w:r>
        <w:t xml:space="preserve"> </w:t>
      </w:r>
      <w:r>
        <w:t xml:space="preserve">-</w:t>
      </w:r>
      <w:r>
        <w:t xml:space="preserve"> </w:t>
      </w:r>
      <w:r>
        <w:rPr>
          <w:rStyle w:val="VerbatimChar"/>
        </w:rPr>
        <w:t xml:space="preserve">data/checkpoints/dataset_t10.parquet</w:t>
      </w:r>
      <w:r>
        <w:t xml:space="preserve"> </w:t>
      </w:r>
      <w:r>
        <w:t xml:space="preserve">đến</w:t>
      </w:r>
      <w:r>
        <w:t xml:space="preserve"> </w:t>
      </w:r>
      <w:r>
        <w:rPr>
          <w:rStyle w:val="VerbatimChar"/>
        </w:rPr>
        <w:t xml:space="preserve">dataset_t100.parquet</w:t>
      </w:r>
      <w:r>
        <w:t xml:space="preserve"> </w:t>
      </w:r>
      <w:r>
        <w:t xml:space="preserve">(sáu tệp tại các mốc 10 %, 30 %, 50 %, 70 %, 90 %, 100 % của module)</w:t>
      </w:r>
      <w:r>
        <w:t xml:space="preserve"> </w:t>
      </w:r>
      <w:r>
        <w:t xml:space="preserve">-</w:t>
      </w:r>
      <w:r>
        <w:t xml:space="preserve"> </w:t>
      </w:r>
      <w:r>
        <w:rPr>
          <w:rStyle w:val="VerbatimChar"/>
        </w:rPr>
        <w:t xml:space="preserve">data/checkpoints/checkpoint_summary.csv</w:t>
      </w:r>
    </w:p>
    <w:p>
      <w:pPr>
        <w:pStyle w:val="BodyText"/>
      </w:pPr>
      <w:r>
        <w:t xml:space="preserve">Bước này</w:t>
      </w:r>
      <w:r>
        <w:t xml:space="preserve"> </w:t>
      </w:r>
      <w:r>
        <w:rPr>
          <w:b/>
          <w:bCs/>
        </w:rPr>
        <w:t xml:space="preserve">có thể tiếp tục sau gián đoạn (resumable)</w:t>
      </w:r>
      <w:r>
        <w:t xml:space="preserve">: nếu bị dừng giữa chừng, chạy lại sẽ bỏ qua các tệp checkpoint đã ghi và tiếp tục từ chỗ dừng.</w:t>
      </w:r>
    </w:p>
    <w:p>
      <w:pPr>
        <w:pStyle w:val="SourceCode"/>
      </w:pPr>
      <w:r>
        <w:rPr>
          <w:rStyle w:val="VerbatimChar"/>
        </w:rPr>
        <w:t xml:space="preserve">5. python -m src.eda.eda</w:t>
      </w:r>
    </w:p>
    <w:p>
      <w:pPr>
        <w:pStyle w:val="FirstParagraph"/>
      </w:pPr>
      <w:r>
        <w:t xml:space="preserve">Tạo ra:</w:t>
      </w:r>
      <w:r>
        <w:t xml:space="preserve"> </w:t>
      </w:r>
      <w:r>
        <w:t xml:space="preserve">-</w:t>
      </w:r>
      <w:r>
        <w:t xml:space="preserve"> </w:t>
      </w:r>
      <w:r>
        <w:rPr>
          <w:rStyle w:val="VerbatimChar"/>
        </w:rPr>
        <w:t xml:space="preserve">reports/figures/*.png</w:t>
      </w:r>
      <w:r>
        <w:t xml:space="preserve"> </w:t>
      </w:r>
      <w:r>
        <w:t xml:space="preserve">— toàn bộ hình ảnh phân tích khám phá dữ liệu (EDA figures)</w:t>
      </w:r>
      <w:r>
        <w:t xml:space="preserve"> </w:t>
      </w:r>
      <w:r>
        <w:t xml:space="preserve">-</w:t>
      </w:r>
      <w:r>
        <w:t xml:space="preserve"> </w:t>
      </w:r>
      <w:r>
        <w:rPr>
          <w:rStyle w:val="VerbatimChar"/>
        </w:rPr>
        <w:t xml:space="preserve">reports/eda_findings.json</w:t>
      </w:r>
      <w:r>
        <w:t xml:space="preserve"> </w:t>
      </w:r>
      <w:r>
        <w:t xml:space="preserve">— thống kê tóm tắt dạng machine-readable</w:t>
      </w:r>
    </w:p>
    <w:p>
      <w:pPr>
        <w:pStyle w:val="BodyText"/>
      </w:pPr>
      <w:r>
        <w:t xml:space="preserve">Yêu cầu bộ phông chữ/freetype hoạt động được (xem Mục 4).</w:t>
      </w:r>
    </w:p>
    <w:p>
      <w:pPr>
        <w:pStyle w:val="SourceCode"/>
      </w:pPr>
      <w:r>
        <w:rPr>
          <w:rStyle w:val="VerbatimChar"/>
        </w:rPr>
        <w:t xml:space="preserve">6. pytest tests/test_leakage.py</w:t>
      </w:r>
    </w:p>
    <w:p>
      <w:pPr>
        <w:pStyle w:val="FirstParagraph"/>
      </w:pPr>
      <w:r>
        <w:t xml:space="preserve">Chạy kiểm tra rò rỉ thời gian (temporal-leakage checks) và kiểm tra tính toàn vẹn phân chia dữ liệu (split-integrity tests). Tất cả bài kiểm thử phải vượt qua trước khi bắt đầu bất kỳ công việc mô hình hóa nào.</w:t>
      </w:r>
    </w:p>
    <w:p>
      <w:r>
        <w:pict>
          <v:rect style="width:0;height:1.5pt" o:hralign="center" o:hrstd="t" o:hr="t"/>
        </w:pict>
      </w:r>
    </w:p>
    <w:bookmarkEnd w:id="17"/>
    <w:bookmarkStart w:id="18" w:name="các-đảm-bảo-về-tính-tái-tạo"/>
    <w:p>
      <w:pPr>
        <w:pStyle w:val="Heading2"/>
      </w:pPr>
      <w:r>
        <w:t xml:space="preserve">6. Các Đảm Bảo Về Tính Tái Tạo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Đảm bảo</w:t>
            </w:r>
          </w:p>
        </w:tc>
      </w:tr>
      <w:tr>
        <w:tc>
          <w:tcPr/>
          <w:p>
            <w:pPr>
              <w:pStyle w:val="Compact"/>
            </w:pPr>
            <w:r>
              <w:t xml:space="preserve">Thực thi notebook</w:t>
            </w:r>
          </w:p>
        </w:tc>
        <w:tc>
          <w:tcPr/>
          <w:p>
            <w:pPr>
              <w:pStyle w:val="Compact"/>
            </w:pPr>
            <w:r>
              <w:t xml:space="preserve">Tất cả notebook chạy từ đầu đến cuối (top-to-bottom) không có lỗi khi thực hiện qua Restart &amp; Run All</w:t>
            </w:r>
          </w:p>
        </w:tc>
      </w:tr>
      <w:tr>
        <w:tc>
          <w:tcPr/>
          <w:p>
            <w:pPr>
              <w:pStyle w:val="Compact"/>
            </w:pPr>
            <w:r>
              <w:t xml:space="preserve">Các bước chạy lâu</w:t>
            </w:r>
          </w:p>
        </w:tc>
        <w:tc>
          <w:tcPr/>
          <w:p>
            <w:pPr>
              <w:pStyle w:val="Compact"/>
            </w:pPr>
            <w:r>
              <w:t xml:space="preserve">Bước 3 và 4 được lưu checkpoint và có thể tiếp tục sau gián đoạn; một lần chạy bị ngắt không bao giờ làm hỏng đầu ra</w:t>
            </w:r>
          </w:p>
        </w:tc>
      </w:tr>
      <w:tr>
        <w:tc>
          <w:tcPr/>
          <w:p>
            <w:pPr>
              <w:pStyle w:val="Compact"/>
            </w:pPr>
            <w:r>
              <w:t xml:space="preserve">Ghi nguyên tử (Atomic writes)</w:t>
            </w:r>
          </w:p>
        </w:tc>
        <w:tc>
          <w:tcPr/>
          <w:p>
            <w:pPr>
              <w:pStyle w:val="Compact"/>
            </w:pPr>
            <w:r>
              <w:t xml:space="preserve">Tất cả tệp Parquet được ghi vào đường dẫn tạm thời rồi đổi tên vào vị trí cuối cùng; nếu bị dừng giữa quá trình ghi, tệp trước đó vẫn còn nguyên</w:t>
            </w:r>
          </w:p>
        </w:tc>
      </w:tr>
      <w:tr>
        <w:tc>
          <w:tcPr/>
          <w:p>
            <w:pPr>
              <w:pStyle w:val="Compact"/>
            </w:pPr>
            <w:r>
              <w:t xml:space="preserve">Sử dụng seed</w:t>
            </w:r>
          </w:p>
        </w:tc>
        <w:tc>
          <w:tcPr/>
          <w:p>
            <w:pPr>
              <w:pStyle w:val="Compact"/>
            </w:pPr>
            <w:r>
              <w:rPr>
                <w:rStyle w:val="VerbatimChar"/>
              </w:rPr>
              <w:t xml:space="preserve">RANDOM_SEED = 42</w:t>
            </w:r>
            <w:r>
              <w:t xml:space="preserve"> </w:t>
            </w:r>
            <w:r>
              <w:t xml:space="preserve">được dùng cho mọi phép toán ngẫu nhiên</w:t>
            </w:r>
          </w:p>
        </w:tc>
      </w:tr>
    </w:tbl>
    <w:p>
      <w:r>
        <w:pict>
          <v:rect style="width:0;height:1.5pt" o:hralign="center" o:hrstd="t" o:hr="t"/>
        </w:pict>
      </w:r>
    </w:p>
    <w:bookmarkEnd w:id="18"/>
    <w:bookmarkStart w:id="19" w:name="các-thực-tế-đã-được-xác-minh"/>
    <w:p>
      <w:pPr>
        <w:pStyle w:val="Heading2"/>
      </w:pPr>
      <w:r>
        <w:t xml:space="preserve">7. Các Thực Tế Đã Được Xác Minh</w:t>
      </w:r>
    </w:p>
    <w:p>
      <w:pPr>
        <w:pStyle w:val="FirstParagraph"/>
      </w:pPr>
      <w:r>
        <w:t xml:space="preserve">Các thực tế sau được thiết lập trong lần chạy chuẩn (canonical run) và phải đúng sau bất kỳ lần tái tạo nào:</w:t>
      </w:r>
    </w:p>
    <w:p>
      <w:pPr>
        <w:pStyle w:val="Compact"/>
        <w:numPr>
          <w:ilvl w:val="0"/>
          <w:numId w:val="1002"/>
        </w:numPr>
      </w:pPr>
      <w:r>
        <w:rPr>
          <w:rStyle w:val="VerbatimChar"/>
        </w:rPr>
        <w:t xml:space="preserve">master_raw.parquet</w:t>
      </w:r>
      <w:r>
        <w:t xml:space="preserve"> </w:t>
      </w:r>
      <w:r>
        <w:t xml:space="preserve">chứa</w:t>
      </w:r>
      <w:r>
        <w:t xml:space="preserve"> </w:t>
      </w:r>
      <w:r>
        <w:rPr>
          <w:b/>
          <w:bCs/>
        </w:rPr>
        <w:t xml:space="preserve">32.593 hàng × 33 cột</w:t>
      </w:r>
      <w:r>
        <w:t xml:space="preserve">.</w:t>
      </w:r>
    </w:p>
    <w:p>
      <w:pPr>
        <w:pStyle w:val="Compact"/>
        <w:numPr>
          <w:ilvl w:val="0"/>
          <w:numId w:val="1002"/>
        </w:numPr>
      </w:pPr>
      <w:r>
        <w:t xml:space="preserve">Tất cả phép kết hợp bảng trái trong</w:t>
      </w:r>
      <w:r>
        <w:t xml:space="preserve"> </w:t>
      </w:r>
      <w:r>
        <w:rPr>
          <w:rStyle w:val="VerbatimChar"/>
        </w:rPr>
        <w:t xml:space="preserve">build_master_table</w:t>
      </w:r>
      <w:r>
        <w:t xml:space="preserve"> </w:t>
      </w:r>
      <w:r>
        <w:t xml:space="preserve">bảo toàn đúng</w:t>
      </w:r>
      <w:r>
        <w:t xml:space="preserve"> </w:t>
      </w:r>
      <w:r>
        <w:rPr>
          <w:b/>
          <w:bCs/>
        </w:rPr>
        <w:t xml:space="preserve">32.593 hàng</w:t>
      </w:r>
      <w:r>
        <w:t xml:space="preserve"> </w:t>
      </w:r>
      <w:r>
        <w:t xml:space="preserve">— không có hàng nào bị trùng lặp và không có hàng nào bị mất.</w:t>
      </w:r>
    </w:p>
    <w:p>
      <w:pPr>
        <w:pStyle w:val="Compact"/>
        <w:numPr>
          <w:ilvl w:val="0"/>
          <w:numId w:val="1002"/>
        </w:numPr>
      </w:pPr>
      <w:r>
        <w:t xml:space="preserve">Bảng tổng hợp chứa</w:t>
      </w:r>
      <w:r>
        <w:t xml:space="preserve"> </w:t>
      </w:r>
      <w:r>
        <w:rPr>
          <w:b/>
          <w:bCs/>
        </w:rPr>
        <w:t xml:space="preserve">0 khóa trùng lặp (duplicate keys)</w:t>
      </w:r>
      <w:r>
        <w:t xml:space="preserve"> </w:t>
      </w:r>
      <w:r>
        <w:t xml:space="preserve">(xác minh bởi</w:t>
      </w:r>
      <w:r>
        <w:t xml:space="preserve"> </w:t>
      </w:r>
      <w:r>
        <w:rPr>
          <w:rStyle w:val="VerbatimChar"/>
        </w:rPr>
        <w:t xml:space="preserve">pytest tests/test_leakage.py</w:t>
      </w:r>
      <w:r>
        <w:t xml:space="preserve">).</w:t>
      </w:r>
    </w:p>
    <w:p>
      <w:pPr>
        <w:pStyle w:val="Compact"/>
        <w:numPr>
          <w:ilvl w:val="0"/>
          <w:numId w:val="1002"/>
        </w:numPr>
      </w:pPr>
      <w:r>
        <w:t xml:space="preserve">Tỷ lệ có nguy cơ (at-risk rate) trong bảng tổng hợp là</w:t>
      </w:r>
      <w:r>
        <w:t xml:space="preserve"> </w:t>
      </w:r>
      <w:r>
        <w:rPr>
          <w:b/>
          <w:bCs/>
        </w:rPr>
        <w:t xml:space="preserve">52,8 %</w:t>
      </w:r>
      <w:r>
        <w:t xml:space="preserve">.</w:t>
      </w:r>
    </w:p>
    <w:p>
      <w:pPr>
        <w:pStyle w:val="Compact"/>
        <w:numPr>
          <w:ilvl w:val="0"/>
          <w:numId w:val="1002"/>
        </w:numPr>
      </w:pPr>
      <w:r>
        <w:t xml:space="preserve">Sáu tập dữ liệu checkpoint chia sẻ danh sách (roster) giống hệt nhau gồm</w:t>
      </w:r>
      <w:r>
        <w:t xml:space="preserve"> </w:t>
      </w:r>
      <w:r>
        <w:rPr>
          <w:b/>
          <w:bCs/>
        </w:rPr>
        <w:t xml:space="preserve">32.593 lượt ghi danh (28.785 sinh viên duy nhất)</w:t>
      </w:r>
      <w:r>
        <w:t xml:space="preserve"> </w:t>
      </w:r>
      <w:r>
        <w:t xml:space="preserve">— không có sinh viên nào xuất hiện ở một checkpoint mà không có ở checkpoint khác.</w:t>
      </w:r>
    </w:p>
    <w:p>
      <w:r>
        <w:pict>
          <v:rect style="width:0;height:1.5pt" o:hralign="center" o:hrstd="t" o:hr="t"/>
        </w:pict>
      </w:r>
    </w:p>
    <w:p>
      <w:pPr>
        <w:pStyle w:val="FirstParagraph"/>
      </w:pPr>
      <w:r>
        <w:t>Nhóm 5 DSP391m. Cập nhật lần cuối: 2026-07-12.</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2026-07-23T05:43:12Z</dcterms:created>
  <dcterms:modified xsi:type="dcterms:W3CDTF">2026-07-23T05:43:12Z</dcterms:modified>
</cp:coreProperties>
</file>

<file path=docProps/custom.xml><?xml version="1.0" encoding="utf-8"?>
<Properties xmlns="http://schemas.openxmlformats.org/officeDocument/2006/custom-properties" xmlns:vt="http://schemas.openxmlformats.org/officeDocument/2006/docPropsVTypes"/>
</file>