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Министерство образования Новосибирской области ГБПОУ НСО «Новосибирский авиационный технический колледж имен Б.С. </w:t>
      </w:r>
      <w:proofErr w:type="spellStart"/>
      <w:r w:rsidRPr="002F091F">
        <w:rPr>
          <w:rFonts w:ascii="Times New Roman" w:hAnsi="Times New Roman"/>
          <w:sz w:val="28"/>
        </w:rPr>
        <w:t>Галущака</w:t>
      </w:r>
      <w:proofErr w:type="spellEnd"/>
      <w:r w:rsidRPr="002F091F">
        <w:rPr>
          <w:rFonts w:ascii="Times New Roman" w:hAnsi="Times New Roman"/>
          <w:sz w:val="28"/>
        </w:rPr>
        <w:t>»</w:t>
      </w: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7818925</wp:posOffset>
                </wp:positionH>
                <wp:positionV relativeFrom="paragraph">
                  <wp:posOffset>-75635</wp:posOffset>
                </wp:positionV>
                <wp:extent cx="153000" cy="1140480"/>
                <wp:effectExtent l="38100" t="38100" r="38100" b="40640"/>
                <wp:wrapNone/>
                <wp:docPr id="80536376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3000" cy="11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1F33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615.15pt;margin-top:-6.45pt;width:13.05pt;height:9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">
                <v:imagedata r:id="rId6" o:title=""/>
              </v:shape>
            </w:pict>
          </mc:Fallback>
        </mc:AlternateContent>
      </w: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Лабораторная работа № </w:t>
      </w:r>
      <w:r>
        <w:rPr>
          <w:rFonts w:ascii="Times New Roman" w:hAnsi="Times New Roman"/>
          <w:sz w:val="28"/>
        </w:rPr>
        <w:t>4</w:t>
      </w: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Априорное ранжирование факторов</w:t>
      </w:r>
      <w:r w:rsidRPr="002F091F">
        <w:rPr>
          <w:rFonts w:ascii="Times New Roman" w:hAnsi="Times New Roman"/>
          <w:sz w:val="28"/>
        </w:rPr>
        <w:t>»</w:t>
      </w: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-2486075</wp:posOffset>
                </wp:positionH>
                <wp:positionV relativeFrom="paragraph">
                  <wp:posOffset>495265</wp:posOffset>
                </wp:positionV>
                <wp:extent cx="32760" cy="30960"/>
                <wp:effectExtent l="38100" t="38100" r="43815" b="45720"/>
                <wp:wrapNone/>
                <wp:docPr id="2133601499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7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81BE1" id="Рукописный ввод 3" o:spid="_x0000_s1026" type="#_x0000_t75" style="position:absolute;margin-left:-196.25pt;margin-top:38.5pt;width:3.6pt;height: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">
                <v:imagedata r:id="rId8" o:title=""/>
              </v:shape>
            </w:pict>
          </mc:Fallback>
        </mc:AlternateContent>
      </w: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center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Выполнил:</w:t>
      </w: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студент группы ПР-23.101</w:t>
      </w: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Никонорова С.В.</w:t>
      </w: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Проверил:</w:t>
      </w: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Оболенцева Т.Д.</w:t>
      </w: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jc w:val="right"/>
        <w:rPr>
          <w:rFonts w:ascii="Times New Roman" w:hAnsi="Times New Roman"/>
          <w:sz w:val="28"/>
        </w:rPr>
      </w:pPr>
    </w:p>
    <w:p w:rsidR="005A1E28" w:rsidRPr="002F091F" w:rsidRDefault="005A1E28" w:rsidP="005A1E28">
      <w:pPr>
        <w:ind w:hanging="567"/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Новосибирск </w:t>
      </w:r>
    </w:p>
    <w:p w:rsidR="005A1E28" w:rsidRPr="002F091F" w:rsidRDefault="005A1E28" w:rsidP="005A1E28">
      <w:pPr>
        <w:ind w:hanging="567"/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2024</w:t>
      </w:r>
      <w:r w:rsidRPr="002F091F">
        <w:rPr>
          <w:rFonts w:ascii="Times New Roman" w:hAnsi="Times New Roman"/>
          <w:sz w:val="28"/>
        </w:rPr>
        <w:br w:type="page"/>
      </w:r>
    </w:p>
    <w:p w:rsidR="008223E7" w:rsidRDefault="00A52B3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Экспертам была предложена анкета «Факторы, влияющие на внешность», где ими была дана оценка фактора в зависимости от влияния фактора на внешность человека.  Самому важному фактору присваивается 1 место, затем 2 место, и т.д. Было опрошено 10 экспертов.</w:t>
      </w:r>
    </w:p>
    <w:p w:rsidR="00A52B3D" w:rsidRPr="00A52B3D" w:rsidRDefault="00A52B3D" w:rsidP="00C446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2B3D">
        <w:rPr>
          <w:rFonts w:ascii="Times New Roman" w:hAnsi="Times New Roman" w:cs="Times New Roman"/>
          <w:sz w:val="28"/>
          <w:szCs w:val="28"/>
        </w:rPr>
        <w:t>Факторы, влияющие на внешность</w:t>
      </w:r>
    </w:p>
    <w:p w:rsidR="00A52B3D" w:rsidRDefault="00A52B3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2B3D">
        <w:rPr>
          <w:rFonts w:ascii="Times New Roman" w:hAnsi="Times New Roman" w:cs="Times New Roman"/>
          <w:sz w:val="28"/>
          <w:szCs w:val="28"/>
        </w:rPr>
        <w:t>Уважаемый эксперт, будьте добры просмотреть анкету и поставить около каждого фактора цифру от 1 до 10, где 1 – наиболее важный фактор, 10 – незначительный фактор.</w:t>
      </w:r>
    </w:p>
    <w:p w:rsidR="00C446CD" w:rsidRPr="00A52B3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6459" w:type="dxa"/>
        <w:jc w:val="center"/>
        <w:tblLook w:val="04A0" w:firstRow="1" w:lastRow="0" w:firstColumn="1" w:lastColumn="0" w:noHBand="0" w:noVBand="1"/>
      </w:tblPr>
      <w:tblGrid>
        <w:gridCol w:w="5289"/>
        <w:gridCol w:w="1170"/>
      </w:tblGrid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Физическая активность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Сон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3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Водный баланс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Уровень стресса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Генетика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Гигиена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Вредные привычки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Наличие хронических заболеваний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52B3D" w:rsidRPr="00A52B3D" w:rsidTr="00A52B3D">
        <w:trPr>
          <w:trHeight w:val="40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2B3D">
              <w:rPr>
                <w:rFonts w:ascii="Times New Roman" w:hAnsi="Times New Roman" w:cs="Times New Roman"/>
                <w:sz w:val="28"/>
                <w:szCs w:val="28"/>
              </w:rPr>
              <w:t>Окружающая среда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3D" w:rsidRP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52B3D" w:rsidRDefault="00A52B3D" w:rsidP="00A52B3D">
      <w:pPr>
        <w:rPr>
          <w:rFonts w:ascii="Times New Roman" w:hAnsi="Times New Roman" w:cs="Times New Roman"/>
          <w:sz w:val="28"/>
          <w:szCs w:val="28"/>
        </w:rPr>
      </w:pPr>
    </w:p>
    <w:p w:rsidR="00A52B3D" w:rsidRDefault="00A52B3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определить степень влияния различных факторов на внешность, н</w:t>
      </w:r>
      <w:r w:rsidR="00C446CD">
        <w:rPr>
          <w:rFonts w:ascii="Times New Roman" w:hAnsi="Times New Roman" w:cs="Times New Roman"/>
          <w:sz w:val="28"/>
          <w:szCs w:val="28"/>
        </w:rPr>
        <w:t xml:space="preserve">еобходимо </w:t>
      </w:r>
      <w:r>
        <w:rPr>
          <w:rFonts w:ascii="Times New Roman" w:hAnsi="Times New Roman" w:cs="Times New Roman"/>
          <w:sz w:val="28"/>
          <w:szCs w:val="28"/>
        </w:rPr>
        <w:t>проранжировать следующие факторы: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Питание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активность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Сон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Водный баланс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стресса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Генетика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Гигиена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Вредные привычки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Хронические заболевания</w:t>
      </w:r>
    </w:p>
    <w:p w:rsidR="00A52B3D" w:rsidRDefault="00A52B3D" w:rsidP="00A52B3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Окружающая среда</w:t>
      </w:r>
    </w:p>
    <w:p w:rsidR="00C446C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необходимо проранжировать данные факторы с учетом мнений всех экспертов, построить диаграмму рангов, дать заключение о согласованности мнений всех экспертов и провести анализ результатов.</w:t>
      </w:r>
    </w:p>
    <w:p w:rsidR="004914EB" w:rsidRPr="005A225F" w:rsidRDefault="004914EB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914EB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14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 ранжировки будут равновероятными</w:t>
      </w:r>
      <w:r w:rsidR="005A225F">
        <w:rPr>
          <w:rFonts w:ascii="Times New Roman" w:hAnsi="Times New Roman" w:cs="Times New Roman"/>
          <w:sz w:val="28"/>
          <w:szCs w:val="28"/>
        </w:rPr>
        <w:t xml:space="preserve">, коэффициент </w:t>
      </w:r>
      <w:proofErr w:type="spellStart"/>
      <w:r w:rsidR="005A225F"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 w:rsidR="005A225F">
        <w:rPr>
          <w:rFonts w:ascii="Times New Roman" w:hAnsi="Times New Roman" w:cs="Times New Roman"/>
          <w:sz w:val="28"/>
          <w:szCs w:val="28"/>
        </w:rPr>
        <w:t xml:space="preserve"> не значим</w:t>
      </w:r>
    </w:p>
    <w:p w:rsidR="004914EB" w:rsidRPr="004914EB" w:rsidRDefault="004914EB" w:rsidP="005A225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–все ранжировки будут ра</w:t>
      </w:r>
      <w:r w:rsidR="003A70EE">
        <w:rPr>
          <w:rFonts w:ascii="Times New Roman" w:hAnsi="Times New Roman" w:cs="Times New Roman"/>
          <w:sz w:val="28"/>
          <w:szCs w:val="28"/>
        </w:rPr>
        <w:t>зличны</w:t>
      </w:r>
      <w:r w:rsidR="005A225F">
        <w:rPr>
          <w:rFonts w:ascii="Times New Roman" w:hAnsi="Times New Roman" w:cs="Times New Roman"/>
          <w:sz w:val="28"/>
          <w:szCs w:val="28"/>
        </w:rPr>
        <w:t xml:space="preserve">, </w:t>
      </w:r>
      <w:r w:rsidR="005A225F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 w:rsidR="005A225F"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 w:rsidR="005A225F">
        <w:rPr>
          <w:rFonts w:ascii="Times New Roman" w:hAnsi="Times New Roman" w:cs="Times New Roman"/>
          <w:sz w:val="28"/>
          <w:szCs w:val="28"/>
        </w:rPr>
        <w:t xml:space="preserve"> значим</w:t>
      </w:r>
    </w:p>
    <w:p w:rsidR="00A52B3D" w:rsidRDefault="00A52B3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Исходная матрица ранжирования имеет вид: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356"/>
        <w:gridCol w:w="496"/>
        <w:gridCol w:w="356"/>
        <w:gridCol w:w="356"/>
        <w:gridCol w:w="356"/>
        <w:gridCol w:w="356"/>
        <w:gridCol w:w="356"/>
        <w:gridCol w:w="356"/>
        <w:gridCol w:w="356"/>
        <w:gridCol w:w="496"/>
      </w:tblGrid>
      <w:tr w:rsidR="00A52B3D" w:rsidTr="00C446CD">
        <w:trPr>
          <w:jc w:val="center"/>
        </w:trPr>
        <w:tc>
          <w:tcPr>
            <w:tcW w:w="1974" w:type="dxa"/>
            <w:tcBorders>
              <w:tl2br w:val="single" w:sz="4" w:space="0" w:color="auto"/>
            </w:tcBorders>
          </w:tcPr>
          <w:p w:rsidR="007C1A70" w:rsidRDefault="007C1A70" w:rsidP="007C1A70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446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7C1A70">
              <w:rPr>
                <w:rFonts w:ascii="Times New Roman" w:hAnsi="Times New Roman" w:cs="Times New Roman"/>
                <w:sz w:val="24"/>
                <w:szCs w:val="24"/>
              </w:rPr>
              <w:t xml:space="preserve">Факторы </w:t>
            </w:r>
          </w:p>
          <w:p w:rsidR="007C1A70" w:rsidRPr="007C1A70" w:rsidRDefault="007C1A70" w:rsidP="007C1A70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237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" w:type="dxa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16416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" w:type="dxa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A52B3D" w:rsidRPr="00E66D0B" w:rsidRDefault="00E66D0B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7" w:type="dxa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A52B3D" w:rsidRDefault="003B4D36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52B3D" w:rsidTr="00C446CD">
        <w:trPr>
          <w:jc w:val="center"/>
        </w:trPr>
        <w:tc>
          <w:tcPr>
            <w:tcW w:w="1974" w:type="dxa"/>
          </w:tcPr>
          <w:p w:rsidR="00A52B3D" w:rsidRDefault="00A52B3D" w:rsidP="00A52B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7" w:type="dxa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A52B3D" w:rsidRPr="003B4D36" w:rsidRDefault="003B4D36" w:rsidP="00A52B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:rsidR="00A52B3D" w:rsidRDefault="00A52B3D" w:rsidP="00A52B3D">
      <w:pPr>
        <w:rPr>
          <w:rFonts w:ascii="Times New Roman" w:hAnsi="Times New Roman" w:cs="Times New Roman"/>
          <w:sz w:val="28"/>
          <w:szCs w:val="28"/>
        </w:rPr>
      </w:pPr>
    </w:p>
    <w:p w:rsidR="00C446C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в исходной матрице имеются связанные ранги, ее необходимо нормализовать.</w:t>
      </w:r>
    </w:p>
    <w:p w:rsidR="00C446C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сумму мест факторов по формуле суммы элементов арифметической прогрессии:</w:t>
      </w:r>
    </w:p>
    <w:p w:rsidR="00C446CD" w:rsidRPr="00C446CD" w:rsidRDefault="00000000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n+1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10+1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C446CD">
        <w:rPr>
          <w:rFonts w:ascii="Times New Roman" w:hAnsi="Times New Roman" w:cs="Times New Roman"/>
          <w:sz w:val="28"/>
          <w:szCs w:val="28"/>
        </w:rPr>
        <w:t xml:space="preserve"> = 55, где </w:t>
      </w:r>
      <w:r w:rsidR="00C446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446CD" w:rsidRPr="00C446CD">
        <w:rPr>
          <w:rFonts w:ascii="Times New Roman" w:hAnsi="Times New Roman" w:cs="Times New Roman"/>
          <w:sz w:val="28"/>
          <w:szCs w:val="28"/>
        </w:rPr>
        <w:t xml:space="preserve"> </w:t>
      </w:r>
      <w:r w:rsidR="00C446CD">
        <w:rPr>
          <w:rFonts w:ascii="Times New Roman" w:hAnsi="Times New Roman" w:cs="Times New Roman"/>
          <w:sz w:val="28"/>
          <w:szCs w:val="28"/>
        </w:rPr>
        <w:t>–</w:t>
      </w:r>
      <w:r w:rsidR="00C446CD" w:rsidRPr="00C446CD">
        <w:rPr>
          <w:rFonts w:ascii="Times New Roman" w:hAnsi="Times New Roman" w:cs="Times New Roman"/>
          <w:sz w:val="28"/>
          <w:szCs w:val="28"/>
        </w:rPr>
        <w:t xml:space="preserve"> </w:t>
      </w:r>
      <w:r w:rsidR="00C446CD">
        <w:rPr>
          <w:rFonts w:ascii="Times New Roman" w:hAnsi="Times New Roman" w:cs="Times New Roman"/>
          <w:sz w:val="28"/>
          <w:szCs w:val="28"/>
        </w:rPr>
        <w:t xml:space="preserve">число </w:t>
      </w:r>
      <w:proofErr w:type="gramStart"/>
      <w:r w:rsidR="00C446CD">
        <w:rPr>
          <w:rFonts w:ascii="Times New Roman" w:hAnsi="Times New Roman" w:cs="Times New Roman"/>
          <w:sz w:val="28"/>
          <w:szCs w:val="28"/>
        </w:rPr>
        <w:t>факторов(</w:t>
      </w:r>
      <w:proofErr w:type="gramEnd"/>
      <w:r w:rsidR="00C446CD">
        <w:rPr>
          <w:rFonts w:ascii="Times New Roman" w:hAnsi="Times New Roman" w:cs="Times New Roman"/>
          <w:sz w:val="28"/>
          <w:szCs w:val="28"/>
        </w:rPr>
        <w:t xml:space="preserve">в данном случае </w:t>
      </w:r>
      <w:r w:rsidR="00C446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446CD" w:rsidRPr="00C446CD">
        <w:rPr>
          <w:rFonts w:ascii="Times New Roman" w:hAnsi="Times New Roman" w:cs="Times New Roman"/>
          <w:sz w:val="28"/>
          <w:szCs w:val="28"/>
        </w:rPr>
        <w:t xml:space="preserve"> = 10)</w:t>
      </w:r>
    </w:p>
    <w:p w:rsidR="00C446C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места, которые занимают связанные ранги с помощью среднего арифметического: делим сумму мест связанных рангов на их количество.</w:t>
      </w:r>
    </w:p>
    <w:p w:rsidR="00C446CD" w:rsidRDefault="00C446CD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строка: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1+2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=1,5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3+4+5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=4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6+7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=6,5</m:t>
        </m:r>
      </m:oMath>
      <w:r w:rsidR="00020D2E">
        <w:rPr>
          <w:rFonts w:ascii="Times New Roman" w:hAnsi="Times New Roman" w:cs="Times New Roman"/>
          <w:sz w:val="28"/>
          <w:szCs w:val="28"/>
        </w:rPr>
        <w:t xml:space="preserve"> </w:t>
      </w:r>
      <w:r w:rsidR="00020D2E">
        <w:rPr>
          <w:rFonts w:ascii="Times New Roman" w:hAnsi="Times New Roman" w:cs="Times New Roman"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8+9+10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=9</m:t>
        </m:r>
      </m:oMath>
    </w:p>
    <w:p w:rsidR="00020D2E" w:rsidRDefault="00020D2E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строка: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1+2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=1,5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20D2E" w:rsidRDefault="00020D2E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строка: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1+2+3+4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=2,5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9+10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=9,5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20D2E" w:rsidRDefault="00020D2E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строка: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1+2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=1,5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20D2E" w:rsidRDefault="00020D2E" w:rsidP="00020D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строка: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1+2+3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4+5+6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=5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20D2E" w:rsidRDefault="00020D2E" w:rsidP="00020D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20D2E" w:rsidRPr="00BC0EB4" w:rsidRDefault="00020D2E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ниже нормализованную матрицу.</w:t>
      </w:r>
    </w:p>
    <w:p w:rsidR="008A4071" w:rsidRPr="008A4071" w:rsidRDefault="008A4071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Просуммируем ранги в каждом столбце.</w:t>
      </w:r>
    </w:p>
    <w:tbl>
      <w:tblPr>
        <w:tblStyle w:val="a3"/>
        <w:tblW w:w="9588" w:type="dxa"/>
        <w:jc w:val="center"/>
        <w:tblLook w:val="04A0" w:firstRow="1" w:lastRow="0" w:firstColumn="1" w:lastColumn="0" w:noHBand="0" w:noVBand="1"/>
      </w:tblPr>
      <w:tblGrid>
        <w:gridCol w:w="1718"/>
        <w:gridCol w:w="516"/>
        <w:gridCol w:w="636"/>
        <w:gridCol w:w="456"/>
        <w:gridCol w:w="636"/>
        <w:gridCol w:w="456"/>
        <w:gridCol w:w="636"/>
        <w:gridCol w:w="636"/>
        <w:gridCol w:w="516"/>
        <w:gridCol w:w="516"/>
        <w:gridCol w:w="516"/>
        <w:gridCol w:w="933"/>
        <w:gridCol w:w="1417"/>
      </w:tblGrid>
      <w:tr w:rsidR="008A4071" w:rsidRPr="008A4071" w:rsidTr="004914EB">
        <w:trPr>
          <w:trHeight w:val="1004"/>
          <w:jc w:val="center"/>
        </w:trPr>
        <w:tc>
          <w:tcPr>
            <w:tcW w:w="2075" w:type="dxa"/>
            <w:tcBorders>
              <w:tl2br w:val="single" w:sz="4" w:space="0" w:color="auto"/>
            </w:tcBorders>
          </w:tcPr>
          <w:p w:rsidR="008A4071" w:rsidRPr="008A4071" w:rsidRDefault="008A4071" w:rsidP="008A407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4914E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 xml:space="preserve">Факторы </w:t>
            </w:r>
          </w:p>
          <w:p w:rsidR="008A4071" w:rsidRPr="008A4071" w:rsidRDefault="008A4071" w:rsidP="0067156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Эксперты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∑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Количество связанных рангов</w:t>
            </w:r>
          </w:p>
        </w:tc>
      </w:tr>
      <w:tr w:rsidR="008A4071" w:rsidRPr="008A4071" w:rsidTr="004914EB">
        <w:trPr>
          <w:trHeight w:val="926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2,3,2,3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86297689"/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</w:tr>
      <w:bookmarkEnd w:id="0"/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3, 3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86297791"/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bookmarkEnd w:id="1"/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A4071" w:rsidRPr="008A4071" w:rsidTr="004914EB">
        <w:trPr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89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7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4" w:type="dxa"/>
          </w:tcPr>
          <w:p w:rsidR="008A4071" w:rsidRPr="008A4071" w:rsidRDefault="008A4071" w:rsidP="008A40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A4071" w:rsidRPr="008A4071" w:rsidTr="004914EB">
        <w:trPr>
          <w:gridAfter w:val="1"/>
          <w:wAfter w:w="804" w:type="dxa"/>
          <w:trHeight w:val="555"/>
          <w:jc w:val="center"/>
        </w:trPr>
        <w:tc>
          <w:tcPr>
            <w:tcW w:w="2075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∑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ij</w:t>
            </w:r>
            <w:proofErr w:type="spellEnd"/>
          </w:p>
        </w:tc>
        <w:tc>
          <w:tcPr>
            <w:tcW w:w="516" w:type="dxa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61,5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  <w:tc>
          <w:tcPr>
            <w:tcW w:w="0" w:type="auto"/>
          </w:tcPr>
          <w:p w:rsidR="008A4071" w:rsidRPr="008A4071" w:rsidRDefault="008A4071" w:rsidP="006715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70,5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35,5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36,5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:rsidR="008A4071" w:rsidRPr="00CC7266" w:rsidRDefault="00CC7266" w:rsidP="0067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189" w:type="dxa"/>
            <w:tcBorders>
              <w:tl2br w:val="single" w:sz="4" w:space="0" w:color="auto"/>
            </w:tcBorders>
          </w:tcPr>
          <w:p w:rsidR="008A4071" w:rsidRDefault="00CC7266" w:rsidP="00CC726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:rsidR="00CC7266" w:rsidRPr="008A4071" w:rsidRDefault="00CC7266" w:rsidP="00CC726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</w:tbl>
    <w:p w:rsidR="00020D2E" w:rsidRDefault="00020D2E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823A2" w:rsidRDefault="00BC0EB4" w:rsidP="00C823A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диаграмму рангов</w:t>
      </w:r>
    </w:p>
    <w:p w:rsidR="00C823A2" w:rsidRDefault="00C823A2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C8A6D6" wp14:editId="51FF5F11">
            <wp:extent cx="4768850" cy="3073400"/>
            <wp:effectExtent l="0" t="0" r="12700" b="12700"/>
            <wp:docPr id="13050203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B0118F3-7589-1DF5-4571-6592ED4EF9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823A2" w:rsidRDefault="00C823A2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рассчитаем сумму рангов по формуле:</w:t>
      </w:r>
    </w:p>
    <w:p w:rsidR="00C823A2" w:rsidRPr="00AE43D3" w:rsidRDefault="00C823A2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AE43D3">
        <w:rPr>
          <w:rFonts w:ascii="Times New Roman" w:hAnsi="Times New Roman" w:cs="Times New Roman"/>
          <w:sz w:val="28"/>
          <w:szCs w:val="28"/>
        </w:rPr>
        <w:t xml:space="preserve">, где </w:t>
      </w:r>
      <w:r w:rsidR="00AE43D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E43D3" w:rsidRPr="00AE43D3">
        <w:rPr>
          <w:rFonts w:ascii="Times New Roman" w:hAnsi="Times New Roman" w:cs="Times New Roman"/>
          <w:sz w:val="28"/>
          <w:szCs w:val="28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>–</w:t>
      </w:r>
      <w:r w:rsidR="00AE43D3" w:rsidRPr="00AE43D3">
        <w:rPr>
          <w:rFonts w:ascii="Times New Roman" w:hAnsi="Times New Roman" w:cs="Times New Roman"/>
          <w:sz w:val="28"/>
          <w:szCs w:val="28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 xml:space="preserve">число экспертов, </w:t>
      </w:r>
      <w:r w:rsidR="00AE43D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E43D3" w:rsidRPr="00AE43D3">
        <w:rPr>
          <w:rFonts w:ascii="Times New Roman" w:hAnsi="Times New Roman" w:cs="Times New Roman"/>
          <w:sz w:val="28"/>
          <w:szCs w:val="28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>–</w:t>
      </w:r>
      <w:r w:rsidR="00AE43D3" w:rsidRPr="00AE43D3">
        <w:rPr>
          <w:rFonts w:ascii="Times New Roman" w:hAnsi="Times New Roman" w:cs="Times New Roman"/>
          <w:sz w:val="28"/>
          <w:szCs w:val="28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 xml:space="preserve">число факторов, </w:t>
      </w:r>
      <w:proofErr w:type="spellStart"/>
      <w:r w:rsidR="00AE43D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E43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="00AE43D3" w:rsidRPr="00AE43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>–</w:t>
      </w:r>
      <w:r w:rsidR="00AE43D3" w:rsidRPr="00AE43D3">
        <w:rPr>
          <w:rFonts w:ascii="Times New Roman" w:hAnsi="Times New Roman" w:cs="Times New Roman"/>
          <w:sz w:val="28"/>
          <w:szCs w:val="28"/>
        </w:rPr>
        <w:t xml:space="preserve"> </w:t>
      </w:r>
      <w:r w:rsidR="00AE43D3">
        <w:rPr>
          <w:rFonts w:ascii="Times New Roman" w:hAnsi="Times New Roman" w:cs="Times New Roman"/>
          <w:sz w:val="28"/>
          <w:szCs w:val="28"/>
        </w:rPr>
        <w:t>сумма рангов в каждом столбце</w:t>
      </w:r>
    </w:p>
    <w:p w:rsidR="00C823A2" w:rsidRPr="00AE43D3" w:rsidRDefault="00C823A2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E43D3">
        <w:rPr>
          <w:rFonts w:ascii="Times New Roman" w:hAnsi="Times New Roman" w:cs="Times New Roman"/>
          <w:sz w:val="28"/>
          <w:szCs w:val="28"/>
        </w:rPr>
        <w:t xml:space="preserve"> = (</w:t>
      </w:r>
      <w:proofErr w:type="gramStart"/>
      <w:r w:rsidRPr="00AE43D3">
        <w:rPr>
          <w:rFonts w:ascii="Times New Roman" w:hAnsi="Times New Roman" w:cs="Times New Roman"/>
          <w:sz w:val="28"/>
          <w:szCs w:val="28"/>
        </w:rPr>
        <w:t>34  -</w:t>
      </w:r>
      <w:proofErr w:type="gramEnd"/>
      <w:r w:rsidRPr="00AE43D3">
        <w:rPr>
          <w:rFonts w:ascii="Times New Roman" w:hAnsi="Times New Roman" w:cs="Times New Roman"/>
          <w:sz w:val="28"/>
          <w:szCs w:val="28"/>
        </w:rPr>
        <w:t xml:space="preserve">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(61,5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(56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(70,5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(73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</w:t>
      </w:r>
    </w:p>
    <w:p w:rsidR="00C823A2" w:rsidRPr="00AE43D3" w:rsidRDefault="00C823A2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 w:rsidRPr="00AE43D3">
        <w:rPr>
          <w:rFonts w:ascii="Times New Roman" w:hAnsi="Times New Roman" w:cs="Times New Roman"/>
          <w:sz w:val="28"/>
          <w:szCs w:val="28"/>
        </w:rPr>
        <w:t>+ (35,</w:t>
      </w:r>
      <w:proofErr w:type="gramStart"/>
      <w:r w:rsidRPr="00AE43D3">
        <w:rPr>
          <w:rFonts w:ascii="Times New Roman" w:hAnsi="Times New Roman" w:cs="Times New Roman"/>
          <w:sz w:val="28"/>
          <w:szCs w:val="28"/>
        </w:rPr>
        <w:t>5  -</w:t>
      </w:r>
      <w:proofErr w:type="gramEnd"/>
      <w:r w:rsidRPr="00AE43D3">
        <w:rPr>
          <w:rFonts w:ascii="Times New Roman" w:hAnsi="Times New Roman" w:cs="Times New Roman"/>
          <w:sz w:val="28"/>
          <w:szCs w:val="28"/>
        </w:rPr>
        <w:t xml:space="preserve">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(36,5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(65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(40 - 55)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>+ (78  - 55)</w:t>
      </w:r>
      <w:r w:rsidRPr="00AE43D3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E43D3">
        <w:rPr>
          <w:rFonts w:ascii="Times New Roman" w:hAnsi="Times New Roman" w:cs="Times New Roman"/>
          <w:sz w:val="28"/>
          <w:szCs w:val="28"/>
        </w:rPr>
        <w:t xml:space="preserve"> = 2625</w:t>
      </w:r>
    </w:p>
    <w:p w:rsidR="00C823A2" w:rsidRPr="00AE43D3" w:rsidRDefault="00C823A2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AE43D3" w:rsidRPr="00CF7CDE" w:rsidRDefault="00C823A2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необходимо рассчитать коэффициент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823A2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12S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-m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pi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pi</m:t>
                                  </m:r>
                                </m:sub>
                                <m:sup/>
                              </m:sSubSup>
                            </m:e>
                          </m:d>
                        </m:e>
                      </m:nary>
                    </m:e>
                  </m:d>
                </m:e>
              </m:nary>
            </m:den>
          </m:f>
        </m:oMath>
      </m:oMathPara>
    </w:p>
    <w:p w:rsidR="004914EB" w:rsidRPr="004914EB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914EB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12*2625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1000-10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-10(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8-2+27-3+8-2+27-3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8-2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64-4+8-2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8-2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+2*(27-3))</m:t>
            </m:r>
          </m:den>
        </m:f>
      </m:oMath>
      <w:r w:rsidRPr="004914EB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12*2625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100*990-10*186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31500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97140</m:t>
            </m:r>
          </m:den>
        </m:f>
      </m:oMath>
      <w:r w:rsidRPr="004914EB">
        <w:rPr>
          <w:rFonts w:ascii="Times New Roman" w:hAnsi="Times New Roman" w:cs="Times New Roman"/>
          <w:sz w:val="28"/>
          <w:szCs w:val="28"/>
        </w:rPr>
        <w:t xml:space="preserve"> = 0,324</w:t>
      </w:r>
    </w:p>
    <w:p w:rsidR="004914EB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</w:t>
      </w:r>
      <w:r w:rsidRPr="004914EB">
        <w:rPr>
          <w:rFonts w:ascii="Times New Roman" w:hAnsi="Times New Roman" w:cs="Times New Roman"/>
          <w:sz w:val="28"/>
          <w:szCs w:val="28"/>
        </w:rPr>
        <w:t xml:space="preserve"> = 0,324 </w:t>
      </w:r>
      <w:r>
        <w:rPr>
          <w:rFonts w:ascii="Times New Roman" w:hAnsi="Times New Roman" w:cs="Times New Roman"/>
          <w:sz w:val="28"/>
          <w:szCs w:val="28"/>
        </w:rPr>
        <w:t>говорит о наличии слабой согласованности мнений экспертов</w:t>
      </w:r>
    </w:p>
    <w:p w:rsidR="004914EB" w:rsidRDefault="00C035C0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значимости коэффициента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035C0" w:rsidRDefault="00000000" w:rsidP="00C823A2">
      <w:pPr>
        <w:spacing w:after="0" w:line="360" w:lineRule="auto"/>
        <w:ind w:left="851" w:hanging="142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C035C0" w:rsidRPr="00C035C0">
        <w:rPr>
          <w:rFonts w:ascii="Times New Roman" w:hAnsi="Times New Roman" w:cs="Times New Roman"/>
          <w:iCs/>
          <w:sz w:val="28"/>
          <w:szCs w:val="28"/>
          <w:vertAlign w:val="subscript"/>
        </w:rPr>
        <w:t>расч</w:t>
      </w:r>
      <w:r w:rsidR="00C035C0" w:rsidRPr="00C035C0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C035C0" w:rsidRPr="00C035C0">
        <w:rPr>
          <w:rFonts w:ascii="Times New Roman" w:hAnsi="Times New Roman" w:cs="Times New Roman"/>
          <w:iCs/>
          <w:sz w:val="28"/>
          <w:szCs w:val="28"/>
        </w:rPr>
        <w:t>0,324 * 10(10 – 1) = 29,16</w:t>
      </w:r>
    </w:p>
    <w:p w:rsidR="00C035C0" w:rsidRPr="00C035C0" w:rsidRDefault="00C035C0" w:rsidP="00C035C0">
      <w:pPr>
        <w:spacing w:after="0" w:line="360" w:lineRule="auto"/>
        <w:ind w:left="709" w:hanging="425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Число степеней свободы: υ=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n-1=10-1=9</m:t>
          </m:r>
        </m:oMath>
      </m:oMathPara>
    </w:p>
    <w:p w:rsidR="00C035C0" w:rsidRDefault="00000000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proofErr w:type="gramStart"/>
      <w:r w:rsidR="00C035C0">
        <w:rPr>
          <w:rFonts w:ascii="Times New Roman" w:hAnsi="Times New Roman" w:cs="Times New Roman"/>
          <w:sz w:val="28"/>
          <w:szCs w:val="28"/>
          <w:vertAlign w:val="subscript"/>
        </w:rPr>
        <w:t xml:space="preserve">табл </w:t>
      </w:r>
      <w:r w:rsidR="00C035C0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="00C035C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υ=9 и α=0,05: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C035C0">
        <w:rPr>
          <w:rFonts w:ascii="Times New Roman" w:hAnsi="Times New Roman" w:cs="Times New Roman"/>
          <w:sz w:val="28"/>
          <w:szCs w:val="28"/>
          <w:vertAlign w:val="subscript"/>
        </w:rPr>
        <w:t xml:space="preserve">табл </w:t>
      </w:r>
      <w:r w:rsidR="00C035C0">
        <w:rPr>
          <w:rFonts w:ascii="Times New Roman" w:hAnsi="Times New Roman" w:cs="Times New Roman"/>
          <w:sz w:val="28"/>
          <w:szCs w:val="28"/>
        </w:rPr>
        <w:t xml:space="preserve"> = 16,9</w:t>
      </w:r>
    </w:p>
    <w:p w:rsidR="00C035C0" w:rsidRDefault="00000000" w:rsidP="005A225F">
      <w:pPr>
        <w:spacing w:after="0" w:line="360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proofErr w:type="gramStart"/>
      <w:r w:rsidR="00C035C0" w:rsidRPr="00C035C0">
        <w:rPr>
          <w:rFonts w:ascii="Times New Roman" w:hAnsi="Times New Roman" w:cs="Times New Roman"/>
          <w:iCs/>
          <w:sz w:val="28"/>
          <w:szCs w:val="28"/>
          <w:vertAlign w:val="subscript"/>
        </w:rPr>
        <w:t>расч</w:t>
      </w:r>
      <w:r w:rsidR="00C035C0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="00C035C0" w:rsidRPr="00C035C0">
        <w:rPr>
          <w:rFonts w:ascii="Times New Roman" w:hAnsi="Times New Roman" w:cs="Times New Roman"/>
          <w:iCs/>
          <w:sz w:val="28"/>
          <w:szCs w:val="28"/>
        </w:rPr>
        <w:t>&gt;</w:t>
      </w:r>
      <w:proofErr w:type="gramEnd"/>
      <w:r w:rsidR="00C035C0" w:rsidRPr="00C035C0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C035C0">
        <w:rPr>
          <w:rFonts w:ascii="Times New Roman" w:hAnsi="Times New Roman" w:cs="Times New Roman"/>
          <w:sz w:val="28"/>
          <w:szCs w:val="28"/>
          <w:vertAlign w:val="subscript"/>
        </w:rPr>
        <w:t xml:space="preserve">табл </w:t>
      </w:r>
      <w:r w:rsidR="00C035C0">
        <w:rPr>
          <w:rFonts w:ascii="Times New Roman" w:hAnsi="Times New Roman" w:cs="Times New Roman"/>
          <w:sz w:val="28"/>
          <w:szCs w:val="28"/>
        </w:rPr>
        <w:t xml:space="preserve"> </w:t>
      </w:r>
      <w:r w:rsidR="00C035C0" w:rsidRPr="00C035C0">
        <w:rPr>
          <w:rFonts w:ascii="Times New Roman" w:hAnsi="Times New Roman" w:cs="Times New Roman"/>
          <w:sz w:val="28"/>
          <w:szCs w:val="28"/>
        </w:rPr>
        <w:t xml:space="preserve">=&gt; </w:t>
      </w:r>
      <w:r w:rsidR="00C035C0">
        <w:rPr>
          <w:rFonts w:ascii="Times New Roman" w:hAnsi="Times New Roman" w:cs="Times New Roman"/>
          <w:sz w:val="28"/>
          <w:szCs w:val="28"/>
        </w:rPr>
        <w:t>Н</w:t>
      </w:r>
      <w:r w:rsidR="00C035C0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="00C035C0">
        <w:rPr>
          <w:rFonts w:ascii="Times New Roman" w:hAnsi="Times New Roman" w:cs="Times New Roman"/>
          <w:sz w:val="28"/>
          <w:szCs w:val="28"/>
        </w:rPr>
        <w:t xml:space="preserve">отвергается, </w:t>
      </w:r>
      <w:r w:rsidR="005A225F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 w:rsidR="005A225F"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 w:rsidR="00C035C0" w:rsidRPr="00C035C0">
        <w:rPr>
          <w:rFonts w:ascii="Times New Roman" w:hAnsi="Times New Roman" w:cs="Times New Roman"/>
          <w:sz w:val="28"/>
          <w:szCs w:val="28"/>
        </w:rPr>
        <w:t xml:space="preserve"> </w:t>
      </w:r>
      <w:r w:rsidR="00C035C0">
        <w:rPr>
          <w:rFonts w:ascii="Times New Roman" w:hAnsi="Times New Roman" w:cs="Times New Roman"/>
          <w:sz w:val="28"/>
          <w:szCs w:val="28"/>
        </w:rPr>
        <w:t>значим</w:t>
      </w:r>
      <w:r w:rsidR="003A70EE">
        <w:rPr>
          <w:rFonts w:ascii="Times New Roman" w:hAnsi="Times New Roman" w:cs="Times New Roman"/>
          <w:sz w:val="28"/>
          <w:szCs w:val="28"/>
        </w:rPr>
        <w:t>, все ранжировки различны</w:t>
      </w:r>
    </w:p>
    <w:p w:rsidR="003A70EE" w:rsidRPr="003A70EE" w:rsidRDefault="003A70EE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отвергнута</w:t>
      </w:r>
    </w:p>
    <w:p w:rsidR="00C035C0" w:rsidRDefault="00C035C0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Далее необходимо рассчитать коэффициент ранговой корреляции</w:t>
      </w:r>
      <w:r w:rsidR="00CF7CDE">
        <w:rPr>
          <w:rFonts w:ascii="Times New Roman" w:hAnsi="Times New Roman" w:cs="Times New Roman"/>
          <w:iCs/>
          <w:sz w:val="28"/>
          <w:szCs w:val="28"/>
        </w:rPr>
        <w:t>, для расчета возьмем 3 и 8 экспертов.</w:t>
      </w:r>
    </w:p>
    <w:p w:rsidR="00E53473" w:rsidRDefault="00E53473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Выдвинем гипотезы:</w:t>
      </w:r>
    </w:p>
    <w:p w:rsidR="00E53473" w:rsidRDefault="00E53473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 w:rsidRPr="00E53473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0 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Cs/>
          <w:sz w:val="28"/>
          <w:szCs w:val="28"/>
        </w:rPr>
        <w:t>корреляционная связь</w:t>
      </w:r>
      <w:r w:rsidR="00A97492">
        <w:rPr>
          <w:rFonts w:ascii="Times New Roman" w:hAnsi="Times New Roman" w:cs="Times New Roman"/>
          <w:iCs/>
          <w:sz w:val="28"/>
          <w:szCs w:val="28"/>
        </w:rPr>
        <w:t xml:space="preserve"> по 2 тестам</w:t>
      </w:r>
      <w:r>
        <w:rPr>
          <w:rFonts w:ascii="Times New Roman" w:hAnsi="Times New Roman" w:cs="Times New Roman"/>
          <w:iCs/>
          <w:sz w:val="28"/>
          <w:szCs w:val="28"/>
        </w:rPr>
        <w:t xml:space="preserve"> незначительна</w:t>
      </w:r>
    </w:p>
    <w:p w:rsidR="00A97492" w:rsidRPr="00E53473" w:rsidRDefault="00A97492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E53473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Cs/>
          <w:sz w:val="28"/>
          <w:szCs w:val="28"/>
        </w:rPr>
        <w:t>корреляционная связь по 2 тестам значительна</w:t>
      </w:r>
    </w:p>
    <w:p w:rsidR="00B76185" w:rsidRDefault="00B76185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Коэффициент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Спирмена</w:t>
      </w:r>
      <w:proofErr w:type="spellEnd"/>
    </w:p>
    <w:p w:rsidR="008F3960" w:rsidRPr="00E53473" w:rsidRDefault="008F3960" w:rsidP="00CF7CDE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Объем выборки: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 = 100</w:t>
      </w:r>
    </w:p>
    <w:p w:rsidR="008F3960" w:rsidRDefault="008F3960" w:rsidP="008F3960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Число степеней свободы: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8F3960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8F3960">
        <w:rPr>
          <w:rFonts w:ascii="Times New Roman" w:hAnsi="Times New Roman" w:cs="Times New Roman"/>
          <w:iCs/>
          <w:sz w:val="28"/>
          <w:szCs w:val="28"/>
        </w:rPr>
        <w:t xml:space="preserve"> -2 = 100 – 2 = 98</w:t>
      </w:r>
    </w:p>
    <w:p w:rsidR="00E53473" w:rsidRPr="00B76185" w:rsidRDefault="00E53473" w:rsidP="00E53473">
      <w:pPr>
        <w:spacing w:after="0" w:line="360" w:lineRule="auto"/>
        <w:ind w:left="851" w:hanging="142"/>
        <w:rPr>
          <w:rFonts w:ascii="Times New Roman" w:hAnsi="Times New Roman" w:cs="Times New Roman"/>
          <w:iCs/>
          <w:sz w:val="28"/>
          <w:szCs w:val="28"/>
          <w:vertAlign w:val="subscript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Формула для расчета: </w:t>
      </w:r>
      <m:oMath>
        <m:r>
          <w:rPr>
            <w:rFonts w:ascii="Cambria Math" w:hAnsi="Cambria Math" w:cs="Times New Roman"/>
            <w:sz w:val="28"/>
            <w:szCs w:val="28"/>
          </w:rPr>
          <m:t>p=1-6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ⅆ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где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CF7CDE">
        <w:rPr>
          <w:rFonts w:ascii="Times New Roman" w:hAnsi="Times New Roman" w:cs="Times New Roman"/>
          <w:iCs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j</w:t>
      </w:r>
      <w:r w:rsidRPr="00CF7CDE">
        <w:rPr>
          <w:rFonts w:ascii="Times New Roman" w:hAnsi="Times New Roman" w:cs="Times New Roman"/>
          <w:iCs/>
          <w:sz w:val="28"/>
          <w:szCs w:val="28"/>
        </w:rPr>
        <w:t xml:space="preserve">-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</w:t>
      </w:r>
      <w:r w:rsidRPr="00CF7CDE">
        <w:rPr>
          <w:rFonts w:ascii="Times New Roman" w:hAnsi="Times New Roman" w:cs="Times New Roman"/>
          <w:iCs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j</w:t>
      </w:r>
    </w:p>
    <w:p w:rsidR="00E53473" w:rsidRPr="00CF7CDE" w:rsidRDefault="00E53473" w:rsidP="00E53473">
      <w:pPr>
        <w:spacing w:after="0" w:line="360" w:lineRule="auto"/>
        <w:ind w:left="851" w:hanging="142"/>
        <w:rPr>
          <w:rFonts w:ascii="Times New Roman" w:hAnsi="Times New Roman" w:cs="Times New Roman"/>
          <w:i/>
          <w:iCs/>
          <w:sz w:val="28"/>
          <w:szCs w:val="28"/>
          <w:vertAlign w:val="subscript"/>
        </w:rPr>
      </w:pPr>
    </w:p>
    <w:p w:rsidR="00E53473" w:rsidRPr="00E53473" w:rsidRDefault="00E53473" w:rsidP="00E53473">
      <w:pPr>
        <w:spacing w:after="0" w:line="360" w:lineRule="auto"/>
        <w:ind w:firstLine="567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в</m:t>
        </m:r>
        <m:r>
          <w:rPr>
            <w:rFonts w:ascii="Cambria Math" w:hAnsi="Cambria Math" w:cs="Times New Roman"/>
            <w:sz w:val="28"/>
            <w:szCs w:val="28"/>
          </w:rPr>
          <m:t>=1-6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2,5-2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9,5-3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7-4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2,5-7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8-6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2,5-1)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 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den>
        </m:f>
      </m:oMath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= 1 -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6*145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990</m:t>
            </m:r>
          </m:den>
        </m:f>
      </m:oMath>
      <w:r>
        <w:rPr>
          <w:rFonts w:ascii="Times New Roman" w:hAnsi="Times New Roman" w:cs="Times New Roman"/>
          <w:iCs/>
          <w:sz w:val="28"/>
          <w:szCs w:val="28"/>
        </w:rPr>
        <w:t xml:space="preserve"> = 0,118</w:t>
      </w:r>
    </w:p>
    <w:p w:rsidR="00E53473" w:rsidRPr="00E53473" w:rsidRDefault="008F3960" w:rsidP="00E53473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Критическая точка: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>кр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=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>кр</w:t>
      </w:r>
      <w:proofErr w:type="spellEnd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(α,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8F3960">
        <w:rPr>
          <w:rFonts w:ascii="Times New Roman" w:hAnsi="Times New Roman" w:cs="Times New Roman"/>
          <w:iCs/>
          <w:sz w:val="28"/>
          <w:szCs w:val="28"/>
        </w:rPr>
        <w:t xml:space="preserve">)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n-2</m:t>
                </m:r>
              </m:den>
            </m:f>
          </m:e>
        </m:rad>
      </m:oMath>
      <w:r w:rsidRPr="008F3960">
        <w:rPr>
          <w:rFonts w:ascii="Times New Roman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>кр</w:t>
      </w:r>
      <w:proofErr w:type="spellEnd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(</w:t>
      </w:r>
      <w:r w:rsidRPr="008F3960">
        <w:rPr>
          <w:rFonts w:ascii="Times New Roman" w:hAnsi="Times New Roman" w:cs="Times New Roman"/>
          <w:iCs/>
          <w:sz w:val="28"/>
          <w:szCs w:val="28"/>
        </w:rPr>
        <w:t>0.05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8F3960">
        <w:rPr>
          <w:rFonts w:ascii="Times New Roman" w:hAnsi="Times New Roman" w:cs="Times New Roman"/>
          <w:iCs/>
          <w:sz w:val="28"/>
          <w:szCs w:val="28"/>
        </w:rPr>
        <w:t>98</w:t>
      </w:r>
      <w:r w:rsidRPr="008F3960">
        <w:rPr>
          <w:rFonts w:ascii="Times New Roman" w:hAnsi="Times New Roman" w:cs="Times New Roman"/>
          <w:iCs/>
          <w:sz w:val="28"/>
          <w:szCs w:val="28"/>
        </w:rPr>
        <w:t xml:space="preserve">)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,118</m:t>
                    </m:r>
                  </m:e>
                  <m:sub/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den>
            </m:f>
          </m:e>
        </m:rad>
      </m:oMath>
      <w:r w:rsidRPr="008F3960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="00E53473" w:rsidRPr="00E5347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:rsidR="008F3960" w:rsidRPr="00E53473" w:rsidRDefault="00E53473" w:rsidP="00E53473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= </w:t>
      </w:r>
      <w:r w:rsidRPr="00E53473">
        <w:rPr>
          <w:rFonts w:ascii="Times New Roman" w:hAnsi="Times New Roman" w:cs="Times New Roman"/>
          <w:iCs/>
          <w:sz w:val="28"/>
          <w:szCs w:val="28"/>
        </w:rPr>
        <w:t>1, 99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,118</m:t>
                    </m:r>
                  </m:e>
                  <m:sub/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den>
            </m:f>
          </m:e>
        </m:rad>
      </m:oMath>
      <w:r w:rsidRPr="008F3960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0,199</w:t>
      </w:r>
    </w:p>
    <w:p w:rsidR="00C035C0" w:rsidRDefault="00E53473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</w:rPr>
      </w:pPr>
      <w:r w:rsidRPr="00E53473">
        <w:rPr>
          <w:rFonts w:ascii="Times New Roman" w:hAnsi="Times New Roman" w:cs="Times New Roman"/>
          <w:iCs/>
          <w:sz w:val="28"/>
          <w:szCs w:val="28"/>
        </w:rPr>
        <w:t xml:space="preserve">0,118 </w:t>
      </w:r>
      <w:proofErr w:type="gramStart"/>
      <w:r w:rsidRPr="00E53473">
        <w:rPr>
          <w:rFonts w:ascii="Times New Roman" w:hAnsi="Times New Roman" w:cs="Times New Roman"/>
          <w:iCs/>
          <w:sz w:val="28"/>
          <w:szCs w:val="28"/>
        </w:rPr>
        <w:t>&lt; 0,199</w:t>
      </w:r>
      <w:proofErr w:type="gramEnd"/>
      <w:r w:rsidRPr="00E53473">
        <w:rPr>
          <w:rFonts w:ascii="Times New Roman" w:hAnsi="Times New Roman" w:cs="Times New Roman"/>
          <w:iCs/>
          <w:sz w:val="28"/>
          <w:szCs w:val="28"/>
        </w:rPr>
        <w:t xml:space="preserve"> =&gt;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в 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&lt;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>кр</w:t>
      </w:r>
      <w:proofErr w:type="spellEnd"/>
      <w:r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E53473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E53473">
        <w:rPr>
          <w:rFonts w:ascii="Times New Roman" w:hAnsi="Times New Roman" w:cs="Times New Roman"/>
          <w:iCs/>
          <w:sz w:val="28"/>
          <w:szCs w:val="28"/>
        </w:rPr>
        <w:t xml:space="preserve">=&gt;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 w:rsidRPr="00E53473">
        <w:rPr>
          <w:rFonts w:ascii="Times New Roman" w:hAnsi="Times New Roman" w:cs="Times New Roman"/>
          <w:i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принята</w:t>
      </w:r>
      <w:r w:rsidRPr="00E53473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корреляционная связь по 2 тестам незначительна</w:t>
      </w:r>
    </w:p>
    <w:p w:rsidR="00E53473" w:rsidRDefault="00E53473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Коэффициент </w:t>
      </w:r>
      <w:r w:rsidR="00A97492">
        <w:rPr>
          <w:rFonts w:ascii="Times New Roman" w:hAnsi="Times New Roman" w:cs="Times New Roman"/>
          <w:iCs/>
          <w:sz w:val="28"/>
          <w:szCs w:val="28"/>
        </w:rPr>
        <w:t>Кендалла</w:t>
      </w:r>
    </w:p>
    <w:p w:rsidR="00A97492" w:rsidRDefault="00A97492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Возьмем 3 и 8 экспертов, проранжируем оценки 3 эксперта в порядке возрастания, и на соответствующие места поставим оценки 8 эксперта:</w:t>
      </w:r>
    </w:p>
    <w:p w:rsidR="00A97492" w:rsidRDefault="00A97492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</w:rPr>
      </w:pPr>
      <w:r w:rsidRPr="00A97492">
        <w:rPr>
          <w:rFonts w:ascii="Times New Roman" w:hAnsi="Times New Roman" w:cs="Times New Roman"/>
          <w:iCs/>
          <w:sz w:val="28"/>
          <w:szCs w:val="28"/>
        </w:rPr>
        <w:t>3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  <w:t>2,5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2</w:t>
      </w:r>
      <w:r w:rsidRPr="00A97492">
        <w:rPr>
          <w:rFonts w:ascii="Times New Roman" w:hAnsi="Times New Roman" w:cs="Times New Roman"/>
          <w:iCs/>
          <w:sz w:val="28"/>
          <w:szCs w:val="28"/>
        </w:rPr>
        <w:t>,5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2,5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  <w:t>2,5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8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9,5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9</w:t>
      </w:r>
      <w:r w:rsidRPr="00A97492">
        <w:rPr>
          <w:rFonts w:ascii="Times New Roman" w:hAnsi="Times New Roman" w:cs="Times New Roman"/>
          <w:iCs/>
          <w:sz w:val="28"/>
          <w:szCs w:val="28"/>
        </w:rPr>
        <w:t>,5</w:t>
      </w:r>
    </w:p>
    <w:p w:rsidR="00A97492" w:rsidRDefault="00A97492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</w:rPr>
      </w:pPr>
      <w:r w:rsidRPr="00A97492">
        <w:rPr>
          <w:rFonts w:ascii="Times New Roman" w:hAnsi="Times New Roman" w:cs="Times New Roman"/>
          <w:iCs/>
          <w:sz w:val="28"/>
          <w:szCs w:val="28"/>
        </w:rPr>
        <w:lastRenderedPageBreak/>
        <w:t>8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  <w:t>2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10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5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9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4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 w:rsidR="00173CC5">
        <w:rPr>
          <w:rFonts w:ascii="Times New Roman" w:hAnsi="Times New Roman" w:cs="Times New Roman"/>
          <w:iCs/>
          <w:sz w:val="28"/>
          <w:szCs w:val="28"/>
        </w:rPr>
        <w:t>6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 w:rsidR="00173CC5">
        <w:rPr>
          <w:rFonts w:ascii="Times New Roman" w:hAnsi="Times New Roman" w:cs="Times New Roman"/>
          <w:iCs/>
          <w:sz w:val="28"/>
          <w:szCs w:val="28"/>
        </w:rPr>
        <w:t>3</w:t>
      </w:r>
      <w:r w:rsidRPr="00A97492">
        <w:rPr>
          <w:rFonts w:ascii="Times New Roman" w:hAnsi="Times New Roman" w:cs="Times New Roman"/>
          <w:iCs/>
          <w:sz w:val="28"/>
          <w:szCs w:val="28"/>
        </w:rPr>
        <w:tab/>
      </w:r>
      <w:r w:rsidR="00173CC5">
        <w:rPr>
          <w:rFonts w:ascii="Times New Roman" w:hAnsi="Times New Roman" w:cs="Times New Roman"/>
          <w:iCs/>
          <w:sz w:val="28"/>
          <w:szCs w:val="28"/>
        </w:rPr>
        <w:t xml:space="preserve">8 </w:t>
      </w:r>
    </w:p>
    <w:p w:rsidR="00173CC5" w:rsidRPr="00173CC5" w:rsidRDefault="00173CC5" w:rsidP="00173CC5">
      <w:pPr>
        <w:spacing w:after="0" w:line="360" w:lineRule="auto"/>
        <w:ind w:left="567" w:firstLine="567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Rj-</m:t>
          </m:r>
          <m:r>
            <w:rPr>
              <w:rFonts w:ascii="Cambria Math" w:hAnsi="Cambria Math" w:cs="Times New Roman"/>
              <w:sz w:val="28"/>
              <w:szCs w:val="28"/>
            </w:rPr>
            <m:t>кол-во рангов справа, больше текущего ранга</m:t>
          </m:r>
        </m:oMath>
      </m:oMathPara>
    </w:p>
    <w:p w:rsidR="00173CC5" w:rsidRPr="00173CC5" w:rsidRDefault="00173CC5" w:rsidP="00173CC5">
      <w:pPr>
        <w:spacing w:after="0" w:line="360" w:lineRule="auto"/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 = 8 + 3 + 7 + 0 + 3 + 0 + 2 + 1 + 1 + 0 = 25</w:t>
      </w:r>
    </w:p>
    <w:p w:rsidR="00A97492" w:rsidRDefault="00A97492" w:rsidP="00E53473">
      <w:pPr>
        <w:spacing w:after="0" w:line="360" w:lineRule="auto"/>
        <w:ind w:left="142"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Формула для расчета: </w:t>
      </w:r>
    </w:p>
    <w:p w:rsidR="00173CC5" w:rsidRPr="00173CC5" w:rsidRDefault="00173CC5" w:rsidP="00173CC5">
      <w:pPr>
        <w:spacing w:after="0" w:line="360" w:lineRule="auto"/>
        <w:ind w:left="709" w:firstLine="1134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τ</m:t>
          </m:r>
          <m:r>
            <w:rPr>
              <w:rFonts w:ascii="Cambria Math" w:hAnsi="Cambria Math" w:cs="Times New Roman"/>
              <w:sz w:val="28"/>
              <w:szCs w:val="28"/>
            </w:rPr>
            <m:t>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n-1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173CC5" w:rsidRPr="00173CC5" w:rsidRDefault="00173CC5" w:rsidP="00173CC5">
      <w:pPr>
        <w:spacing w:after="0" w:line="360" w:lineRule="auto"/>
        <w:ind w:left="709" w:firstLine="1134"/>
        <w:rPr>
          <w:rFonts w:ascii="Times New Roman" w:hAnsi="Times New Roman" w:cs="Times New Roman"/>
          <w:i/>
          <w:iCs/>
          <w:sz w:val="28"/>
          <w:szCs w:val="28"/>
        </w:rPr>
      </w:pPr>
    </w:p>
    <w:p w:rsidR="00173CC5" w:rsidRPr="00173CC5" w:rsidRDefault="00173CC5" w:rsidP="00173CC5">
      <w:pPr>
        <w:spacing w:after="0" w:line="360" w:lineRule="auto"/>
        <w:ind w:left="709" w:firstLine="1134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τ</m:t>
          </m:r>
          <m:r>
            <w:rPr>
              <w:rFonts w:ascii="Cambria Math" w:hAnsi="Cambria Math" w:cs="Times New Roman"/>
              <w:sz w:val="28"/>
              <w:szCs w:val="28"/>
            </w:rPr>
            <m:t>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-1=0,11</m:t>
          </m:r>
        </m:oMath>
      </m:oMathPara>
    </w:p>
    <w:p w:rsidR="00173CC5" w:rsidRPr="00173CC5" w:rsidRDefault="00173CC5" w:rsidP="00173CC5">
      <w:pPr>
        <w:spacing w:after="0" w:line="360" w:lineRule="auto"/>
        <w:ind w:left="709" w:firstLine="1134"/>
        <w:rPr>
          <w:rFonts w:ascii="Times New Roman" w:hAnsi="Times New Roman" w:cs="Times New Roman"/>
          <w:i/>
          <w:iCs/>
          <w:sz w:val="28"/>
          <w:szCs w:val="28"/>
        </w:rPr>
      </w:pPr>
    </w:p>
    <w:p w:rsidR="00E53473" w:rsidRDefault="00173CC5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Критическая точка</w:t>
      </w:r>
      <w:r w:rsidR="003A70EE">
        <w:rPr>
          <w:rFonts w:ascii="Times New Roman" w:hAnsi="Times New Roman" w:cs="Times New Roman"/>
          <w:sz w:val="28"/>
          <w:szCs w:val="28"/>
        </w:rPr>
        <w:t>: µ(</w:t>
      </w:r>
      <w:r w:rsidR="003A70E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 w:rsidR="003A70EE">
        <w:rPr>
          <w:rFonts w:ascii="Times New Roman" w:hAnsi="Times New Roman" w:cs="Times New Roman"/>
          <w:sz w:val="28"/>
          <w:szCs w:val="28"/>
          <w:vertAlign w:val="subscript"/>
        </w:rPr>
        <w:t>кр</w:t>
      </w:r>
      <w:proofErr w:type="spellEnd"/>
      <w:r w:rsidR="003A70EE">
        <w:rPr>
          <w:rFonts w:ascii="Times New Roman" w:hAnsi="Times New Roman" w:cs="Times New Roman"/>
          <w:sz w:val="28"/>
          <w:szCs w:val="28"/>
        </w:rPr>
        <w:t xml:space="preserve">) = (1 – α) </w:t>
      </w:r>
      <w:r w:rsidR="003A70EE" w:rsidRPr="003A70EE">
        <w:rPr>
          <w:rFonts w:ascii="Times New Roman" w:hAnsi="Times New Roman" w:cs="Times New Roman"/>
          <w:sz w:val="28"/>
          <w:szCs w:val="28"/>
        </w:rPr>
        <w:t xml:space="preserve">/ 2 = (1 </w:t>
      </w:r>
      <w:r w:rsidR="003A70EE">
        <w:rPr>
          <w:rFonts w:ascii="Times New Roman" w:hAnsi="Times New Roman" w:cs="Times New Roman"/>
          <w:sz w:val="28"/>
          <w:szCs w:val="28"/>
        </w:rPr>
        <w:t>–</w:t>
      </w:r>
      <w:r w:rsidR="003A70EE" w:rsidRPr="003A70EE">
        <w:rPr>
          <w:rFonts w:ascii="Times New Roman" w:hAnsi="Times New Roman" w:cs="Times New Roman"/>
          <w:sz w:val="28"/>
          <w:szCs w:val="28"/>
        </w:rPr>
        <w:t xml:space="preserve"> 0.05) / 2 = 0,475</w:t>
      </w:r>
    </w:p>
    <w:p w:rsidR="003A70EE" w:rsidRDefault="003A70EE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µ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1, 96) = 0,475 =&gt;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кр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1,96</w:t>
      </w:r>
    </w:p>
    <w:p w:rsidR="003A70EE" w:rsidRDefault="003A70EE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kp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2n+5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9n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</m:den>
            </m:f>
          </m:e>
        </m:rad>
      </m:oMath>
      <w:r w:rsidRPr="003A70E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1,96 *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*100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+5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9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*100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</m:den>
            </m:f>
          </m:e>
        </m:rad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0,1372</w:t>
      </w:r>
    </w:p>
    <w:p w:rsidR="003A70EE" w:rsidRDefault="003A70EE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  <w:lang w:val="en-US"/>
        </w:rPr>
      </w:pPr>
    </w:p>
    <w:p w:rsidR="003A70EE" w:rsidRDefault="003A70EE" w:rsidP="003A70EE">
      <w:pPr>
        <w:spacing w:after="0" w:line="360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3A70EE">
        <w:rPr>
          <w:rFonts w:ascii="Times New Roman" w:hAnsi="Times New Roman" w:cs="Times New Roman"/>
          <w:sz w:val="28"/>
          <w:szCs w:val="28"/>
        </w:rPr>
        <w:t xml:space="preserve">0,11 </w:t>
      </w:r>
      <w:proofErr w:type="gramStart"/>
      <w:r w:rsidRPr="003A70EE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3A70EE">
        <w:rPr>
          <w:rFonts w:ascii="Times New Roman" w:hAnsi="Times New Roman" w:cs="Times New Roman"/>
          <w:sz w:val="28"/>
          <w:szCs w:val="28"/>
        </w:rPr>
        <w:t xml:space="preserve">,1372 =&gt;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A70EE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принимается, корреляционная связь по 2 тестам незначительна</w:t>
      </w:r>
    </w:p>
    <w:p w:rsidR="003A70EE" w:rsidRPr="005A225F" w:rsidRDefault="003A70EE" w:rsidP="003A70EE">
      <w:pPr>
        <w:spacing w:after="0" w:line="360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5A225F">
        <w:rPr>
          <w:rFonts w:ascii="Times New Roman" w:hAnsi="Times New Roman" w:cs="Times New Roman"/>
          <w:sz w:val="28"/>
          <w:szCs w:val="28"/>
        </w:rPr>
        <w:t>мнения всех экспертов слабо согласованы, корреляционная связь между 2 экспертами незначительна</w:t>
      </w:r>
    </w:p>
    <w:p w:rsidR="003A70EE" w:rsidRPr="003A70EE" w:rsidRDefault="003A70EE" w:rsidP="003A70EE">
      <w:pPr>
        <w:spacing w:after="0" w:line="360" w:lineRule="auto"/>
        <w:ind w:left="284" w:firstLine="425"/>
        <w:rPr>
          <w:rFonts w:ascii="Times New Roman" w:hAnsi="Times New Roman" w:cs="Times New Roman"/>
          <w:sz w:val="28"/>
          <w:szCs w:val="28"/>
        </w:rPr>
      </w:pP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i/>
          <w:sz w:val="28"/>
          <w:szCs w:val="28"/>
        </w:rPr>
      </w:pPr>
    </w:p>
    <w:p w:rsidR="008A4071" w:rsidRPr="003A70EE" w:rsidRDefault="008A4071" w:rsidP="004914EB">
      <w:pPr>
        <w:spacing w:after="0" w:line="36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3A70EE">
        <w:rPr>
          <w:rFonts w:ascii="Times New Roman" w:hAnsi="Times New Roman" w:cs="Times New Roman"/>
          <w:sz w:val="28"/>
          <w:szCs w:val="28"/>
        </w:rPr>
        <w:br w:type="page"/>
      </w: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4914EB" w:rsidRPr="003A70EE" w:rsidRDefault="004914EB" w:rsidP="00C823A2">
      <w:pPr>
        <w:spacing w:after="0" w:line="360" w:lineRule="auto"/>
        <w:ind w:left="851" w:hanging="142"/>
        <w:rPr>
          <w:rFonts w:ascii="Times New Roman" w:hAnsi="Times New Roman" w:cs="Times New Roman"/>
          <w:sz w:val="28"/>
          <w:szCs w:val="28"/>
        </w:rPr>
      </w:pPr>
    </w:p>
    <w:p w:rsidR="00C823A2" w:rsidRPr="003A70EE" w:rsidRDefault="00C823A2" w:rsidP="00C446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52B3D" w:rsidRPr="003A70EE" w:rsidRDefault="00A52B3D">
      <w:pPr>
        <w:rPr>
          <w:rFonts w:ascii="Times New Roman" w:hAnsi="Times New Roman" w:cs="Times New Roman"/>
          <w:sz w:val="28"/>
          <w:szCs w:val="28"/>
        </w:rPr>
      </w:pPr>
    </w:p>
    <w:sectPr w:rsidR="00A52B3D" w:rsidRPr="003A7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4BF2"/>
    <w:multiLevelType w:val="hybridMultilevel"/>
    <w:tmpl w:val="995E5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86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28"/>
    <w:rsid w:val="00020D2E"/>
    <w:rsid w:val="000C36D2"/>
    <w:rsid w:val="00164166"/>
    <w:rsid w:val="00173CC5"/>
    <w:rsid w:val="0027621A"/>
    <w:rsid w:val="003A70EE"/>
    <w:rsid w:val="003B4D36"/>
    <w:rsid w:val="0045645D"/>
    <w:rsid w:val="004914EB"/>
    <w:rsid w:val="005608B3"/>
    <w:rsid w:val="005A1E28"/>
    <w:rsid w:val="005A225F"/>
    <w:rsid w:val="005F530B"/>
    <w:rsid w:val="007270BF"/>
    <w:rsid w:val="007C1A70"/>
    <w:rsid w:val="008223E7"/>
    <w:rsid w:val="008A4071"/>
    <w:rsid w:val="008F3960"/>
    <w:rsid w:val="00A52B3D"/>
    <w:rsid w:val="00A97492"/>
    <w:rsid w:val="00AE43D3"/>
    <w:rsid w:val="00B76185"/>
    <w:rsid w:val="00BC0EB4"/>
    <w:rsid w:val="00C035C0"/>
    <w:rsid w:val="00C35BC9"/>
    <w:rsid w:val="00C446CD"/>
    <w:rsid w:val="00C823A2"/>
    <w:rsid w:val="00CC7266"/>
    <w:rsid w:val="00CF7CDE"/>
    <w:rsid w:val="00E53473"/>
    <w:rsid w:val="00E612A5"/>
    <w:rsid w:val="00E66D0B"/>
    <w:rsid w:val="00E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536C8"/>
  <w15:chartTrackingRefBased/>
  <w15:docId w15:val="{21CB7D20-426C-4034-9CD1-F877D131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E28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2B3D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446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on\OneDrive\&#1056;&#1072;&#1073;&#1086;&#1095;&#1080;&#1081;%20&#1089;&#1090;&#1086;&#1083;\&#1040;&#1087;&#1088;&#1080;&#1086;&#1088;&#1085;&#1086;&#1077;%20&#1088;&#1072;&#1085;&#1078;&#1080;&#1088;&#1086;&#1074;&#1072;&#1085;&#1080;&#107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13648293963254E-2"/>
          <c:y val="5.0925925925925923E-2"/>
          <c:w val="0.90286351706036749"/>
          <c:h val="0.79081838728492271"/>
        </c:manualLayout>
      </c:layout>
      <c:barChart>
        <c:barDir val="col"/>
        <c:grouping val="cluster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2731334408019993E-17"/>
                  <c:y val="0.1064814814814815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019-4413-9903-AA7C7AEE98E7}"/>
                </c:ext>
              </c:extLst>
            </c:dLbl>
            <c:dLbl>
              <c:idx val="1"/>
              <c:layout>
                <c:manualLayout>
                  <c:x val="-2.4411613245737403E-17"/>
                  <c:y val="9.243996876423508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019-4413-9903-AA7C7AEE98E7}"/>
                </c:ext>
              </c:extLst>
            </c:dLbl>
            <c:dLbl>
              <c:idx val="2"/>
              <c:layout>
                <c:manualLayout>
                  <c:x val="1.1470270610314855E-4"/>
                  <c:y val="8.36780113229647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019-4413-9903-AA7C7AEE98E7}"/>
                </c:ext>
              </c:extLst>
            </c:dLbl>
            <c:dLbl>
              <c:idx val="3"/>
              <c:layout>
                <c:manualLayout>
                  <c:x val="0"/>
                  <c:y val="8.31805166916119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019-4413-9903-AA7C7AEE98E7}"/>
                </c:ext>
              </c:extLst>
            </c:dLbl>
            <c:dLbl>
              <c:idx val="4"/>
              <c:layout>
                <c:manualLayout>
                  <c:x val="5.0925337632079971E-17"/>
                  <c:y val="0.1435185185185185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019-4413-9903-AA7C7AEE98E7}"/>
                </c:ext>
              </c:extLst>
            </c:dLbl>
            <c:dLbl>
              <c:idx val="5"/>
              <c:layout>
                <c:manualLayout>
                  <c:x val="2.6631158455391831E-3"/>
                  <c:y val="9.090909090909091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019-4413-9903-AA7C7AEE98E7}"/>
                </c:ext>
              </c:extLst>
            </c:dLbl>
            <c:dLbl>
              <c:idx val="6"/>
              <c:layout>
                <c:manualLayout>
                  <c:x val="0"/>
                  <c:y val="9.0909416281642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7019-4413-9903-AA7C7AEE98E7}"/>
                </c:ext>
              </c:extLst>
            </c:dLbl>
            <c:dLbl>
              <c:idx val="7"/>
              <c:layout>
                <c:manualLayout>
                  <c:x val="-2.6631158455393787E-3"/>
                  <c:y val="9.917387909155983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019-4413-9903-AA7C7AEE98E7}"/>
                </c:ext>
              </c:extLst>
            </c:dLbl>
            <c:dLbl>
              <c:idx val="8"/>
              <c:layout>
                <c:manualLayout>
                  <c:x val="-2.6631158455394763E-3"/>
                  <c:y val="7.851239669421487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019-4413-9903-AA7C7AEE98E7}"/>
                </c:ext>
              </c:extLst>
            </c:dLbl>
            <c:dLbl>
              <c:idx val="9"/>
              <c:layout>
                <c:manualLayout>
                  <c:x val="0"/>
                  <c:y val="7.024793388429759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019-4413-9903-AA7C7AEE98E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Лист2!$A$1:$A$10</c:f>
              <c:strCache>
                <c:ptCount val="10"/>
                <c:pt idx="0">
                  <c:v>Фактор 1</c:v>
                </c:pt>
                <c:pt idx="1">
                  <c:v>Фактор 6</c:v>
                </c:pt>
                <c:pt idx="2">
                  <c:v>Фактор 7</c:v>
                </c:pt>
                <c:pt idx="3">
                  <c:v>Фактор 9</c:v>
                </c:pt>
                <c:pt idx="4">
                  <c:v>Фактор 3</c:v>
                </c:pt>
                <c:pt idx="5">
                  <c:v>Фактор 2</c:v>
                </c:pt>
                <c:pt idx="6">
                  <c:v>Фактор 8</c:v>
                </c:pt>
                <c:pt idx="7">
                  <c:v>Фактор 4</c:v>
                </c:pt>
                <c:pt idx="8">
                  <c:v>Фактор 5</c:v>
                </c:pt>
                <c:pt idx="9">
                  <c:v>Фактор 10</c:v>
                </c:pt>
              </c:strCache>
            </c:strRef>
          </c:cat>
          <c:val>
            <c:numRef>
              <c:f>Лист2!$B$1:$B$10</c:f>
              <c:numCache>
                <c:formatCode>General</c:formatCode>
                <c:ptCount val="10"/>
                <c:pt idx="0">
                  <c:v>34</c:v>
                </c:pt>
                <c:pt idx="1">
                  <c:v>35.5</c:v>
                </c:pt>
                <c:pt idx="2">
                  <c:v>36.5</c:v>
                </c:pt>
                <c:pt idx="3">
                  <c:v>40</c:v>
                </c:pt>
                <c:pt idx="4">
                  <c:v>56</c:v>
                </c:pt>
                <c:pt idx="5">
                  <c:v>61.5</c:v>
                </c:pt>
                <c:pt idx="6">
                  <c:v>65</c:v>
                </c:pt>
                <c:pt idx="7">
                  <c:v>70.5</c:v>
                </c:pt>
                <c:pt idx="8">
                  <c:v>73</c:v>
                </c:pt>
                <c:pt idx="9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019-4413-9903-AA7C7AEE98E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670911616"/>
        <c:axId val="1670912096"/>
      </c:barChart>
      <c:barChart>
        <c:barDir val="col"/>
        <c:grouping val="clustered"/>
        <c:varyColors val="0"/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Лист2!$A$1:$A$10</c:f>
              <c:strCache>
                <c:ptCount val="10"/>
                <c:pt idx="0">
                  <c:v>Фактор 1</c:v>
                </c:pt>
                <c:pt idx="1">
                  <c:v>Фактор 6</c:v>
                </c:pt>
                <c:pt idx="2">
                  <c:v>Фактор 7</c:v>
                </c:pt>
                <c:pt idx="3">
                  <c:v>Фактор 9</c:v>
                </c:pt>
                <c:pt idx="4">
                  <c:v>Фактор 3</c:v>
                </c:pt>
                <c:pt idx="5">
                  <c:v>Фактор 2</c:v>
                </c:pt>
                <c:pt idx="6">
                  <c:v>Фактор 8</c:v>
                </c:pt>
                <c:pt idx="7">
                  <c:v>Фактор 4</c:v>
                </c:pt>
                <c:pt idx="8">
                  <c:v>Фактор 5</c:v>
                </c:pt>
                <c:pt idx="9">
                  <c:v>Фактор 10</c:v>
                </c:pt>
              </c:strCache>
            </c:strRef>
          </c:cat>
          <c:val>
            <c:numRef>
              <c:f>Лист2!$C$1:$C$10</c:f>
              <c:numCache>
                <c:formatCode>General</c:formatCode>
                <c:ptCount val="10"/>
                <c:pt idx="0">
                  <c:v>66</c:v>
                </c:pt>
                <c:pt idx="1">
                  <c:v>64.5</c:v>
                </c:pt>
                <c:pt idx="2">
                  <c:v>63.5</c:v>
                </c:pt>
                <c:pt idx="3">
                  <c:v>60</c:v>
                </c:pt>
                <c:pt idx="4">
                  <c:v>44</c:v>
                </c:pt>
                <c:pt idx="5">
                  <c:v>38.5</c:v>
                </c:pt>
                <c:pt idx="6">
                  <c:v>35</c:v>
                </c:pt>
                <c:pt idx="7">
                  <c:v>29.5</c:v>
                </c:pt>
                <c:pt idx="8">
                  <c:v>27</c:v>
                </c:pt>
                <c:pt idx="9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7019-4413-9903-AA7C7AEE98E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724176256"/>
        <c:axId val="1724182016"/>
      </c:barChart>
      <c:catAx>
        <c:axId val="1670911616"/>
        <c:scaling>
          <c:orientation val="minMax"/>
        </c:scaling>
        <c:delete val="0"/>
        <c:axPos val="t"/>
        <c:numFmt formatCode="General" sourceLinked="1"/>
        <c:majorTickMark val="out"/>
        <c:minorTickMark val="none"/>
        <c:tickLblPos val="high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70912096"/>
        <c:crosses val="autoZero"/>
        <c:auto val="1"/>
        <c:lblAlgn val="ctr"/>
        <c:lblOffset val="100"/>
        <c:noMultiLvlLbl val="0"/>
      </c:catAx>
      <c:valAx>
        <c:axId val="1670912096"/>
        <c:scaling>
          <c:orientation val="maxMin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70911616"/>
        <c:crosses val="autoZero"/>
        <c:crossBetween val="between"/>
      </c:valAx>
      <c:valAx>
        <c:axId val="1724182016"/>
        <c:scaling>
          <c:orientation val="minMax"/>
          <c:max val="100"/>
        </c:scaling>
        <c:delete val="0"/>
        <c:axPos val="r"/>
        <c:numFmt formatCode="General" sourceLinked="1"/>
        <c:majorTickMark val="out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4176256"/>
        <c:crosses val="max"/>
        <c:crossBetween val="between"/>
      </c:valAx>
      <c:catAx>
        <c:axId val="172417625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241820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1T10:19:06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3168 200 0 0,'0'0'200'0'0,"13"-18"528"0"0,3-12 64 0 0,0 1-1 0 0,-2-2 1 0 0,15-44-1 0 0,19-100 827 0 0,-9 0-891 0 0,27-280 0 0 0,-63 415-668 0 0,14-210 353 0 0,4-225 315 0 0,-5 316-691 0 0,29-217-962 0 0,-12 208 391 0 0,-15 89 153 0 0,13-151 1 0 0,-33 177 485 0 0,0 49-85 0 0,1 3-18 0 0,-2-15 25 0 0,3 13-13 0 0,0 0-1 0 0,0 0 0 0 0,-1 0 0 0 0,1 0 0 0 0,-1 0 0 0 0,0 0 0 0 0,0 1 0 0 0,0-1 0 0 0,-2-4 0 0 0,0 0 29 0 0,-4-20 54 0 0,-2 0 0 0 0,0 1 1 0 0,-2 0-1 0 0,0 1 0 0 0,-24-37 1 0 0,1 10-320 0 0,27 41 139 0 0,4 7 5 0 0,0 0 0 0 0,0 0 0 0 0,0 0 0 0 0,-1 0 0 0 0,1 1 1 0 0,-7-5-1 0 0,9 7-248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1T10:19:16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86 152 0 0,'-1'0'23'0'0,"1"0"0"0"0,-1 0 1 0 0,0 0-1 0 0,1 0 0 0 0,-1 0 0 0 0,0 0 1 0 0,1-1-1 0 0,-1 1 0 0 0,0 0 0 0 0,1 0 1 0 0,-1 0-1 0 0,1-1 0 0 0,-1 1 0 0 0,0 0 1 0 0,1 0-1 0 0,-1-1 0 0 0,1 1 0 0 0,-1-1 1 0 0,1 1-1 0 0,-1 0 0 0 0,1-1 0 0 0,-1 1 1 0 0,1-1-1 0 0,-1 1 0 0 0,1-1 0 0 0,0 0 1 0 0,-1 1-1 0 0,1-1 0 0 0,0 1 0 0 0,0-1 1 0 0,-1 0-1 0 0,1 1 0 0 0,0-1 0 0 0,0 1 1 0 0,0-1-1 0 0,0 0 0 0 0,0 1 0 0 0,0-1 1 0 0,0 0-1 0 0,0-1 0 0 0,0 0 53 0 0,0 0-1 0 0,1 0 0 0 0,-1 0 1 0 0,1 0-1 0 0,0 0 0 0 0,0 0 1 0 0,-1 0-1 0 0,1 0 0 0 0,1 1 1 0 0,-1-1-1 0 0,0 0 0 0 0,0 0 1 0 0,3-2-1 0 0,-2 2-47 0 0,0-1 1 0 0,1 1-1 0 0,-1-1 1 0 0,1 1-1 0 0,-1 0 1 0 0,1 0-1 0 0,0 1 0 0 0,0-1 1 0 0,0 0-1 0 0,0 1 1 0 0,0 0-1 0 0,0-1 1 0 0,0 1-1 0 0,0 1 1 0 0,1-1-1 0 0,-1 0 0 0 0,4 0 1 0 0,-2 0-165 0 0,11-8-16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2846</TotalTime>
  <Pages>8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11</cp:revision>
  <dcterms:created xsi:type="dcterms:W3CDTF">2024-12-21T10:18:00Z</dcterms:created>
  <dcterms:modified xsi:type="dcterms:W3CDTF">2024-12-28T10:28:00Z</dcterms:modified>
</cp:coreProperties>
</file>