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F56E" w14:textId="7675B538" w:rsidR="00AC1843" w:rsidRDefault="00AC1843" w:rsidP="00076EDF">
      <w:pPr>
        <w:pStyle w:val="Title"/>
        <w:rPr>
          <w:lang w:val="vi-VN"/>
        </w:rPr>
      </w:pPr>
      <w:r>
        <w:rPr>
          <w:lang w:val="vi-VN"/>
        </w:rPr>
        <w:t>Technical Assessment – Architecture</w:t>
      </w:r>
    </w:p>
    <w:p w14:paraId="1CB618D0" w14:textId="1ADEDEFB" w:rsidR="00AC1843" w:rsidRDefault="00AC1843">
      <w:pPr>
        <w:rPr>
          <w:lang w:val="vi-VN"/>
        </w:rPr>
      </w:pPr>
    </w:p>
    <w:p w14:paraId="42CC759D" w14:textId="42C9F981" w:rsidR="00671624" w:rsidRPr="00671624" w:rsidRDefault="00671624" w:rsidP="00671624">
      <w:pPr>
        <w:rPr>
          <w:rFonts w:ascii="Times New Roman" w:eastAsia="Times New Roman" w:hAnsi="Times New Roman" w:cs="Times New Roman"/>
        </w:rPr>
      </w:pPr>
      <w:r>
        <w:rPr>
          <w:lang w:val="vi-VN"/>
        </w:rPr>
        <w:t>This demo is being applied the Repository pattern design. Because this pattern allows us to test application easily with unit tests. And a</w:t>
      </w:r>
      <w:r w:rsidRPr="00671624">
        <w:rPr>
          <w:lang w:val="vi-VN"/>
        </w:rPr>
        <w:t xml:space="preserve"> </w:t>
      </w:r>
      <w:r>
        <w:rPr>
          <w:lang w:val="vi-VN"/>
        </w:rPr>
        <w:t>Repository Base</w:t>
      </w:r>
      <w:r w:rsidRPr="00671624">
        <w:rPr>
          <w:lang w:val="vi-VN"/>
        </w:rPr>
        <w:t xml:space="preserve"> is referred to as a single transaction that involves multiple insert, update, or delete operations.</w:t>
      </w:r>
    </w:p>
    <w:p w14:paraId="731CF109" w14:textId="38C8CDB8" w:rsidR="00671624" w:rsidRDefault="00671624">
      <w:pPr>
        <w:rPr>
          <w:lang w:val="vi-VN"/>
        </w:rPr>
      </w:pPr>
      <w:r>
        <w:rPr>
          <w:lang w:val="vi-VN"/>
        </w:rPr>
        <w:t xml:space="preserve"> </w:t>
      </w:r>
    </w:p>
    <w:p w14:paraId="5F44F241" w14:textId="37AFEF6F" w:rsidR="00AC1843" w:rsidRDefault="00AC1843">
      <w:pPr>
        <w:rPr>
          <w:lang w:val="vi-VN"/>
        </w:rPr>
      </w:pPr>
      <w:r w:rsidRPr="00AC1843">
        <w:rPr>
          <w:noProof/>
          <w:lang w:val="vi-VN"/>
        </w:rPr>
        <w:drawing>
          <wp:inline distT="0" distB="0" distL="0" distR="0" wp14:anchorId="7F43030B" wp14:editId="2AC3213D">
            <wp:extent cx="6254885" cy="4456606"/>
            <wp:effectExtent l="0" t="0" r="0" b="1270"/>
            <wp:docPr id="1" name="Picture 1" descr="Diagram -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- Architectu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666" cy="4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785" w14:textId="41A19D1F" w:rsidR="00671624" w:rsidRDefault="00671624">
      <w:pPr>
        <w:rPr>
          <w:lang w:val="vi-VN"/>
        </w:rPr>
      </w:pPr>
    </w:p>
    <w:p w14:paraId="70158600" w14:textId="6D5F5F0B" w:rsidR="00671624" w:rsidRDefault="00076EDF">
      <w:pPr>
        <w:rPr>
          <w:lang w:val="vi-VN"/>
        </w:rPr>
      </w:pPr>
      <w:r w:rsidRPr="00671624">
        <w:rPr>
          <w:lang w:val="vi-VN"/>
        </w:rPr>
        <w:t>In simple terms, it means that for a specific user action, such as</w:t>
      </w:r>
      <w:r>
        <w:rPr>
          <w:lang w:val="vi-VN"/>
        </w:rPr>
        <w:t xml:space="preserve"> managing keywords </w:t>
      </w:r>
      <w:r w:rsidRPr="00671624">
        <w:rPr>
          <w:lang w:val="vi-VN"/>
        </w:rPr>
        <w:t xml:space="preserve">on </w:t>
      </w:r>
      <w:r>
        <w:rPr>
          <w:lang w:val="vi-VN"/>
        </w:rPr>
        <w:t>this demo</w:t>
      </w:r>
      <w:r w:rsidRPr="00671624">
        <w:rPr>
          <w:lang w:val="vi-VN"/>
        </w:rPr>
        <w:t>, all the insert, update, and delete operations are handled in a single transaction. This is more efficient than handling multiple database transactions in a chattier way.</w:t>
      </w:r>
    </w:p>
    <w:p w14:paraId="7ECE29CB" w14:textId="46265A3D" w:rsidR="00076EDF" w:rsidRDefault="00076EDF">
      <w:pPr>
        <w:rPr>
          <w:lang w:val="vi-VN"/>
        </w:rPr>
      </w:pPr>
    </w:p>
    <w:p w14:paraId="4860BBFD" w14:textId="4218ACFB" w:rsidR="00076EDF" w:rsidRDefault="00076EDF">
      <w:pPr>
        <w:rPr>
          <w:lang w:val="vi-VN"/>
        </w:rPr>
      </w:pPr>
    </w:p>
    <w:p w14:paraId="47B0EB61" w14:textId="6942CC0A" w:rsidR="00076EDF" w:rsidRDefault="00076EDF">
      <w:pPr>
        <w:rPr>
          <w:lang w:val="vi-VN"/>
        </w:rPr>
      </w:pPr>
    </w:p>
    <w:p w14:paraId="429A99BD" w14:textId="4008B609" w:rsidR="00076EDF" w:rsidRDefault="00076EDF">
      <w:pPr>
        <w:rPr>
          <w:lang w:val="vi-VN"/>
        </w:rPr>
      </w:pPr>
    </w:p>
    <w:p w14:paraId="293C50F6" w14:textId="09FAB11B" w:rsidR="00076EDF" w:rsidRDefault="00076EDF">
      <w:pPr>
        <w:rPr>
          <w:lang w:val="vi-VN"/>
        </w:rPr>
      </w:pPr>
    </w:p>
    <w:p w14:paraId="71691413" w14:textId="673410BD" w:rsidR="00076EDF" w:rsidRDefault="00076EDF">
      <w:pPr>
        <w:rPr>
          <w:lang w:val="vi-VN"/>
        </w:rPr>
      </w:pPr>
    </w:p>
    <w:p w14:paraId="53731BF8" w14:textId="0204D5DC" w:rsidR="00076EDF" w:rsidRDefault="00076EDF">
      <w:pPr>
        <w:rPr>
          <w:lang w:val="vi-VN"/>
        </w:rPr>
      </w:pPr>
    </w:p>
    <w:p w14:paraId="1A31EE0E" w14:textId="088645DD" w:rsidR="00076EDF" w:rsidRDefault="00076EDF">
      <w:pPr>
        <w:rPr>
          <w:lang w:val="vi-VN"/>
        </w:rPr>
      </w:pPr>
    </w:p>
    <w:p w14:paraId="25A81810" w14:textId="5F2AEA43" w:rsidR="00076EDF" w:rsidRDefault="00076EDF" w:rsidP="00076EDF">
      <w:pPr>
        <w:pStyle w:val="Title"/>
        <w:rPr>
          <w:lang w:val="vi-VN"/>
        </w:rPr>
      </w:pPr>
      <w:r>
        <w:rPr>
          <w:lang w:val="vi-VN"/>
        </w:rPr>
        <w:lastRenderedPageBreak/>
        <w:t>About Angular</w:t>
      </w:r>
    </w:p>
    <w:p w14:paraId="0C69E74E" w14:textId="7846723A" w:rsidR="00076EDF" w:rsidRDefault="00076EDF" w:rsidP="00076EDF">
      <w:pPr>
        <w:rPr>
          <w:lang w:val="vi-VN"/>
        </w:rPr>
      </w:pPr>
      <w:r>
        <w:rPr>
          <w:lang w:val="vi-VN"/>
        </w:rPr>
        <w:t>I used Angular for this assessment because:</w:t>
      </w:r>
    </w:p>
    <w:p w14:paraId="0521146F" w14:textId="3C4C8806" w:rsidR="00076EDF" w:rsidRDefault="00076EDF" w:rsidP="00076ED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It’s an open-source front-end framework developed</w:t>
      </w:r>
      <w:r w:rsidR="008D30A2">
        <w:rPr>
          <w:lang w:val="vi-VN"/>
        </w:rPr>
        <w:t xml:space="preserve"> and supported</w:t>
      </w:r>
      <w:r>
        <w:rPr>
          <w:lang w:val="vi-VN"/>
        </w:rPr>
        <w:t xml:space="preserve"> by Google</w:t>
      </w:r>
      <w:r w:rsidR="008D30A2">
        <w:rPr>
          <w:lang w:val="vi-VN"/>
        </w:rPr>
        <w:t>.</w:t>
      </w:r>
    </w:p>
    <w:p w14:paraId="1608185E" w14:textId="10A6B17D" w:rsidR="00076EDF" w:rsidRPr="008D30A2" w:rsidRDefault="00076EDF" w:rsidP="008D30A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It </w:t>
      </w:r>
      <w:r w:rsidRPr="008D30A2">
        <w:rPr>
          <w:lang w:val="vi-VN"/>
        </w:rPr>
        <w:t>helps build interactive and dynamic single page applications (SPAs) with its compelling features including templating, two-way binding, modularization, RESTful API handling, dependency injection, and AJAX handling</w:t>
      </w:r>
      <w:r w:rsidR="008D30A2">
        <w:rPr>
          <w:lang w:val="vi-VN"/>
        </w:rPr>
        <w:t>.</w:t>
      </w:r>
    </w:p>
    <w:p w14:paraId="1734F8C1" w14:textId="77777777" w:rsidR="008D30A2" w:rsidRPr="008D30A2" w:rsidRDefault="008D30A2" w:rsidP="008D30A2">
      <w:pPr>
        <w:pStyle w:val="ListParagraph"/>
        <w:numPr>
          <w:ilvl w:val="0"/>
          <w:numId w:val="2"/>
        </w:numPr>
        <w:rPr>
          <w:lang w:val="vi-VN"/>
        </w:rPr>
      </w:pPr>
      <w:r w:rsidRPr="008D30A2">
        <w:rPr>
          <w:lang w:val="vi-VN"/>
        </w:rPr>
        <w:t>In Angular, testing is extremely simple. Angular.js modules has the application parts, which are easy to manipulate.</w:t>
      </w:r>
    </w:p>
    <w:p w14:paraId="22E366BD" w14:textId="4B06FB41" w:rsidR="00076EDF" w:rsidRDefault="008D30A2" w:rsidP="00076ED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Simplified MVC pattern</w:t>
      </w:r>
    </w:p>
    <w:p w14:paraId="65E1CCF8" w14:textId="7AF0761A" w:rsidR="008D30A2" w:rsidRDefault="008D30A2" w:rsidP="00076ED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Reusability</w:t>
      </w:r>
    </w:p>
    <w:p w14:paraId="75EFC1C5" w14:textId="1E70E5FD" w:rsidR="008D30A2" w:rsidRDefault="008D30A2" w:rsidP="008D30A2">
      <w:pPr>
        <w:rPr>
          <w:lang w:val="vi-VN"/>
        </w:rPr>
      </w:pPr>
      <w:r>
        <w:rPr>
          <w:lang w:val="vi-VN"/>
        </w:rPr>
        <w:t>And beside it, I used Ng-Zorro Design is an Angular UI component library which supports 60+ high-quality Angular components out of the box, written in Typescript with complete defined types, high performance and p</w:t>
      </w:r>
      <w:r w:rsidRPr="008D30A2">
        <w:rPr>
          <w:lang w:val="vi-VN"/>
        </w:rPr>
        <w:t>owerful theme customization</w:t>
      </w:r>
      <w:r>
        <w:rPr>
          <w:lang w:val="vi-VN"/>
        </w:rPr>
        <w:t xml:space="preserve"> in every detail.</w:t>
      </w:r>
    </w:p>
    <w:p w14:paraId="6C33D726" w14:textId="3C6F86D4" w:rsidR="008D30A2" w:rsidRDefault="008D30A2" w:rsidP="008D30A2">
      <w:pPr>
        <w:rPr>
          <w:lang w:val="vi-VN"/>
        </w:rPr>
      </w:pPr>
      <w:r>
        <w:rPr>
          <w:lang w:val="vi-VN"/>
        </w:rPr>
        <w:t xml:space="preserve">For more detail, please refer the link: </w:t>
      </w:r>
      <w:hyperlink r:id="rId6" w:history="1">
        <w:r w:rsidRPr="00C06D7B">
          <w:rPr>
            <w:rStyle w:val="Hyperlink"/>
            <w:lang w:val="vi-VN"/>
          </w:rPr>
          <w:t>https://ng.ant.design/components/overview/en</w:t>
        </w:r>
      </w:hyperlink>
      <w:r>
        <w:rPr>
          <w:lang w:val="vi-VN"/>
        </w:rPr>
        <w:t xml:space="preserve"> </w:t>
      </w:r>
    </w:p>
    <w:p w14:paraId="1D943C4C" w14:textId="77777777" w:rsidR="009F51C8" w:rsidRPr="008D30A2" w:rsidRDefault="009F51C8" w:rsidP="008D30A2">
      <w:pPr>
        <w:rPr>
          <w:lang w:val="vi-VN"/>
        </w:rPr>
      </w:pPr>
    </w:p>
    <w:p w14:paraId="2232DA4C" w14:textId="537E0C3B" w:rsidR="00076EDF" w:rsidRDefault="00076EDF" w:rsidP="00076EDF">
      <w:pPr>
        <w:pStyle w:val="Title"/>
        <w:rPr>
          <w:lang w:val="vi-VN"/>
        </w:rPr>
      </w:pPr>
      <w:r>
        <w:rPr>
          <w:lang w:val="vi-VN"/>
        </w:rPr>
        <w:t>Assumptions</w:t>
      </w:r>
    </w:p>
    <w:p w14:paraId="35EB145B" w14:textId="5B0FE7E3" w:rsidR="00076EDF" w:rsidRPr="00CF1546" w:rsidRDefault="00076EDF" w:rsidP="00CF1546">
      <w:pPr>
        <w:pStyle w:val="ListParagraph"/>
        <w:numPr>
          <w:ilvl w:val="0"/>
          <w:numId w:val="1"/>
        </w:numPr>
        <w:rPr>
          <w:lang w:val="vi-VN"/>
        </w:rPr>
      </w:pPr>
      <w:r w:rsidRPr="00076EDF">
        <w:rPr>
          <w:lang w:val="vi-VN"/>
        </w:rPr>
        <w:t>Assumes that the promotional documents are uploaded including some metadata indexes used for mapping and searching such as Product Type, Supplier</w:t>
      </w:r>
      <w:r>
        <w:rPr>
          <w:lang w:val="vi-VN"/>
        </w:rPr>
        <w:t>,…</w:t>
      </w:r>
    </w:p>
    <w:p w14:paraId="64BC3813" w14:textId="4C5F863B" w:rsidR="009F51C8" w:rsidRDefault="009F51C8" w:rsidP="009F51C8">
      <w:pPr>
        <w:rPr>
          <w:lang w:val="vi-VN"/>
        </w:rPr>
      </w:pPr>
    </w:p>
    <w:p w14:paraId="07AD55E9" w14:textId="1FC58245" w:rsidR="009F51C8" w:rsidRDefault="009F51C8" w:rsidP="009F51C8">
      <w:pPr>
        <w:rPr>
          <w:lang w:val="vi-VN"/>
        </w:rPr>
      </w:pPr>
    </w:p>
    <w:p w14:paraId="7BDE9B40" w14:textId="798139F5" w:rsidR="009F51C8" w:rsidRDefault="009F51C8" w:rsidP="009F51C8">
      <w:pPr>
        <w:pStyle w:val="Title"/>
        <w:rPr>
          <w:lang w:val="vi-VN"/>
        </w:rPr>
      </w:pPr>
      <w:r>
        <w:rPr>
          <w:lang w:val="vi-VN"/>
        </w:rPr>
        <w:t>Improvement</w:t>
      </w:r>
    </w:p>
    <w:p w14:paraId="6D995EF1" w14:textId="50E9E364" w:rsidR="009F51C8" w:rsidRDefault="009F51C8" w:rsidP="009F51C8">
      <w:pPr>
        <w:rPr>
          <w:lang w:val="vi-VN"/>
        </w:rPr>
      </w:pPr>
      <w:r>
        <w:rPr>
          <w:lang w:val="vi-VN"/>
        </w:rPr>
        <w:t>If I have more time, I will do some improvements such as:</w:t>
      </w:r>
    </w:p>
    <w:p w14:paraId="37C54EAB" w14:textId="268E1A59" w:rsidR="009F51C8" w:rsidRDefault="009F51C8" w:rsidP="009F51C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Beside adding keyword, allows admin to design more metadata and its data type which would be published to end user to use while uploading file</w:t>
      </w:r>
    </w:p>
    <w:p w14:paraId="34959908" w14:textId="181D33DB" w:rsidR="009F51C8" w:rsidRDefault="009F51C8" w:rsidP="009F51C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Bases on metadata, admin can set and save a filter as a virtual folders with grouping.</w:t>
      </w:r>
      <w:r w:rsidR="006063C2">
        <w:rPr>
          <w:lang w:val="vi-VN"/>
        </w:rPr>
        <w:t xml:space="preserve"> When user clicks on the virtual folder,</w:t>
      </w:r>
      <w:r>
        <w:rPr>
          <w:lang w:val="vi-VN"/>
        </w:rPr>
        <w:t xml:space="preserve"> It will </w:t>
      </w:r>
      <w:r w:rsidR="006063C2">
        <w:rPr>
          <w:lang w:val="vi-VN"/>
        </w:rPr>
        <w:t>show</w:t>
      </w:r>
      <w:r>
        <w:rPr>
          <w:lang w:val="vi-VN"/>
        </w:rPr>
        <w:t xml:space="preserve"> </w:t>
      </w:r>
      <w:r w:rsidR="006063C2">
        <w:rPr>
          <w:lang w:val="vi-VN"/>
        </w:rPr>
        <w:t>all</w:t>
      </w:r>
      <w:r>
        <w:rPr>
          <w:lang w:val="vi-VN"/>
        </w:rPr>
        <w:t xml:space="preserve"> documents which are matched with conditions. </w:t>
      </w:r>
    </w:p>
    <w:p w14:paraId="335B0E95" w14:textId="4A730F8A" w:rsidR="006063C2" w:rsidRPr="009F51C8" w:rsidRDefault="006063C2" w:rsidP="009F51C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Propose documents based on its content and keyword</w:t>
      </w:r>
    </w:p>
    <w:sectPr w:rsidR="006063C2" w:rsidRPr="009F5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C6971"/>
    <w:multiLevelType w:val="hybridMultilevel"/>
    <w:tmpl w:val="9E76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665C2"/>
    <w:multiLevelType w:val="hybridMultilevel"/>
    <w:tmpl w:val="4E58D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52545"/>
    <w:multiLevelType w:val="hybridMultilevel"/>
    <w:tmpl w:val="8A96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43"/>
    <w:rsid w:val="00076EDF"/>
    <w:rsid w:val="006063C2"/>
    <w:rsid w:val="00671624"/>
    <w:rsid w:val="008D30A2"/>
    <w:rsid w:val="009F51C8"/>
    <w:rsid w:val="00AC1843"/>
    <w:rsid w:val="00CF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D947C"/>
  <w15:chartTrackingRefBased/>
  <w15:docId w15:val="{C0D43521-A135-E549-92D6-57A423B7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E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E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E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E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6E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76E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76E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6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.ant.design/components/overview/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Dang</dc:creator>
  <cp:keywords/>
  <dc:description/>
  <cp:lastModifiedBy>Son Dang</cp:lastModifiedBy>
  <cp:revision>2</cp:revision>
  <dcterms:created xsi:type="dcterms:W3CDTF">2021-10-31T18:29:00Z</dcterms:created>
  <dcterms:modified xsi:type="dcterms:W3CDTF">2021-10-31T20:36:00Z</dcterms:modified>
</cp:coreProperties>
</file>