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Charleston (WV)</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Charleston (WV)</w:t>
            </w:r>
          </w:p>
        </w:tc>
      </w:tr>
      <w:tr>
        <w:tc>
          <w:p>
            <w:r>
              <w:t xml:space="preserve">Product URL</w:t>
            </w:r>
          </w:p>
        </w:tc>
        <w:tc>
          <w:p>
            <w:r>
              <w:t xml:space="preserve">https://charlestonwv.gov</w:t>
            </w:r>
          </w:p>
        </w:tc>
      </w:tr>
      <w:tr>
        <w:tc>
          <w:p>
            <w:r>
              <w:t xml:space="preserve">Report Date</w:t>
            </w:r>
          </w:p>
        </w:tc>
        <w:tc>
          <w:p>
            <w:r>
              <w:t xml:space="preserve">May 22, 2026</w:t>
            </w:r>
          </w:p>
        </w:tc>
      </w:tr>
      <w:tr>
        <w:tc>
          <w:p>
            <w:r>
              <w:t xml:space="preserve">Sonde Score</w:t>
            </w:r>
          </w:p>
        </w:tc>
        <w:tc>
          <w:p>
            <w:r>
              <w:t xml:space="preserve">831/1000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34</w:t>
            </w:r>
          </w:p>
        </w:tc>
      </w:tr>
      <w:tr>
        <w:tc>
          <w:p>
            <w:r>
              <w:t xml:space="preserve">Partially Supports</w:t>
            </w:r>
          </w:p>
        </w:tc>
        <w:tc>
          <w:p>
            <w:r>
              <w:t xml:space="preserve">9</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3 findings on 3/18 pages. Detected by: axe-core.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27 findings on 13/18 pages. Detected by: axe-core,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183 findings across all 18 pages. Detected by: axe-core,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1/18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9 findings on 3/18 pages. Detected by: focus-order.</w:t>
            </w:r>
          </w:p>
        </w:tc>
      </w:tr>
      <w:tr>
        <w:tc>
          <w:p>
            <w:r>
              <w:t xml:space="preserve">2.4.4 Link Purpose (In Context) (§1194.22(o)) [NIST: PT-5]</w:t>
            </w:r>
          </w:p>
        </w:tc>
        <w:tc>
          <w:p>
            <w:r>
              <w:t xml:space="preserve">~ Partially Supports</w:t>
            </w:r>
          </w:p>
        </w:tc>
        <w:tc>
          <w:p>
            <w:r>
              <w:t xml:space="preserve">2 findings on 2/18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Does Not Support</w:t>
            </w:r>
          </w:p>
        </w:tc>
        <w:tc>
          <w:p>
            <w:r>
              <w:t xml:space="preserve">31 findings across all 18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Does Not Support</w:t>
            </w:r>
          </w:p>
        </w:tc>
        <w:tc>
          <w:p>
            <w:r>
              <w:t xml:space="preserve">145 findings across all 18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10 findings on 2/18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5 findings on 2/18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Partially Supports</w:t>
            </w:r>
          </w:p>
        </w:tc>
        <w:tc>
          <w:p>
            <w:r>
              <w:t xml:space="preserve">2 findings on 2/18 pages. Detected by: navigation-ways.</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17 findings on 17/18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2026-05-24T20:53:53.783Z</dcterms:created>
  <dcterms:modified xsi:type="dcterms:W3CDTF">2026-05-24T20:53:53.783Z</dcterms:modified>
</cp:coreProperties>
</file>

<file path=docProps/custom.xml><?xml version="1.0" encoding="utf-8"?>
<Properties xmlns="http://schemas.openxmlformats.org/officeDocument/2006/custom-properties" xmlns:vt="http://schemas.openxmlformats.org/officeDocument/2006/docPropsVTypes"/>
</file>