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New York City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New York City</w:t>
            </w:r>
          </w:p>
        </w:tc>
      </w:tr>
      <w:tr>
        <w:tc>
          <w:p>
            <w:r>
              <w:t xml:space="preserve">Product URL</w:t>
            </w:r>
          </w:p>
        </w:tc>
        <w:tc>
          <w:p>
            <w:r>
              <w:t xml:space="preserve">https://nyc.gov</w:t>
            </w:r>
          </w:p>
        </w:tc>
      </w:tr>
      <w:tr>
        <w:tc>
          <w:p>
            <w:r>
              <w:t xml:space="preserve">Report Date</w:t>
            </w:r>
          </w:p>
        </w:tc>
        <w:tc>
          <w:p>
            <w:r>
              <w:t xml:space="preserve">May 22, 2026</w:t>
            </w:r>
          </w:p>
        </w:tc>
      </w:tr>
      <w:tr>
        <w:tc>
          <w:p>
            <w:r>
              <w:t xml:space="preserve">Sonde Score</w:t>
            </w:r>
          </w:p>
        </w:tc>
        <w:tc>
          <w:p>
            <w:r>
              <w:t xml:space="preserve">937/1000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8</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8 findings on 8/18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3 findings on 1/18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2 findings on 1/18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1/18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9 findings on 2/18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5 findings on 1/18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17 findings on 17/18 pages. Detected by: consistent-navigation.</w:t>
            </w:r>
          </w:p>
        </w:tc>
      </w:tr>
      <w:tr>
        <w:tc>
          <w:p>
            <w:r>
              <w:t xml:space="preserve">3.2.4 Consistent Identification (§1194.22(n))</w:t>
            </w:r>
          </w:p>
        </w:tc>
        <w:tc>
          <w:p>
            <w:r>
              <w:t xml:space="preserve">~ Partially Supports</w:t>
            </w:r>
          </w:p>
        </w:tc>
        <w:tc>
          <w:p>
            <w:r>
              <w:t xml:space="preserve">17 findings on 17/18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2026-05-24T20:53:48.477Z</dcterms:created>
  <dcterms:modified xsi:type="dcterms:W3CDTF">2026-05-24T20:53:48.477Z</dcterms:modified>
</cp:coreProperties>
</file>

<file path=docProps/custom.xml><?xml version="1.0" encoding="utf-8"?>
<Properties xmlns="http://schemas.openxmlformats.org/officeDocument/2006/custom-properties" xmlns:vt="http://schemas.openxmlformats.org/officeDocument/2006/docPropsVTypes"/>
</file>