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of Burlington (VT)</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of Burlington (VT)</w:t>
            </w:r>
          </w:p>
        </w:tc>
      </w:tr>
      <w:tr>
        <w:tc>
          <w:p>
            <w:r>
              <w:t xml:space="preserve">Product URL</w:t>
            </w:r>
          </w:p>
        </w:tc>
        <w:tc>
          <w:p>
            <w:r>
              <w:t xml:space="preserve">https://burlingtonvt.gov</w:t>
            </w:r>
          </w:p>
        </w:tc>
      </w:tr>
      <w:tr>
        <w:tc>
          <w:p>
            <w:r>
              <w:t xml:space="preserve">Report Date</w:t>
            </w:r>
          </w:p>
        </w:tc>
        <w:tc>
          <w:p>
            <w:r>
              <w:t xml:space="preserve">May 22, 2026</w:t>
            </w:r>
          </w:p>
        </w:tc>
      </w:tr>
      <w:tr>
        <w:tc>
          <w:p>
            <w:r>
              <w:t xml:space="preserve">Sonde Score</w:t>
            </w:r>
          </w:p>
        </w:tc>
        <w:tc>
          <w:p>
            <w:r>
              <w:t xml:space="preserve">920/1000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33</w:t>
            </w:r>
          </w:p>
        </w:tc>
      </w:tr>
      <w:tr>
        <w:tc>
          <w:p>
            <w:r>
              <w:t xml:space="preserve">Partially Supports</w:t>
            </w:r>
          </w:p>
        </w:tc>
        <w:tc>
          <w:p>
            <w:r>
              <w:t xml:space="preserve">13</w:t>
            </w:r>
          </w:p>
        </w:tc>
      </w:tr>
      <w:tr>
        <w:tc>
          <w:p>
            <w:r>
              <w:t xml:space="preserve">Does Not Support</w:t>
            </w:r>
          </w:p>
        </w:tc>
        <w:tc>
          <w:p>
            <w:r>
              <w:t xml:space="preserve">0</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Partially Supports</w:t>
            </w:r>
          </w:p>
        </w:tc>
        <w:tc>
          <w:p>
            <w:r>
              <w:t xml:space="preserve">6 findings on 3/5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Partially Supports</w:t>
            </w:r>
          </w:p>
        </w:tc>
        <w:tc>
          <w:p>
            <w:r>
              <w:t xml:space="preserve">4 findings on 3/5 pages. Detected by: axe-core,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Partially Supports</w:t>
            </w:r>
          </w:p>
        </w:tc>
        <w:tc>
          <w:p>
            <w:r>
              <w:t xml:space="preserve">27 findings on 4/5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Partially Supports</w:t>
            </w:r>
          </w:p>
        </w:tc>
        <w:tc>
          <w:p>
            <w:r>
              <w:t xml:space="preserve">1 finding on 1/5 pages. Detected by: keyboard-trap.</w:t>
            </w:r>
          </w:p>
        </w:tc>
      </w:tr>
      <w:tr>
        <w:tc>
          <w:p>
            <w:r>
              <w:t xml:space="preserve">2.4.2 Page Titled (§1194.22(i))</w:t>
            </w:r>
          </w:p>
        </w:tc>
        <w:tc>
          <w:p>
            <w:r>
              <w:t xml:space="preserve">~ Partially Supports</w:t>
            </w:r>
          </w:p>
        </w:tc>
        <w:tc>
          <w:p>
            <w:r>
              <w:t xml:space="preserve">1 finding on 1/5 pages. Detected by: axe-core.</w:t>
            </w:r>
          </w:p>
        </w:tc>
      </w:tr>
      <w:tr>
        <w:tc>
          <w:p>
            <w:r>
              <w:t xml:space="preserve">2.4.3 Focus Order (§1194.22(o))</w:t>
            </w:r>
          </w:p>
        </w:tc>
        <w:tc>
          <w:p>
            <w:r>
              <w:t xml:space="preserve">~ Partially Supports</w:t>
            </w:r>
          </w:p>
        </w:tc>
        <w:tc>
          <w:p>
            <w:r>
              <w:t xml:space="preserve">10 findings on 4/5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Partially Supports</w:t>
            </w:r>
          </w:p>
        </w:tc>
        <w:tc>
          <w:p>
            <w:r>
              <w:t xml:space="preserve">1 finding on 1/5 pages. Detected by: axe-core.</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Partially Supports</w:t>
            </w:r>
          </w:p>
        </w:tc>
        <w:tc>
          <w:p>
            <w:r>
              <w:t xml:space="preserve">9 findings on 1/5 pages. Detected by: axe-core.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7 findings on 2/5 pages. Detected by: color-contrast, axe-core.</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11 findings on 2/5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7 findings on 2/5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Partially Supports</w:t>
            </w:r>
          </w:p>
        </w:tc>
        <w:tc>
          <w:p>
            <w:r>
              <w:t xml:space="preserve">1 finding on 1/5 pages. Detected by: consistent-navigation.</w:t>
            </w:r>
          </w:p>
        </w:tc>
      </w:tr>
      <w:tr>
        <w:tc>
          <w:p>
            <w:r>
              <w:t xml:space="preserve">3.2.4 Consistent Identification (§1194.22(n))</w:t>
            </w:r>
          </w:p>
        </w:tc>
        <w:tc>
          <w:p>
            <w:r>
              <w:t xml:space="preserve">~ Partially Supports</w:t>
            </w:r>
          </w:p>
        </w:tc>
        <w:tc>
          <w:p>
            <w:r>
              <w:t xml:space="preserve">12 findings on 2/5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2026-05-24T20:53:49.761Z</dcterms:created>
  <dcterms:modified xsi:type="dcterms:W3CDTF">2026-05-24T20:53:49.761Z</dcterms:modified>
</cp:coreProperties>
</file>

<file path=docProps/custom.xml><?xml version="1.0" encoding="utf-8"?>
<Properties xmlns="http://schemas.openxmlformats.org/officeDocument/2006/custom-properties" xmlns:vt="http://schemas.openxmlformats.org/officeDocument/2006/docPropsVTypes"/>
</file>