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论文总结：</w:t>
      </w:r>
    </w:p>
    <w:p>
      <w:pPr>
        <w:pStyle w:val="a0"/>
      </w:pPr>
      <w:r>
        <w:t xml:space="preserve">常见基于RGB-D的3D目标检测方法似乎只支持在交通道路上预先定义的一些正常障碍物,如人或车辆等的三维框，那对于其他意外的无分类的小障碍物似乎不同适用,不知道可以将上述3D目标检测与4.1这篇论文结合。</w:t>
      </w:r>
    </w:p>
    <w:p>
      <w:pPr>
        <w:pStyle w:val="a0"/>
      </w:pPr>
      <w:r>
        <w:t xml:space="preserve">1.</w:t>
      </w:r>
      <w:hyperlink r:id="rId20">
        <w:r>
          <w:rPr>
            <w:rStyle w:val="ac"/>
          </w:rPr>
          <w:t xml:space="preserve">Deeply Exploit Depth Information for Object Detection (thecvf.com)</w:t>
        </w:r>
      </w:hyperlink>
      <w:r>
        <w:t xml:space="preserve">讨论如何在特征学习中巧妙地将RGB与深度信息协调起来，导出的map包括来自颜色/深度对的几何轮廓，以及来自深度数据的水平视差、离地高度、与重力的角度。这些地图以及RGB图像被发送到不同的CNN中进行特征学习</w:t>
      </w:r>
    </w:p>
    <w:p>
      <w:pPr>
        <w:pStyle w:val="a0"/>
      </w:pPr>
      <w:r>
        <w:t xml:space="preserve">2.</w:t>
      </w:r>
      <w:hyperlink r:id="rId21">
        <w:r>
          <w:rPr>
            <w:rStyle w:val="ac"/>
          </w:rPr>
          <w:t xml:space="preserve">Pseudo-LiDAR From Visual Depth Estimation: Bridging the Gap in 3D Object Detection for Autonomous Driving (thecvf.com)</w:t>
        </w:r>
      </w:hyperlink>
      <w:r>
        <w:t xml:space="preserve">其认为</w:t>
      </w:r>
      <w:r>
        <w:rPr>
          <w:b/>
        </w:rPr>
        <w:t xml:space="preserve">造成差异的主要原因不是数据的质量，而是数据的表示</w:t>
      </w:r>
      <w:r>
        <w:t xml:space="preserve">。考虑到卷积神经网络的内部工作原理，我们建议将</w:t>
      </w:r>
      <w:r>
        <w:rPr>
          <w:b/>
        </w:rPr>
        <w:t xml:space="preserve">基于图像的深度图转换为伪激光雷达表示</w:t>
      </w:r>
      <w:r>
        <w:t xml:space="preserve">——本质上模仿激光雷达信号。</w:t>
      </w:r>
    </w:p>
    <w:p>
      <w:pPr>
        <w:pStyle w:val="a0"/>
      </w:pPr>
      <w:r>
        <w:t xml:space="preserve">3.</w:t>
      </w:r>
      <w:hyperlink r:id="rId22">
        <w:r>
          <w:rPr>
            <w:rStyle w:val="ac"/>
          </w:rPr>
          <w:t xml:space="preserve">Your title here: Maybe add some pictures and/or school logo on the left and right authors and affiliation (jingluw.github.io)</w:t>
        </w:r>
      </w:hyperlink>
      <w:r>
        <w:t xml:space="preserve">一个三角测量学习网络，利用</w:t>
      </w:r>
      <w:r>
        <w:rPr>
          <w:b/>
        </w:rPr>
        <w:t xml:space="preserve">立体图像的几何相关性</w:t>
      </w:r>
      <w:r>
        <w:t xml:space="preserve">来定位目标3D对象</w:t>
      </w:r>
    </w:p>
    <w:p>
      <w:pPr>
        <w:pStyle w:val="a0"/>
      </w:pPr>
      <w:hyperlink r:id="rId23">
        <w:r>
          <w:rPr>
            <w:rStyle w:val="ac"/>
          </w:rPr>
          <w:t xml:space="preserve">Stereo R-CNN Based 3D Object Detection for Autonomous Driving (thecvf.com)</w:t>
        </w:r>
      </w:hyperlink>
      <w:r>
        <w:t xml:space="preserve">利用了物体的</w:t>
      </w:r>
      <w:r>
        <w:rPr>
          <w:b/>
        </w:rPr>
        <w:t xml:space="preserve">语义特性和密集约束</w:t>
      </w:r>
      <w:r>
        <w:t xml:space="preserve">，</w:t>
      </w:r>
      <w:r>
        <w:rPr>
          <w:b/>
        </w:rPr>
        <w:t xml:space="preserve">关联双目图像的同时进行目标检测</w:t>
      </w:r>
      <w:r>
        <w:t xml:space="preserve">。根据关键点和双目 2D 边界框得到 3D 边界框</w:t>
      </w:r>
    </w:p>
    <w:p>
      <w:pPr>
        <w:pStyle w:val="a0"/>
      </w:pPr>
      <w:hyperlink r:id="rId24">
        <w:r>
          <w:rPr>
            <w:rStyle w:val="ac"/>
          </w:rPr>
          <w:t xml:space="preserve">Objects Are Different: Flexible Monocular 3D Object Detection (thecvf.com)</w:t>
        </w:r>
      </w:hyperlink>
      <w:r>
        <w:t xml:space="preserve">关注物体截断问题，将</w:t>
      </w:r>
      <w:r>
        <w:rPr>
          <w:b/>
        </w:rPr>
        <w:t xml:space="preserve">内部对象精确地表示为投影中心</w:t>
      </w:r>
      <w:r>
        <w:t xml:space="preserve">，</w:t>
      </w:r>
      <w:r>
        <w:rPr>
          <w:b/>
        </w:rPr>
        <w:t xml:space="preserve">外部对象精确地表示为边缘点</w:t>
      </w:r>
      <w:r>
        <w:t xml:space="preserve">，这样两组对象分别由特征映射的内部区域和边缘区域处理。针对卷积难以处理空间变化预测的问题，进一步提出了</w:t>
      </w:r>
      <w:r>
        <w:rPr>
          <w:b/>
        </w:rPr>
        <w:t xml:space="preserve">边缘融合模块</w:t>
      </w:r>
      <w:r>
        <w:t xml:space="preserve">，将外部目标的</w:t>
      </w:r>
      <w:r>
        <w:rPr>
          <w:b/>
        </w:rPr>
        <w:t xml:space="preserve">特征学习和预测解耦</w:t>
      </w:r>
      <w:r>
        <w:t xml:space="preserve">。</w:t>
      </w:r>
    </w:p>
    <w:p>
      <w:pPr>
        <w:pStyle w:val="a0"/>
      </w:pPr>
      <w:hyperlink r:id="rId25">
        <w:r>
          <w:rPr>
            <w:rStyle w:val="ac"/>
          </w:rPr>
          <w:t xml:space="preserve">Depth-Conditioned Dynamic Message Propagation for Monocular 3D Object Detection (thecvf.com)</w:t>
        </w:r>
      </w:hyperlink>
      <w:r>
        <w:t xml:space="preserve">提出了一种深度条件动态消息传播(DDMP)网络，有效地将多尺度深度信息与图像上下文相结合，而不是采用复杂的伪激光雷达方法，</w:t>
      </w:r>
      <w:r>
        <w:rPr>
          <w:b/>
        </w:rPr>
        <w:t xml:space="preserve">动态的选取最相关图节点</w:t>
      </w:r>
      <w:r>
        <w:t xml:space="preserve">，实现高效的获取物体上下文语义信息</w:t>
      </w:r>
    </w:p>
    <w:p>
      <w:pPr>
        <w:pStyle w:val="a0"/>
      </w:pPr>
      <w:r>
        <w:t xml:space="preserve">4.RGBD障碍物检测</w:t>
      </w:r>
      <w:hyperlink r:id="rId26">
        <w:r>
          <w:rPr>
            <w:rStyle w:val="ac"/>
          </w:rPr>
          <w:t xml:space="preserve">Small Obstacle Avoidance Based on RGB-D Semantic Segmentation (thecvf.com)</w:t>
        </w:r>
      </w:hyperlink>
      <w:r>
        <w:t xml:space="preserve">⭐️小障碍物检测，提出了一种用于</w:t>
      </w:r>
      <w:r>
        <w:rPr>
          <w:b/>
        </w:rPr>
        <w:t xml:space="preserve">障碍物分割的两级RGB-D编解码网络</w:t>
      </w:r>
      <w:r>
        <w:t xml:space="preserve">，该网络首先对图像进行分割，得到道路掩模，然后从提取的道路区域中得到更准确的障碍物区域，甚至是较小的障碍物区域。2） 为了保持分割网络的时间一致性，提出了相邻帧之间的</w:t>
      </w:r>
      <w:r>
        <w:rPr>
          <w:b/>
        </w:rPr>
        <w:t xml:space="preserve">光流监控</w:t>
      </w:r>
      <w:r>
        <w:t xml:space="preserve">，这对于摄像机移动时稳定的障碍物检测至关重要</w:t>
      </w:r>
    </w:p>
    <w:p>
      <w:pPr>
        <w:pStyle w:val="a0"/>
      </w:pPr>
      <w:r>
        <w:t xml:space="preserve">RFNet：基于RGB-D数据的语义分割和意外障碍物检测的实时融合网络</w:t>
      </w:r>
      <w:hyperlink r:id="rId27">
        <w:r>
          <w:rPr>
            <w:rStyle w:val="ac"/>
          </w:rPr>
          <w:t xml:space="preserve">2002.10570.pdf (arxiv.org)</w:t>
        </w:r>
      </w:hyperlink>
      <w:r>
        <w:t xml:space="preserve">利用了互补的深度信息，大大提高了基于RGB的方法的精度。通过提出的多源训练策略，RFNet可以检测到意外的小障碍。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sectPr w:rsidR="004F7E61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30A7E1"/>
    <w:multiLevelType w:val="singleLevel"/>
    <w:tmpl w:val="008E980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E7EAE124"/>
    <w:multiLevelType w:val="singleLevel"/>
    <w:tmpl w:val="4CC0B97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12D0E946"/>
    <w:multiLevelType w:val="singleLevel"/>
    <w:tmpl w:val="3C1672E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3D61642F"/>
    <w:multiLevelType w:val="multilevel"/>
    <w:tmpl w:val="F118E656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%2.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3"/>
      <w:suff w:val="space"/>
      <w:lvlText w:val="( %3 )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113A"/>
    <w:pPr>
      <w:spacing w:before="180" w:after="180"/>
    </w:pPr>
    <w:rPr>
      <w:rFonts w:asciiTheme="minorEastAsia" w:hAnsiTheme="minorEastAsia"/>
      <w:sz w:val="21"/>
      <w:szCs w:val="21"/>
      <w:lang w:eastAsia="en-US"/>
    </w:rPr>
  </w:style>
  <w:style w:type="paragraph" w:styleId="1">
    <w:name w:val="heading 1"/>
    <w:basedOn w:val="a"/>
    <w:next w:val="a0"/>
    <w:link w:val="10"/>
    <w:uiPriority w:val="9"/>
    <w:qFormat/>
    <w:rsid w:val="00073AB8"/>
    <w:pPr>
      <w:keepNext/>
      <w:keepLines/>
      <w:numPr>
        <w:numId w:val="12"/>
      </w:numPr>
      <w:spacing w:beforeLines="300" w:before="300" w:afterLines="300" w:after="3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73AB8"/>
    <w:pPr>
      <w:keepNext/>
      <w:keepLines/>
      <w:numPr>
        <w:ilvl w:val="1"/>
        <w:numId w:val="12"/>
      </w:numPr>
      <w:spacing w:beforeLines="150" w:before="150" w:afterLines="150" w:after="150"/>
      <w:jc w:val="center"/>
      <w:outlineLvl w:val="1"/>
    </w:pPr>
    <w:rPr>
      <w:rFonts w:asciiTheme="majorHAnsi" w:eastAsia="黑体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073AB8"/>
    <w:pPr>
      <w:keepNext/>
      <w:keepLines/>
      <w:numPr>
        <w:ilvl w:val="2"/>
        <w:numId w:val="12"/>
      </w:numPr>
      <w:spacing w:beforeLines="100" w:before="100" w:afterLines="100" w:after="100"/>
      <w:outlineLvl w:val="2"/>
    </w:pPr>
    <w:rPr>
      <w:rFonts w:asciiTheme="majorHAnsi" w:eastAsia="黑体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rsid w:val="003B5DB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="黑体" w:hAnsiTheme="majorHAnsi" w:cstheme="majorBidi"/>
      <w:bCs/>
      <w:color w:val="000000" w:themeColor="text1"/>
      <w:sz w:val="28"/>
    </w:rPr>
  </w:style>
  <w:style w:type="paragraph" w:styleId="5">
    <w:name w:val="heading 5"/>
    <w:basedOn w:val="a"/>
    <w:next w:val="a0"/>
    <w:uiPriority w:val="9"/>
    <w:unhideWhenUsed/>
    <w:qFormat/>
    <w:rsid w:val="008A11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5"/>
    <w:next w:val="a0"/>
    <w:uiPriority w:val="9"/>
    <w:unhideWhenUsed/>
    <w:qFormat/>
    <w:rsid w:val="008A113A"/>
    <w:pPr>
      <w:outlineLvl w:val="5"/>
    </w:pPr>
  </w:style>
  <w:style w:type="paragraph" w:styleId="7">
    <w:name w:val="heading 7"/>
    <w:basedOn w:val="6"/>
    <w:next w:val="a0"/>
    <w:uiPriority w:val="9"/>
    <w:unhideWhenUsed/>
    <w:qFormat/>
    <w:rsid w:val="008A113A"/>
    <w:pPr>
      <w:outlineLvl w:val="6"/>
    </w:pPr>
  </w:style>
  <w:style w:type="paragraph" w:styleId="8">
    <w:name w:val="heading 8"/>
    <w:basedOn w:val="7"/>
    <w:next w:val="a0"/>
    <w:uiPriority w:val="9"/>
    <w:unhideWhenUsed/>
    <w:qFormat/>
    <w:rsid w:val="008A113A"/>
    <w:pPr>
      <w:outlineLvl w:val="7"/>
    </w:pPr>
  </w:style>
  <w:style w:type="paragraph" w:styleId="9">
    <w:name w:val="heading 9"/>
    <w:basedOn w:val="8"/>
    <w:next w:val="a0"/>
    <w:uiPriority w:val="9"/>
    <w:unhideWhenUsed/>
    <w:qFormat/>
    <w:rsid w:val="008A113A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</w:style>
  <w:style w:type="paragraph" w:styleId="a5">
    <w:name w:val="caption"/>
    <w:basedOn w:val="a"/>
    <w:next w:val="a"/>
    <w:qFormat/>
    <w:rsid w:val="008B1119"/>
    <w:pPr>
      <w:spacing w:after="120"/>
      <w:jc w:val="center"/>
    </w:pPr>
    <w:rPr>
      <w:i/>
    </w:rPr>
  </w:style>
  <w:style w:type="paragraph" w:styleId="a6">
    <w:name w:val="Block Text"/>
    <w:basedOn w:val="a0"/>
    <w:next w:val="a0"/>
    <w:uiPriority w:val="9"/>
    <w:unhideWhenUsed/>
    <w:qFormat/>
    <w:rsid w:val="00A31FD6"/>
    <w:pPr>
      <w:spacing w:before="100" w:after="100"/>
      <w:ind w:left="480" w:right="480"/>
    </w:pPr>
    <w:rPr>
      <w:rFonts w:ascii="楷体" w:eastAsia="楷体" w:hAnsi="楷体"/>
      <w:color w:val="808080" w:themeColor="background1" w:themeShade="8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link w:val="aa"/>
    <w:qFormat/>
    <w:rsid w:val="008A11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character" w:styleId="ac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d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  <w:rPr>
      <w:rFonts w:eastAsia="微软雅黑"/>
      <w:sz w:val="18"/>
    </w:r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qFormat/>
    <w:rPr>
      <w:rFonts w:ascii="Consolas" w:eastAsia="Consolas" w:hAnsi="Consolas" w:cs="Consolas"/>
      <w:sz w:val="22"/>
    </w:r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rsid w:val="00A3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31FD6"/>
    <w:rPr>
      <w:rFonts w:asciiTheme="minorEastAsia" w:hAnsiTheme="minorEastAsia"/>
      <w:sz w:val="18"/>
      <w:szCs w:val="18"/>
      <w:lang w:eastAsia="en-US"/>
    </w:rPr>
  </w:style>
  <w:style w:type="paragraph" w:styleId="af0">
    <w:name w:val="footer"/>
    <w:basedOn w:val="a"/>
    <w:link w:val="af1"/>
    <w:rsid w:val="00A31F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31FD6"/>
    <w:rPr>
      <w:rFonts w:asciiTheme="minorEastAsia" w:hAnsiTheme="minorEastAsia"/>
      <w:sz w:val="18"/>
      <w:szCs w:val="18"/>
      <w:lang w:eastAsia="en-US"/>
    </w:rPr>
  </w:style>
  <w:style w:type="character" w:customStyle="1" w:styleId="10">
    <w:name w:val="标题 1 字符"/>
    <w:basedOn w:val="a1"/>
    <w:link w:val="1"/>
    <w:uiPriority w:val="9"/>
    <w:rsid w:val="00073AB8"/>
    <w:rPr>
      <w:rFonts w:asciiTheme="majorHAnsi" w:eastAsiaTheme="majorEastAsia" w:hAnsiTheme="majorHAnsi" w:cstheme="majorBidi"/>
      <w:b/>
      <w:bCs/>
      <w:color w:val="000000" w:themeColor="text1"/>
      <w:sz w:val="44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32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28"/>
      <w:szCs w:val="21"/>
      <w:lang w:eastAsia="en-US"/>
    </w:rPr>
  </w:style>
  <w:style w:type="character" w:customStyle="1" w:styleId="aa">
    <w:name w:val="标题 字符"/>
    <w:basedOn w:val="a1"/>
    <w:link w:val="a9"/>
    <w:rsid w:val="004A60A3"/>
    <w:rPr>
      <w:rFonts w:asciiTheme="majorHAnsi" w:eastAsiaTheme="majorEastAsia" w:hAnsiTheme="majorHAnsi" w:cstheme="majorBidi"/>
      <w:b/>
      <w:bCs/>
      <w:sz w:val="36"/>
      <w:szCs w:val="36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rxiv.org/pdf/2002.10570.pdf" TargetMode="External" /><Relationship Type="http://schemas.openxmlformats.org/officeDocument/2006/relationships/hyperlink" Id="rId22" Target="https://jingluw.github.io/projects/TLNet/files/cvpr19_poster.pdf#:~:text=Triangulation Learning Network. The stereo 3D detection is,TLNet focuses on object-level triangulation rather than pixel-level." TargetMode="External" /><Relationship Type="http://schemas.openxmlformats.org/officeDocument/2006/relationships/hyperlink" Id="rId25" Target="https://openaccess.thecvf.com/content/CVPR2021/papers/Wang_Depth-Conditioned_Dynamic_Message_Propagation_for_Monocular_3D_Object_Detection_CVPR_2021_paper.pdf" TargetMode="External" /><Relationship Type="http://schemas.openxmlformats.org/officeDocument/2006/relationships/hyperlink" Id="rId24" Target="https://openaccess.thecvf.com/content/CVPR2021/papers/Zhang_Objects_Are_Different_Flexible_Monocular_3D_Object_Detection_CVPR_2021_paper.pdf" TargetMode="External" /><Relationship Type="http://schemas.openxmlformats.org/officeDocument/2006/relationships/hyperlink" Id="rId23" Target="https://openaccess.thecvf.com/content_CVPR_2019/papers/Li_Stereo_R-CNN_Based_3D_Object_Detection_for_Autonomous_Driving_CVPR_2019_paper.pdf" TargetMode="External" /><Relationship Type="http://schemas.openxmlformats.org/officeDocument/2006/relationships/hyperlink" Id="rId21" Target="https://openaccess.thecvf.com/content_CVPR_2019/papers/Wang_Pseudo-LiDAR_From_Visual_Depth_Estimation_Bridging_the_Gap_in_3D_CVPR_2019_paper.pdf" TargetMode="External" /><Relationship Type="http://schemas.openxmlformats.org/officeDocument/2006/relationships/hyperlink" Id="rId26" Target="https://openaccess.thecvf.com/content_ICCVW_2019/papers/CVRSUAD/Hua_Small_Obstacle_Avoidance_Based_on_RGB-D_Semantic_Segmentation_ICCVW_2019_paper.pdf" TargetMode="External" /><Relationship Type="http://schemas.openxmlformats.org/officeDocument/2006/relationships/hyperlink" Id="rId20" Target="https://openaccess.thecvf.com/content_cvpr_2016_workshops/w24/papers/Hou_Deeply_Exploit_Depth_CVPR_2016_paper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xiv.org/pdf/2002.10570.pdf" TargetMode="External" /><Relationship Type="http://schemas.openxmlformats.org/officeDocument/2006/relationships/hyperlink" Id="rId22" Target="https://jingluw.github.io/projects/TLNet/files/cvpr19_poster.pdf#:~:text=Triangulation Learning Network. The stereo 3D detection is,TLNet focuses on object-level triangulation rather than pixel-level." TargetMode="External" /><Relationship Type="http://schemas.openxmlformats.org/officeDocument/2006/relationships/hyperlink" Id="rId25" Target="https://openaccess.thecvf.com/content/CVPR2021/papers/Wang_Depth-Conditioned_Dynamic_Message_Propagation_for_Monocular_3D_Object_Detection_CVPR_2021_paper.pdf" TargetMode="External" /><Relationship Type="http://schemas.openxmlformats.org/officeDocument/2006/relationships/hyperlink" Id="rId24" Target="https://openaccess.thecvf.com/content/CVPR2021/papers/Zhang_Objects_Are_Different_Flexible_Monocular_3D_Object_Detection_CVPR_2021_paper.pdf" TargetMode="External" /><Relationship Type="http://schemas.openxmlformats.org/officeDocument/2006/relationships/hyperlink" Id="rId23" Target="https://openaccess.thecvf.com/content_CVPR_2019/papers/Li_Stereo_R-CNN_Based_3D_Object_Detection_for_Autonomous_Driving_CVPR_2019_paper.pdf" TargetMode="External" /><Relationship Type="http://schemas.openxmlformats.org/officeDocument/2006/relationships/hyperlink" Id="rId21" Target="https://openaccess.thecvf.com/content_CVPR_2019/papers/Wang_Pseudo-LiDAR_From_Visual_Depth_Estimation_Bridging_the_Gap_in_3D_CVPR_2019_paper.pdf" TargetMode="External" /><Relationship Type="http://schemas.openxmlformats.org/officeDocument/2006/relationships/hyperlink" Id="rId26" Target="https://openaccess.thecvf.com/content_ICCVW_2019/papers/CVRSUAD/Hua_Small_Obstacle_Avoidance_Based_on_RGB-D_Semantic_Segmentation_ICCVW_2019_paper.pdf" TargetMode="External" /><Relationship Type="http://schemas.openxmlformats.org/officeDocument/2006/relationships/hyperlink" Id="rId20" Target="https://openaccess.thecvf.com/content_cvpr_2016_workshops/w24/papers/Hou_Deeply_Exploit_Depth_CVPR_2016_pape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2022-05-18T09:42:32Z</dcterms:created>
  <dcterms:modified xsi:type="dcterms:W3CDTF">2022-05-18T09:42:32Z</dcterms:modified>
</cp:coreProperties>
</file>