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254C5" w14:textId="38408BCC" w:rsidR="00E176F1" w:rsidRDefault="00011FA4">
      <w:pPr>
        <w:pStyle w:val="Title"/>
        <w:spacing w:before="480" w:after="120"/>
        <w:jc w:val="center"/>
      </w:pPr>
      <w:r>
        <w:t>AXI4 UVM Verification Project</w:t>
      </w:r>
    </w:p>
    <w:p w14:paraId="6E486A6F" w14:textId="7AD06B77" w:rsidR="00011FA4" w:rsidRDefault="00011FA4">
      <w:pPr>
        <w:spacing w:after="400"/>
        <w:jc w:val="center"/>
      </w:pPr>
      <w:r>
        <w:rPr>
          <w:rFonts w:ascii="Aptos" w:hAnsi="Aptos"/>
          <w:b/>
          <w:color w:val="666666"/>
          <w:sz w:val="24"/>
        </w:rPr>
        <w:t>Sondos Ahmed 480</w:t>
      </w:r>
    </w:p>
    <w:p>
      <w:pPr>
        <w:spacing w:before="80" w:after="280"/>
        <w:jc w:val="center"/>
        <w:shd w:fill="EAF2F8"/>
      </w:pPr>
      <w:r>
        <w:rPr>
          <w:rFonts w:ascii="Aptos" w:hAnsi="Aptos"/>
          <w:b/>
          <w:color w:val="17365D"/>
          <w:sz w:val="21"/>
        </w:rPr>
        <w:t>Final Status: 100% AXI Functional Coverage | 100% Memory Functional Coverage | 100% Assertion Coverage | 39/39 Scoreboard PASS | 0 UVM Errors</w:t>
      </w:r>
    </w:p>
    <w:p w14:paraId="2AA8D70A" w14:textId="467317F0" w:rsidR="00011FA4" w:rsidRDefault="00011FA4">
      <w:pPr>
        <w:pStyle w:val="Heading1"/>
        <w:keepNext/>
        <w:spacing w:before="120" w:after="160"/>
        <w:pBdr>
          <w:bottom w:val="single" w:sz="10" w:space="1" w:color="2F5597"/>
        </w:pBdr>
      </w:pPr>
      <w:r>
        <w:t>1. Verification Architecture</w:t>
      </w:r>
    </w:p>
    <w:p w14:paraId="2CCBB2D8" w14:textId="0C686B4C" w:rsidR="00011FA4" w:rsidRDefault="00011FA4">
      <w:pPr>
        <w:spacing w:before="80" w:after="160"/>
        <w:jc w:val="center"/>
      </w:pPr>
      <w:r>
        <w:rPr>
          <w:noProof/>
        </w:rPr>
        <w:drawing>
          <wp:inline distT="0" distB="0" distL="0" distR="0" wp14:anchorId="1CE90573" wp14:editId="7CB7DD2C">
            <wp:extent cx="5943600" cy="3962400"/>
            <wp:effectExtent l="0" t="0" r="0" b="0"/>
            <wp:docPr id="130599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997869" name="Picture 1305997869"/>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pPr>
        <w:keepNext w:val="0"/>
        <w:spacing w:after="140"/>
        <w:jc w:val="center"/>
      </w:pPr>
      <w:r>
        <w:rPr>
          <w:rFonts w:ascii="Aptos" w:hAnsi="Aptos"/>
          <w:i/>
          <w:color w:val="666666"/>
          <w:sz w:val="17"/>
        </w:rPr>
        <w:t>Figure 1. Verification project evidence / implementation snapshot</w:t>
      </w:r>
    </w:p>
    <w:p w14:paraId="219F20A1" w14:textId="77777777" w:rsidR="00536662" w:rsidRDefault="00536662">
      <w:pPr>
        <w:spacing w:after="0" w:line="168" w:lineRule="auto" w:before="0"/>
        <w:jc w:val="left"/>
      </w:pPr>
      <w:r>
        <w:rPr>
          <w:sz w:val="4"/>
        </w:rPr>
      </w:r>
    </w:p>
    <w:p w14:paraId="3120E922" w14:textId="77777777" w:rsidR="00536662" w:rsidRDefault="00536662">
      <w:pPr>
        <w:spacing w:after="0" w:line="168" w:lineRule="auto" w:before="0"/>
        <w:jc w:val="left"/>
      </w:pPr>
      <w:r>
        <w:rPr>
          <w:sz w:val="4"/>
        </w:rPr>
      </w:r>
    </w:p>
    <w:p w14:paraId="504A0582" w14:textId="77777777" w:rsidR="00536662" w:rsidRDefault="00536662">
      <w:pPr>
        <w:spacing w:after="0" w:line="168" w:lineRule="auto" w:before="0"/>
        <w:jc w:val="left"/>
      </w:pPr>
      <w:r>
        <w:rPr>
          <w:sz w:val="4"/>
        </w:rPr>
      </w:r>
    </w:p>
    <w:p w14:paraId="2C5AF5F0" w14:textId="77777777" w:rsidR="00536662" w:rsidRDefault="00536662">
      <w:pPr>
        <w:spacing w:after="0" w:line="168" w:lineRule="auto" w:before="0"/>
        <w:jc w:val="left"/>
      </w:pPr>
      <w:r>
        <w:rPr>
          <w:sz w:val="4"/>
        </w:rPr>
      </w:r>
    </w:p>
    <w:p w14:paraId="7C77D21D" w14:textId="77777777" w:rsidR="00536662" w:rsidRDefault="00536662">
      <w:pPr>
        <w:spacing w:after="0" w:line="168" w:lineRule="auto" w:before="0"/>
        <w:jc w:val="left"/>
      </w:pPr>
      <w:r>
        <w:rPr>
          <w:sz w:val="4"/>
        </w:rPr>
      </w:r>
    </w:p>
    <w:p w14:paraId="60734C1D" w14:textId="77777777" w:rsidR="00536662" w:rsidRDefault="00536662">
      <w:pPr>
        <w:spacing w:after="0" w:line="168" w:lineRule="auto" w:before="0"/>
        <w:jc w:val="left"/>
      </w:pPr>
      <w:r>
        <w:rPr>
          <w:sz w:val="4"/>
        </w:rPr>
      </w:r>
    </w:p>
    <w:p w14:paraId="0E9C45B1" w14:textId="77777777" w:rsidR="00536662" w:rsidRDefault="00536662">
      <w:pPr>
        <w:spacing w:after="0" w:line="168" w:lineRule="auto" w:before="0"/>
        <w:jc w:val="left"/>
      </w:pPr>
      <w:r>
        <w:rPr>
          <w:sz w:val="4"/>
        </w:rPr>
      </w:r>
    </w:p>
    <w:p w14:paraId="1FA88D44" w14:textId="77777777" w:rsidR="00536662" w:rsidRDefault="00536662">
      <w:pPr>
        <w:spacing w:after="0" w:line="168" w:lineRule="auto" w:before="0"/>
        <w:jc w:val="left"/>
      </w:pPr>
      <w:r>
        <w:rPr>
          <w:sz w:val="4"/>
        </w:rPr>
      </w:r>
    </w:p>
    <w:p w14:paraId="59610037" w14:textId="77777777" w:rsidR="00536662" w:rsidRDefault="00536662">
      <w:pPr>
        <w:spacing w:after="0" w:line="168" w:lineRule="auto" w:before="0"/>
        <w:jc w:val="left"/>
      </w:pPr>
      <w:r>
        <w:rPr>
          <w:sz w:val="4"/>
        </w:rPr>
      </w:r>
    </w:p>
    <w:p w14:paraId="5DFB3E5D" w14:textId="77777777" w:rsidR="00536662" w:rsidRDefault="00536662">
      <w:pPr>
        <w:spacing w:after="0" w:line="168" w:lineRule="auto" w:before="0"/>
        <w:jc w:val="left"/>
      </w:pPr>
      <w:r>
        <w:rPr>
          <w:sz w:val="4"/>
        </w:rPr>
      </w:r>
    </w:p>
    <w:p w14:paraId="498AA072" w14:textId="79521BA3" w:rsidR="00011FA4" w:rsidRDefault="00011FA4">
      <w:pPr>
        <w:pStyle w:val="Heading2"/>
        <w:keepNext/>
        <w:spacing w:before="240" w:after="100"/>
        <w:pBdr>
          <w:bottom w:val="single" w:sz="5" w:space="1" w:color="B4C6E7"/>
        </w:pBdr>
      </w:pPr>
      <w:r>
        <w:t>AXI Sequence Item</w:t>
      </w:r>
    </w:p>
    <w:p w14:paraId="7EC6AE15" w14:textId="34F5B1DA" w:rsidR="00536662" w:rsidRDefault="00536662" w:rsidP="00AE0CD9">
      <w:pPr>
        <w:spacing w:before="80" w:after="160"/>
        <w:jc w:val="center"/>
      </w:pPr>
      <w:r>
        <w:rPr>
          <w:noProof/>
        </w:rPr>
        <w:drawing>
          <wp:inline distT="0" distB="0" distL="0" distR="0" wp14:anchorId="7C4CE9DE" wp14:editId="6A41DEEC">
            <wp:extent cx="5943600" cy="3152775"/>
            <wp:effectExtent l="0" t="0" r="0" b="9525"/>
            <wp:docPr id="121730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07736" name=""/>
                    <pic:cNvPicPr/>
                  </pic:nvPicPr>
                  <pic:blipFill rotWithShape="1">
                    <a:blip r:embed="rId5"/>
                    <a:srcRect b="5698"/>
                    <a:stretch>
                      <a:fillRect/>
                    </a:stretch>
                  </pic:blipFill>
                  <pic:spPr bwMode="auto">
                    <a:xfrm>
                      <a:off x="0" y="0"/>
                      <a:ext cx="5943600" cy="3152775"/>
                    </a:xfrm>
                    <a:prstGeom prst="rect">
                      <a:avLst/>
                    </a:prstGeom>
                    <a:ln>
                      <a:noFill/>
                    </a:ln>
                    <a:extLst>
                      <a:ext uri="{53640926-AAD7-44D8-BBD7-CCE9431645EC}">
                        <a14:shadowObscured xmlns:a14="http://schemas.microsoft.com/office/drawing/2010/main"/>
                      </a:ext>
                    </a:extLst>
                  </pic:spPr>
                </pic:pic>
              </a:graphicData>
            </a:graphic>
          </wp:inline>
        </w:drawing>
      </w:r>
    </w:p>
    <w:p>
      <w:pPr>
        <w:keepNext w:val="0"/>
        <w:spacing w:after="140"/>
        <w:jc w:val="center"/>
      </w:pPr>
      <w:r>
        <w:rPr>
          <w:rFonts w:ascii="Aptos" w:hAnsi="Aptos"/>
          <w:i/>
          <w:color w:val="666666"/>
          <w:sz w:val="17"/>
        </w:rPr>
        <w:t>Figure 2. Verification project evidence / implementation snapshot</w:t>
      </w:r>
    </w:p>
    <w:p w14:paraId="7D74BC28" w14:textId="246CDB0D" w:rsidR="00536662" w:rsidRDefault="00536662">
      <w:pPr>
        <w:pStyle w:val="Heading2"/>
        <w:keepNext/>
        <w:spacing w:before="100" w:after="80"/>
      </w:pPr>
      <w:r>
        <w:rPr>
          <w:rFonts w:ascii="Aptos" w:hAnsi="Aptos"/>
          <w:b/>
          <w:color w:val="2F5597"/>
          <w:sz w:val="22"/>
        </w:rPr>
        <w:t>Technical Commentary</w:t>
      </w:r>
    </w:p>
    <w:p w14:paraId="0CA1DF6E" w14:textId="77777777" w:rsidR="00536662" w:rsidRPr="00536662" w:rsidRDefault="00536662" w:rsidP="00536662">
      <w:pPr>
        <w:spacing w:after="100" w:line="259" w:lineRule="auto"/>
        <w:jc w:val="both"/>
      </w:pPr>
      <w:r w:rsidRPr="00536662">
        <w:rPr>
          <w:rFonts w:ascii="Aptos" w:hAnsi="Aptos"/>
          <w:color w:val="222222"/>
          <w:sz w:val="21"/>
        </w:rPr>
        <w:t xml:space="preserve">The axi_sequence_item.sv file defines the AXI transaction object used throughout the UVM verification environment. The class </w:t>
      </w:r>
      <w:proofErr w:type="spellStart"/>
      <w:r w:rsidRPr="00536662">
        <w:rPr>
          <w:rFonts w:ascii="Aptos" w:hAnsi="Aptos"/>
          <w:color w:val="222222"/>
          <w:sz w:val="21"/>
        </w:rPr>
        <w:t>axi_transaction</w:t>
      </w:r>
      <w:proofErr w:type="spellEnd"/>
      <w:r w:rsidRPr="00536662">
        <w:rPr>
          <w:rFonts w:ascii="Aptos" w:hAnsi="Aptos"/>
          <w:color w:val="222222"/>
          <w:sz w:val="21"/>
        </w:rPr>
        <w:t xml:space="preserve"> extends </w:t>
      </w:r>
      <w:proofErr w:type="spellStart"/>
      <w:r w:rsidRPr="00536662">
        <w:rPr>
          <w:rFonts w:ascii="Aptos" w:hAnsi="Aptos"/>
          <w:color w:val="222222"/>
          <w:sz w:val="21"/>
        </w:rPr>
        <w:t>uvm_sequence_item</w:t>
      </w:r>
      <w:proofErr w:type="spellEnd"/>
      <w:r w:rsidRPr="00536662">
        <w:rPr>
          <w:rFonts w:ascii="Aptos" w:hAnsi="Aptos"/>
          <w:color w:val="222222"/>
          <w:sz w:val="21"/>
        </w:rPr>
        <w:t>, which allows each AXI operation to be represented as a standard UVM transaction and passed between the sequence, sequencer, driver, monitor, scoreboard, and coverage components.</w:t>
      </w:r>
    </w:p>
    <w:p w14:paraId="39052ED7" w14:textId="77777777" w:rsidR="00536662" w:rsidRPr="00536662" w:rsidRDefault="00536662" w:rsidP="00536662">
      <w:pPr>
        <w:spacing w:after="100" w:line="259" w:lineRule="auto"/>
        <w:jc w:val="both"/>
      </w:pPr>
      <w:r w:rsidRPr="00536662">
        <w:rPr>
          <w:rFonts w:ascii="Aptos" w:hAnsi="Aptos"/>
          <w:color w:val="222222"/>
          <w:sz w:val="21"/>
        </w:rPr>
        <w:t>The sequence item contains all information required to describe a complete AXI transaction, including the operation type (READ or WRITE), address, burst length, transfer size, write data, read data, response, and last-beat indication. The transaction also includes constraints to generate supported transfer sizes, reasonable burst lengths, properly aligned addresses, and mostly valid memory addresses while still allowing some invalid-address scenarios for error testing.</w:t>
      </w:r>
    </w:p>
    <w:p w14:paraId="16E2CA92" w14:textId="77777777" w:rsidR="00536662" w:rsidRPr="00536662" w:rsidRDefault="00536662" w:rsidP="00536662">
      <w:pPr>
        <w:spacing w:after="100" w:line="259" w:lineRule="auto"/>
        <w:jc w:val="both"/>
      </w:pPr>
      <w:r w:rsidRPr="00536662">
        <w:rPr>
          <w:rFonts w:ascii="Aptos" w:hAnsi="Aptos"/>
          <w:color w:val="222222"/>
          <w:sz w:val="21"/>
        </w:rPr>
        <w:t xml:space="preserve">The class is registered with the UVM Factory using the </w:t>
      </w:r>
      <w:proofErr w:type="spellStart"/>
      <w:r w:rsidRPr="00536662">
        <w:rPr>
          <w:rFonts w:ascii="Aptos" w:hAnsi="Aptos"/>
          <w:color w:val="222222"/>
          <w:sz w:val="21"/>
        </w:rPr>
        <w:t>uvm_object_utils</w:t>
      </w:r>
      <w:proofErr w:type="spellEnd"/>
      <w:r w:rsidRPr="00536662">
        <w:rPr>
          <w:rFonts w:ascii="Aptos" w:hAnsi="Aptos"/>
          <w:color w:val="222222"/>
          <w:sz w:val="21"/>
        </w:rPr>
        <w:t xml:space="preserve"> macros. This enables standard UVM object operations such as creation, printing, copying, comparison, recording, and future factory overrides.</w:t>
      </w:r>
    </w:p>
    <w:p w14:paraId="1581FC10" w14:textId="77777777" w:rsidR="00536662" w:rsidRPr="00536662" w:rsidRDefault="00536662" w:rsidP="00536662">
      <w:pPr>
        <w:spacing w:after="100" w:line="259" w:lineRule="auto"/>
        <w:jc w:val="both"/>
      </w:pPr>
      <w:r w:rsidRPr="00536662">
        <w:rPr>
          <w:rFonts w:ascii="Aptos" w:hAnsi="Aptos"/>
          <w:color w:val="222222"/>
          <w:sz w:val="21"/>
        </w:rPr>
        <w:t xml:space="preserve">The helper function </w:t>
      </w:r>
      <w:proofErr w:type="gramStart"/>
      <w:r w:rsidRPr="00536662">
        <w:rPr>
          <w:rFonts w:ascii="Aptos" w:hAnsi="Aptos"/>
          <w:color w:val="222222"/>
          <w:sz w:val="21"/>
        </w:rPr>
        <w:t>beats(</w:t>
      </w:r>
      <w:proofErr w:type="gramEnd"/>
      <w:r w:rsidRPr="00536662">
        <w:rPr>
          <w:rFonts w:ascii="Aptos" w:hAnsi="Aptos"/>
          <w:color w:val="222222"/>
          <w:sz w:val="21"/>
        </w:rPr>
        <w:t>) converts the AXI LEN field into the actual number of beats using:</w:t>
      </w:r>
    </w:p>
    <w:p w14:paraId="36AFAE0E" w14:textId="77777777" w:rsidR="00536662" w:rsidRPr="00536662" w:rsidRDefault="00536662" w:rsidP="00536662">
      <w:pPr>
        <w:spacing w:after="40" w:line="240" w:lineRule="auto"/>
        <w:ind w:left="360"/>
      </w:pPr>
      <w:r w:rsidRPr="00536662">
        <w:rPr>
          <w:rFonts w:ascii="Consolas" w:hAnsi="Consolas"/>
          <w:color w:val="333333"/>
          <w:sz w:val="18"/>
        </w:rPr>
        <w:t>Number of beats = LEN + 1</w:t>
      </w:r>
    </w:p>
    <w:p w14:paraId="0CB52A6D" w14:textId="77777777" w:rsidR="00536662" w:rsidRPr="00536662" w:rsidRDefault="00536662" w:rsidP="00536662">
      <w:pPr>
        <w:spacing w:after="100" w:line="259" w:lineRule="auto"/>
        <w:jc w:val="both"/>
      </w:pPr>
      <w:r w:rsidRPr="00536662">
        <w:rPr>
          <w:rFonts w:ascii="Aptos" w:hAnsi="Aptos"/>
          <w:color w:val="222222"/>
          <w:sz w:val="21"/>
        </w:rPr>
        <w:t xml:space="preserve">A custom </w:t>
      </w:r>
      <w:proofErr w:type="gramStart"/>
      <w:r w:rsidRPr="00536662">
        <w:rPr>
          <w:rFonts w:ascii="Aptos" w:hAnsi="Aptos"/>
          <w:color w:val="222222"/>
          <w:sz w:val="21"/>
        </w:rPr>
        <w:t>display(</w:t>
      </w:r>
      <w:proofErr w:type="gramEnd"/>
      <w:r w:rsidRPr="00536662">
        <w:rPr>
          <w:rFonts w:ascii="Aptos" w:hAnsi="Aptos"/>
          <w:color w:val="222222"/>
          <w:sz w:val="21"/>
        </w:rPr>
        <w:t>) function is also provided using the UVM reporting mechanism. It prints the main transaction information and the transferred write or read data, which helps during simulation debugging.</w:t>
      </w:r>
    </w:p>
    <w:p w14:paraId="1D295B2F" w14:textId="77777777" w:rsidR="00536662" w:rsidRPr="00536662" w:rsidRDefault="00536662" w:rsidP="00536662">
      <w:pPr>
        <w:spacing w:after="100" w:line="259" w:lineRule="auto"/>
        <w:jc w:val="both"/>
      </w:pPr>
      <w:r w:rsidRPr="00536662">
        <w:rPr>
          <w:rFonts w:ascii="Aptos" w:hAnsi="Aptos"/>
          <w:color w:val="222222"/>
          <w:sz w:val="21"/>
        </w:rPr>
        <w:lastRenderedPageBreak/>
        <w:t>In the overall verification flow, the sequence item acts as the high-level representation of an AXI request. The UVM sequence creates and configures the transaction, the sequencer passes it to the driver, and the driver converts its contents into real AXI interface signals for the DUT. On the receive side, the monitor reconstructs observed signal activity into the same transaction format so that the scoreboard and coverage components can process it.</w:t>
      </w:r>
    </w:p>
    <w:p w14:paraId="569BEDC5" w14:textId="0B4322CC" w:rsidR="00536662" w:rsidRDefault="00536662" w:rsidP="00536662">
      <w:pPr>
        <w:spacing w:after="100" w:line="259" w:lineRule="auto"/>
        <w:jc w:val="both"/>
      </w:pPr>
      <w:r w:rsidRPr="00536662">
        <w:rPr>
          <w:rFonts w:ascii="Aptos" w:hAnsi="Aptos"/>
          <w:color w:val="222222"/>
          <w:sz w:val="21"/>
        </w:rPr>
        <w:t>Therefore, axi_sequence_item.sv forms the basic data structure of the UVM environment and provides the common transaction format used for stimulus generation, monitoring, checking, and coverage collecti</w:t>
      </w:r>
      <w:r>
        <w:rPr>
          <w:rFonts w:ascii="Aptos" w:hAnsi="Aptos"/>
          <w:color w:val="222222"/>
          <w:sz w:val="21"/>
        </w:rPr>
        <w:t>on.</w:t>
      </w:r>
    </w:p>
    <w:p w14:paraId="2DF157C2" w14:textId="415F0A74" w:rsidR="00536662" w:rsidRDefault="00AE0CD9" w:rsidP="00536662">
      <w:pPr>
        <w:pStyle w:val="Heading2"/>
        <w:keepNext/>
        <w:spacing w:before="240" w:after="100"/>
        <w:pBdr>
          <w:bottom w:val="single" w:sz="5" w:space="1" w:color="B4C6E7"/>
        </w:pBdr>
      </w:pPr>
      <w:r>
        <w:t>AXI Sequences</w:t>
      </w:r>
    </w:p>
    <w:p w14:paraId="65415FBE" w14:textId="08B0B429" w:rsidR="00AE0CD9" w:rsidRDefault="00AE0CD9" w:rsidP="00536662">
      <w:pPr>
        <w:spacing w:before="80" w:after="160"/>
        <w:jc w:val="center"/>
      </w:pPr>
      <w:r>
        <w:rPr>
          <w:noProof/>
        </w:rPr>
        <w:drawing>
          <wp:inline distT="0" distB="0" distL="0" distR="0" wp14:anchorId="7DFC4835" wp14:editId="642E2FCE">
            <wp:extent cx="5943600" cy="3190875"/>
            <wp:effectExtent l="0" t="0" r="0" b="9525"/>
            <wp:docPr id="154656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568089" name=""/>
                    <pic:cNvPicPr/>
                  </pic:nvPicPr>
                  <pic:blipFill rotWithShape="1">
                    <a:blip r:embed="rId6"/>
                    <a:srcRect b="5100"/>
                    <a:stretch>
                      <a:fillRect/>
                    </a:stretch>
                  </pic:blipFill>
                  <pic:spPr bwMode="auto">
                    <a:xfrm>
                      <a:off x="0" y="0"/>
                      <a:ext cx="5943600" cy="3190875"/>
                    </a:xfrm>
                    <a:prstGeom prst="rect">
                      <a:avLst/>
                    </a:prstGeom>
                    <a:ln>
                      <a:noFill/>
                    </a:ln>
                    <a:extLst>
                      <a:ext uri="{53640926-AAD7-44D8-BBD7-CCE9431645EC}">
                        <a14:shadowObscured xmlns:a14="http://schemas.microsoft.com/office/drawing/2010/main"/>
                      </a:ext>
                    </a:extLst>
                  </pic:spPr>
                </pic:pic>
              </a:graphicData>
            </a:graphic>
          </wp:inline>
        </w:drawing>
      </w:r>
    </w:p>
    <w:p>
      <w:pPr>
        <w:keepNext w:val="0"/>
        <w:spacing w:after="140"/>
        <w:jc w:val="center"/>
      </w:pPr>
      <w:r>
        <w:rPr>
          <w:rFonts w:ascii="Aptos" w:hAnsi="Aptos"/>
          <w:i/>
          <w:color w:val="666666"/>
          <w:sz w:val="17"/>
        </w:rPr>
        <w:t>Figure 3. Verification project evidence / implementation snapshot</w:t>
      </w:r>
    </w:p>
    <w:p w14:paraId="6491B40E" w14:textId="74A32ABA" w:rsidR="00AE0CD9" w:rsidRDefault="00AE0CD9" w:rsidP="00536662">
      <w:pPr>
        <w:pStyle w:val="Heading2"/>
        <w:keepNext/>
        <w:spacing w:before="100" w:after="80"/>
      </w:pPr>
      <w:r>
        <w:rPr>
          <w:rFonts w:ascii="Aptos" w:hAnsi="Aptos"/>
          <w:b/>
          <w:color w:val="2F5597"/>
          <w:sz w:val="22"/>
        </w:rPr>
        <w:t>Technical Commentary</w:t>
      </w:r>
    </w:p>
    <w:p w14:paraId="1CDCE384" w14:textId="77777777" w:rsidR="005F3087" w:rsidRPr="005F3087" w:rsidRDefault="005F3087" w:rsidP="005F3087">
      <w:pPr>
        <w:spacing w:after="100" w:line="259" w:lineRule="auto"/>
        <w:jc w:val="both"/>
      </w:pPr>
      <w:r w:rsidRPr="005F3087">
        <w:rPr>
          <w:rFonts w:ascii="Aptos" w:hAnsi="Aptos"/>
          <w:color w:val="222222"/>
          <w:sz w:val="21"/>
        </w:rPr>
        <w:t xml:space="preserve">The axi_sequence.sv file defines the </w:t>
      </w:r>
      <w:r w:rsidRPr="005F3087">
        <w:rPr>
          <w:rFonts w:ascii="Aptos" w:hAnsi="Aptos"/>
          <w:b/>
          <w:bCs/>
          <w:color w:val="222222"/>
          <w:sz w:val="21"/>
        </w:rPr>
        <w:t>UVM stimulus scenarios</w:t>
      </w:r>
      <w:r w:rsidRPr="005F3087">
        <w:rPr>
          <w:rFonts w:ascii="Aptos" w:hAnsi="Aptos"/>
          <w:color w:val="222222"/>
          <w:sz w:val="21"/>
        </w:rPr>
        <w:t xml:space="preserve"> used to generate AXI transactions for </w:t>
      </w:r>
      <w:proofErr w:type="gramStart"/>
      <w:r w:rsidRPr="005F3087">
        <w:rPr>
          <w:rFonts w:ascii="Aptos" w:hAnsi="Aptos"/>
          <w:color w:val="222222"/>
          <w:sz w:val="21"/>
        </w:rPr>
        <w:t>the DUT</w:t>
      </w:r>
      <w:proofErr w:type="gramEnd"/>
      <w:r w:rsidRPr="005F3087">
        <w:rPr>
          <w:rFonts w:ascii="Aptos" w:hAnsi="Aptos"/>
          <w:color w:val="222222"/>
          <w:sz w:val="21"/>
        </w:rPr>
        <w:t xml:space="preserve">. While the </w:t>
      </w:r>
      <w:proofErr w:type="spellStart"/>
      <w:r w:rsidRPr="005F3087">
        <w:rPr>
          <w:rFonts w:ascii="Aptos" w:hAnsi="Aptos"/>
          <w:color w:val="222222"/>
          <w:sz w:val="21"/>
        </w:rPr>
        <w:t>axi_sequence_item</w:t>
      </w:r>
      <w:proofErr w:type="spellEnd"/>
      <w:r w:rsidRPr="005F3087">
        <w:rPr>
          <w:rFonts w:ascii="Aptos" w:hAnsi="Aptos"/>
          <w:color w:val="222222"/>
          <w:sz w:val="21"/>
        </w:rPr>
        <w:t xml:space="preserve"> defines the structure and fields of a single AXI transaction, the sequences determine </w:t>
      </w:r>
      <w:r w:rsidRPr="005F3087">
        <w:rPr>
          <w:rFonts w:ascii="Aptos" w:hAnsi="Aptos"/>
          <w:b/>
          <w:bCs/>
          <w:color w:val="222222"/>
          <w:sz w:val="21"/>
        </w:rPr>
        <w:t>which transactions are generated, their values, and the order in which they are sent</w:t>
      </w:r>
      <w:r w:rsidRPr="005F3087">
        <w:rPr>
          <w:rFonts w:ascii="Aptos" w:hAnsi="Aptos"/>
          <w:color w:val="222222"/>
          <w:sz w:val="21"/>
        </w:rPr>
        <w:t>.</w:t>
      </w:r>
    </w:p>
    <w:p w14:paraId="61110CF4" w14:textId="77777777" w:rsidR="005F3087" w:rsidRPr="005F3087" w:rsidRDefault="005F3087" w:rsidP="005F3087">
      <w:pPr>
        <w:spacing w:after="100" w:line="259" w:lineRule="auto"/>
        <w:jc w:val="left"/>
      </w:pPr>
      <w:r w:rsidRPr="005F3087">
        <w:rPr>
          <w:rFonts w:ascii="Aptos" w:hAnsi="Aptos"/>
          <w:color w:val="222222"/>
          <w:sz w:val="21"/>
        </w:rPr>
        <w:t xml:space="preserve">All sequences extend </w:t>
      </w:r>
      <w:proofErr w:type="spellStart"/>
      <w:r w:rsidRPr="005F3087">
        <w:rPr>
          <w:rFonts w:ascii="Aptos" w:hAnsi="Aptos"/>
          <w:color w:val="222222"/>
          <w:sz w:val="21"/>
        </w:rPr>
        <w:t>axi_base_sequence</w:t>
      </w:r>
      <w:proofErr w:type="spellEnd"/>
      <w:r w:rsidRPr="005F3087">
        <w:rPr>
          <w:rFonts w:ascii="Aptos" w:hAnsi="Aptos"/>
          <w:color w:val="222222"/>
          <w:sz w:val="21"/>
        </w:rPr>
        <w:t>, which itself extends:</w:t>
      </w:r>
    </w:p>
    <w:p w14:paraId="662AC9D9" w14:textId="77777777" w:rsidR="005F3087" w:rsidRPr="005F3087" w:rsidRDefault="005F3087" w:rsidP="005F3087">
      <w:pPr>
        <w:spacing w:after="40" w:line="240" w:lineRule="auto"/>
        <w:ind w:left="360"/>
      </w:pPr>
      <w:proofErr w:type="spellStart"/>
      <w:r w:rsidRPr="005F3087">
        <w:rPr>
          <w:rFonts w:ascii="Consolas" w:hAnsi="Consolas"/>
          <w:color w:val="333333"/>
          <w:sz w:val="18"/>
        </w:rPr>
        <w:t>uvm_</w:t>
      </w:r>
      <w:proofErr w:type="gramStart"/>
      <w:r w:rsidRPr="005F3087">
        <w:rPr>
          <w:rFonts w:ascii="Consolas" w:hAnsi="Consolas"/>
          <w:color w:val="333333"/>
          <w:sz w:val="18"/>
        </w:rPr>
        <w:t>sequence</w:t>
      </w:r>
      <w:proofErr w:type="spellEnd"/>
      <w:r w:rsidRPr="005F3087">
        <w:rPr>
          <w:rFonts w:ascii="Consolas" w:hAnsi="Consolas"/>
          <w:color w:val="333333"/>
          <w:sz w:val="18"/>
        </w:rPr>
        <w:t xml:space="preserve"> #(</w:t>
      </w:r>
      <w:proofErr w:type="gramEnd"/>
      <w:r w:rsidRPr="005F3087">
        <w:rPr>
          <w:rFonts w:ascii="Consolas" w:hAnsi="Consolas"/>
          <w:color w:val="333333"/>
          <w:sz w:val="18"/>
        </w:rPr>
        <w:t>axi_transaction)</w:t>
      </w:r>
    </w:p>
    <w:p w14:paraId="128E888A" w14:textId="77777777" w:rsidR="005F3087" w:rsidRPr="005F3087" w:rsidRDefault="005F3087" w:rsidP="005F3087">
      <w:pPr>
        <w:spacing w:after="100" w:line="259" w:lineRule="auto"/>
        <w:jc w:val="both"/>
      </w:pPr>
      <w:r w:rsidRPr="005F3087">
        <w:rPr>
          <w:rFonts w:ascii="Aptos" w:hAnsi="Aptos"/>
          <w:color w:val="222222"/>
          <w:sz w:val="21"/>
        </w:rPr>
        <w:t xml:space="preserve">This establishes </w:t>
      </w:r>
      <w:proofErr w:type="spellStart"/>
      <w:r w:rsidRPr="005F3087">
        <w:rPr>
          <w:rFonts w:ascii="Aptos" w:hAnsi="Aptos"/>
          <w:color w:val="222222"/>
          <w:sz w:val="21"/>
        </w:rPr>
        <w:t>axi_transaction</w:t>
      </w:r>
      <w:proofErr w:type="spellEnd"/>
      <w:r w:rsidRPr="005F3087">
        <w:rPr>
          <w:rFonts w:ascii="Aptos" w:hAnsi="Aptos"/>
          <w:color w:val="222222"/>
          <w:sz w:val="21"/>
        </w:rPr>
        <w:t xml:space="preserve"> as the sequence item type used by the AXI sequences.</w:t>
      </w:r>
    </w:p>
    <w:p w14:paraId="0118CF88" w14:textId="77777777" w:rsidR="005F3087" w:rsidRPr="005F3087" w:rsidRDefault="005F3087" w:rsidP="005F3087">
      <w:pPr>
        <w:spacing w:after="100" w:line="259" w:lineRule="auto"/>
        <w:jc w:val="both"/>
      </w:pPr>
      <w:r w:rsidRPr="005F3087">
        <w:rPr>
          <w:rFonts w:ascii="Aptos" w:hAnsi="Aptos"/>
          <w:color w:val="222222"/>
          <w:sz w:val="21"/>
        </w:rPr>
        <w:lastRenderedPageBreak/>
        <w:t>The previous class-based implementation used a mailbox (gen2drv) to transfer transactions toward the driver. During the UVM migration, this manual communication mechanism was replaced by the standard UVM sequence protocol:</w:t>
      </w:r>
    </w:p>
    <w:p w14:paraId="2FDE4D21" w14:textId="77777777" w:rsidR="005F3087" w:rsidRPr="005F3087" w:rsidRDefault="005F3087" w:rsidP="005F3087">
      <w:pPr>
        <w:spacing w:after="100" w:line="259" w:lineRule="auto"/>
        <w:jc w:val="left"/>
      </w:pPr>
      <w:proofErr w:type="spellStart"/>
      <w:r w:rsidRPr="005F3087">
        <w:rPr>
          <w:rFonts w:ascii="Aptos" w:hAnsi="Aptos"/>
          <w:color w:val="222222"/>
          <w:sz w:val="21"/>
        </w:rPr>
        <w:t>start_item</w:t>
      </w:r>
      <w:proofErr w:type="spellEnd"/>
      <w:r w:rsidRPr="005F3087">
        <w:rPr>
          <w:rFonts w:ascii="Aptos" w:hAnsi="Aptos"/>
          <w:color w:val="222222"/>
          <w:sz w:val="21"/>
        </w:rPr>
        <w:t>(tr);</w:t>
      </w:r>
    </w:p>
    <w:p w14:paraId="7E41B1B8" w14:textId="77777777" w:rsidR="005F3087" w:rsidRPr="005F3087" w:rsidRDefault="005F3087" w:rsidP="005F3087">
      <w:pPr>
        <w:spacing w:after="100" w:line="259" w:lineRule="auto"/>
        <w:jc w:val="left"/>
      </w:pPr>
      <w:proofErr w:type="spellStart"/>
      <w:r w:rsidRPr="005F3087">
        <w:rPr>
          <w:rFonts w:ascii="Aptos" w:hAnsi="Aptos"/>
          <w:color w:val="222222"/>
          <w:sz w:val="21"/>
        </w:rPr>
        <w:t>finish_item</w:t>
      </w:r>
      <w:proofErr w:type="spellEnd"/>
      <w:r w:rsidRPr="005F3087">
        <w:rPr>
          <w:rFonts w:ascii="Aptos" w:hAnsi="Aptos"/>
          <w:color w:val="222222"/>
          <w:sz w:val="21"/>
        </w:rPr>
        <w:t>(tr);</w:t>
      </w:r>
    </w:p>
    <w:p w14:paraId="394BD72B" w14:textId="77777777" w:rsidR="005F3087" w:rsidRPr="005F3087" w:rsidRDefault="005F3087" w:rsidP="005F3087">
      <w:pPr>
        <w:spacing w:after="100" w:line="259" w:lineRule="auto"/>
        <w:jc w:val="both"/>
      </w:pPr>
      <w:r w:rsidRPr="005F3087">
        <w:rPr>
          <w:rFonts w:ascii="Aptos" w:hAnsi="Aptos"/>
          <w:color w:val="222222"/>
          <w:sz w:val="21"/>
        </w:rPr>
        <w:t xml:space="preserve">The transaction objects are also created through the </w:t>
      </w:r>
      <w:r w:rsidRPr="005F3087">
        <w:rPr>
          <w:rFonts w:ascii="Aptos" w:hAnsi="Aptos"/>
          <w:b/>
          <w:bCs/>
          <w:color w:val="222222"/>
          <w:sz w:val="21"/>
        </w:rPr>
        <w:t>UVM Factory</w:t>
      </w:r>
      <w:r w:rsidRPr="005F3087">
        <w:rPr>
          <w:rFonts w:ascii="Aptos" w:hAnsi="Aptos"/>
          <w:color w:val="222222"/>
          <w:sz w:val="21"/>
        </w:rPr>
        <w:t xml:space="preserve"> using </w:t>
      </w:r>
      <w:proofErr w:type="spellStart"/>
      <w:r w:rsidRPr="005F3087">
        <w:rPr>
          <w:rFonts w:ascii="Aptos" w:hAnsi="Aptos"/>
          <w:color w:val="222222"/>
          <w:sz w:val="21"/>
        </w:rPr>
        <w:t>type_</w:t>
      </w:r>
      <w:proofErr w:type="gramStart"/>
      <w:r w:rsidRPr="005F3087">
        <w:rPr>
          <w:rFonts w:ascii="Aptos" w:hAnsi="Aptos"/>
          <w:color w:val="222222"/>
          <w:sz w:val="21"/>
        </w:rPr>
        <w:t>id</w:t>
      </w:r>
      <w:proofErr w:type="spellEnd"/>
      <w:r w:rsidRPr="005F3087">
        <w:rPr>
          <w:rFonts w:ascii="Aptos" w:hAnsi="Aptos"/>
          <w:color w:val="222222"/>
          <w:sz w:val="21"/>
        </w:rPr>
        <w:t>::create(</w:t>
      </w:r>
      <w:proofErr w:type="gramEnd"/>
      <w:r w:rsidRPr="005F3087">
        <w:rPr>
          <w:rFonts w:ascii="Aptos" w:hAnsi="Aptos"/>
          <w:color w:val="222222"/>
          <w:sz w:val="21"/>
        </w:rPr>
        <w:t xml:space="preserve">) rather than directly using </w:t>
      </w:r>
      <w:proofErr w:type="gramStart"/>
      <w:r w:rsidRPr="005F3087">
        <w:rPr>
          <w:rFonts w:ascii="Aptos" w:hAnsi="Aptos"/>
          <w:color w:val="222222"/>
          <w:sz w:val="21"/>
        </w:rPr>
        <w:t>new(</w:t>
      </w:r>
      <w:proofErr w:type="gramEnd"/>
      <w:r w:rsidRPr="005F3087">
        <w:rPr>
          <w:rFonts w:ascii="Aptos" w:hAnsi="Aptos"/>
          <w:color w:val="222222"/>
          <w:sz w:val="21"/>
        </w:rPr>
        <w:t>), allowing the environment to support factory-based customization and overrides.</w:t>
      </w:r>
    </w:p>
    <w:p w14:paraId="2D8A5D78" w14:textId="77777777" w:rsidR="005F3087" w:rsidRPr="005F3087" w:rsidRDefault="005F3087" w:rsidP="005F3087">
      <w:pPr>
        <w:spacing w:after="100" w:line="259" w:lineRule="auto"/>
        <w:jc w:val="both"/>
      </w:pPr>
      <w:r w:rsidRPr="005F3087">
        <w:rPr>
          <w:rFonts w:ascii="Aptos" w:hAnsi="Aptos"/>
          <w:color w:val="222222"/>
          <w:sz w:val="21"/>
        </w:rPr>
        <w:t xml:space="preserve">Several directed sequences were preserved from the original verification environment, including </w:t>
      </w:r>
      <w:r w:rsidRPr="005F3087">
        <w:rPr>
          <w:rFonts w:ascii="Aptos" w:hAnsi="Aptos"/>
          <w:b/>
          <w:bCs/>
          <w:color w:val="222222"/>
          <w:sz w:val="21"/>
        </w:rPr>
        <w:t>single write, single read, burst write, burst read, invalid-address, 4 KB boundary-crossing, and coverage-closure sequences</w:t>
      </w:r>
      <w:r w:rsidRPr="005F3087">
        <w:rPr>
          <w:rFonts w:ascii="Aptos" w:hAnsi="Aptos"/>
          <w:color w:val="222222"/>
          <w:sz w:val="21"/>
        </w:rPr>
        <w:t xml:space="preserve">. Therefore, the previously developed verification scenarios are retained while their implementation is migrated to the standard UVM methodology. </w:t>
      </w:r>
    </w:p>
    <w:p w14:paraId="30309E0F" w14:textId="77777777" w:rsidR="005F3087" w:rsidRPr="005F3087" w:rsidRDefault="005F3087" w:rsidP="005F3087">
      <w:pPr>
        <w:spacing w:after="100" w:line="259" w:lineRule="auto"/>
        <w:jc w:val="both"/>
      </w:pPr>
      <w:r w:rsidRPr="005F3087">
        <w:rPr>
          <w:rFonts w:ascii="Aptos" w:hAnsi="Aptos"/>
          <w:color w:val="222222"/>
          <w:sz w:val="21"/>
        </w:rPr>
        <w:t xml:space="preserve">Each sequence implements its stimulus inside the UVM </w:t>
      </w:r>
      <w:proofErr w:type="gramStart"/>
      <w:r w:rsidRPr="005F3087">
        <w:rPr>
          <w:rFonts w:ascii="Aptos" w:hAnsi="Aptos"/>
          <w:color w:val="222222"/>
          <w:sz w:val="21"/>
        </w:rPr>
        <w:t>body(</w:t>
      </w:r>
      <w:proofErr w:type="gramEnd"/>
      <w:r w:rsidRPr="005F3087">
        <w:rPr>
          <w:rFonts w:ascii="Aptos" w:hAnsi="Aptos"/>
          <w:color w:val="222222"/>
          <w:sz w:val="21"/>
        </w:rPr>
        <w:t xml:space="preserve">) task. For example, a write sequence creates an </w:t>
      </w:r>
      <w:proofErr w:type="spellStart"/>
      <w:r w:rsidRPr="005F3087">
        <w:rPr>
          <w:rFonts w:ascii="Aptos" w:hAnsi="Aptos"/>
          <w:color w:val="222222"/>
          <w:sz w:val="21"/>
        </w:rPr>
        <w:t>axi_transaction</w:t>
      </w:r>
      <w:proofErr w:type="spellEnd"/>
      <w:r w:rsidRPr="005F3087">
        <w:rPr>
          <w:rFonts w:ascii="Aptos" w:hAnsi="Aptos"/>
          <w:color w:val="222222"/>
          <w:sz w:val="21"/>
        </w:rPr>
        <w:t>, configures its operation, address, length, size, and data fields, and then submits the transaction for execution. The sequence itself does not drive AXI interface signals; signal-level protocol activity will be handled later by the UVM driver.</w:t>
      </w:r>
    </w:p>
    <w:p w14:paraId="542C7AA4" w14:textId="77777777" w:rsidR="005F3087" w:rsidRPr="005F3087" w:rsidRDefault="005F3087" w:rsidP="005F3087">
      <w:pPr>
        <w:spacing w:after="100" w:line="259" w:lineRule="auto"/>
        <w:jc w:val="both"/>
      </w:pPr>
      <w:r w:rsidRPr="005F3087">
        <w:rPr>
          <w:rFonts w:ascii="Aptos" w:hAnsi="Aptos"/>
          <w:color w:val="222222"/>
          <w:sz w:val="21"/>
        </w:rPr>
        <w:t xml:space="preserve">Overall, axi_sequence.sv provides the </w:t>
      </w:r>
      <w:r w:rsidRPr="005F3087">
        <w:rPr>
          <w:rFonts w:ascii="Aptos" w:hAnsi="Aptos"/>
          <w:b/>
          <w:bCs/>
          <w:color w:val="222222"/>
          <w:sz w:val="21"/>
        </w:rPr>
        <w:t>stimulus-generation layer</w:t>
      </w:r>
      <w:r w:rsidRPr="005F3087">
        <w:rPr>
          <w:rFonts w:ascii="Aptos" w:hAnsi="Aptos"/>
          <w:color w:val="222222"/>
          <w:sz w:val="21"/>
        </w:rPr>
        <w:t xml:space="preserve"> of the UVM environment. It converts the required verification scenarios into organized AXI transaction streams that will be passed through the sequencer to the driver and eventually applied to the DUT.</w:t>
      </w:r>
    </w:p>
    <w:p w14:paraId="672D9DDA" w14:textId="77777777" w:rsidR="00AE0CD9" w:rsidRDefault="00AE0CD9" w:rsidP="00536662">
      <w:pPr>
        <w:spacing w:after="0" w:line="168" w:lineRule="auto" w:before="0"/>
        <w:jc w:val="left"/>
      </w:pPr>
      <w:r>
        <w:rPr>
          <w:sz w:val="4"/>
        </w:rPr>
      </w:r>
    </w:p>
    <w:p w14:paraId="4E78C207" w14:textId="77777777" w:rsidR="00C77E2A" w:rsidRDefault="00C77E2A" w:rsidP="00536662">
      <w:pPr>
        <w:spacing w:after="0" w:line="168" w:lineRule="auto" w:before="0"/>
        <w:jc w:val="left"/>
      </w:pPr>
      <w:r>
        <w:rPr>
          <w:sz w:val="4"/>
        </w:rPr>
      </w:r>
    </w:p>
    <w:p w14:paraId="04A37B41" w14:textId="77777777" w:rsidR="00C77E2A" w:rsidRDefault="00C77E2A" w:rsidP="00536662">
      <w:pPr>
        <w:spacing w:after="0" w:line="168" w:lineRule="auto" w:before="0"/>
        <w:jc w:val="left"/>
      </w:pPr>
      <w:r>
        <w:rPr>
          <w:sz w:val="4"/>
        </w:rPr>
      </w:r>
    </w:p>
    <w:p w14:paraId="647DC920" w14:textId="77777777" w:rsidR="00C77E2A" w:rsidRDefault="00C77E2A" w:rsidP="00536662">
      <w:pPr>
        <w:spacing w:after="0" w:line="168" w:lineRule="auto" w:before="0"/>
        <w:jc w:val="left"/>
      </w:pPr>
      <w:r>
        <w:rPr>
          <w:sz w:val="4"/>
        </w:rPr>
      </w:r>
    </w:p>
    <w:p w14:paraId="4DE1FE39" w14:textId="77777777" w:rsidR="00C77E2A" w:rsidRDefault="00C77E2A" w:rsidP="00536662">
      <w:pPr>
        <w:spacing w:after="0" w:line="168" w:lineRule="auto" w:before="0"/>
        <w:jc w:val="left"/>
      </w:pPr>
      <w:r>
        <w:rPr>
          <w:sz w:val="4"/>
        </w:rPr>
      </w:r>
    </w:p>
    <w:p w14:paraId="22CEEAD7" w14:textId="77777777" w:rsidR="00C77E2A" w:rsidRDefault="00C77E2A" w:rsidP="00536662">
      <w:pPr>
        <w:spacing w:after="0" w:line="168" w:lineRule="auto" w:before="0"/>
        <w:jc w:val="left"/>
      </w:pPr>
      <w:r>
        <w:rPr>
          <w:sz w:val="4"/>
        </w:rPr>
      </w:r>
    </w:p>
    <w:p w14:paraId="5488280A" w14:textId="77777777" w:rsidR="00C77E2A" w:rsidRDefault="00C77E2A" w:rsidP="00536662">
      <w:pPr>
        <w:spacing w:after="0" w:line="168" w:lineRule="auto" w:before="0"/>
        <w:jc w:val="left"/>
      </w:pPr>
      <w:r>
        <w:rPr>
          <w:sz w:val="4"/>
        </w:rPr>
      </w:r>
    </w:p>
    <w:p w14:paraId="4D792AF0" w14:textId="77777777" w:rsidR="00C77E2A" w:rsidRDefault="00C77E2A" w:rsidP="00536662">
      <w:pPr>
        <w:spacing w:after="0" w:line="168" w:lineRule="auto" w:before="0"/>
        <w:jc w:val="left"/>
      </w:pPr>
      <w:r>
        <w:rPr>
          <w:sz w:val="4"/>
        </w:rPr>
      </w:r>
    </w:p>
    <w:p w14:paraId="5A74F3E2" w14:textId="77777777" w:rsidR="00C77E2A" w:rsidRDefault="00C77E2A" w:rsidP="00536662">
      <w:pPr>
        <w:spacing w:after="0" w:line="168" w:lineRule="auto" w:before="0"/>
        <w:jc w:val="left"/>
      </w:pPr>
      <w:r>
        <w:rPr>
          <w:sz w:val="4"/>
        </w:rPr>
      </w:r>
    </w:p>
    <w:p w14:paraId="17F70DE9" w14:textId="77777777" w:rsidR="00C77E2A" w:rsidRDefault="00C77E2A" w:rsidP="00536662">
      <w:pPr>
        <w:spacing w:after="0" w:line="168" w:lineRule="auto" w:before="0"/>
        <w:jc w:val="left"/>
      </w:pPr>
      <w:r>
        <w:rPr>
          <w:sz w:val="4"/>
        </w:rPr>
      </w:r>
    </w:p>
    <w:p w14:paraId="774CBBF2" w14:textId="77777777" w:rsidR="00C77E2A" w:rsidRDefault="00C77E2A" w:rsidP="00536662">
      <w:pPr>
        <w:spacing w:after="0" w:line="168" w:lineRule="auto" w:before="0"/>
        <w:jc w:val="left"/>
      </w:pPr>
      <w:r>
        <w:rPr>
          <w:sz w:val="4"/>
        </w:rPr>
      </w:r>
    </w:p>
    <w:p w14:paraId="20CA69C1" w14:textId="77777777" w:rsidR="00C77E2A" w:rsidRDefault="00C77E2A" w:rsidP="00536662">
      <w:pPr>
        <w:spacing w:after="0" w:line="168" w:lineRule="auto" w:before="0"/>
        <w:jc w:val="left"/>
      </w:pPr>
      <w:r>
        <w:rPr>
          <w:sz w:val="4"/>
        </w:rPr>
      </w:r>
    </w:p>
    <w:p w14:paraId="4FFD9542" w14:textId="55D328A0" w:rsidR="005F3087" w:rsidRDefault="005F3087" w:rsidP="00536662">
      <w:pPr>
        <w:pStyle w:val="Heading2"/>
        <w:keepNext/>
        <w:spacing w:before="240" w:after="100"/>
        <w:pBdr>
          <w:bottom w:val="single" w:sz="5" w:space="1" w:color="B4C6E7"/>
        </w:pBdr>
      </w:pPr>
      <w:r>
        <w:t>AXI Sequencer</w:t>
      </w:r>
    </w:p>
    <w:p w14:paraId="5DB29378" w14:textId="1F323A46" w:rsidR="005F3087" w:rsidRDefault="005F3087" w:rsidP="00536662">
      <w:pPr>
        <w:spacing w:before="80" w:after="160"/>
        <w:jc w:val="center"/>
      </w:pPr>
      <w:r w:rsidRPr="005F3087">
        <w:drawing>
          <wp:inline distT="0" distB="0" distL="0" distR="0" wp14:anchorId="64F245FA" wp14:editId="34D6FCF3">
            <wp:extent cx="5943600" cy="3531870"/>
            <wp:effectExtent l="0" t="0" r="0" b="0"/>
            <wp:docPr id="181504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44030" name=""/>
                    <pic:cNvPicPr/>
                  </pic:nvPicPr>
                  <pic:blipFill>
                    <a:blip r:embed="rId7"/>
                    <a:stretch>
                      <a:fillRect/>
                    </a:stretch>
                  </pic:blipFill>
                  <pic:spPr>
                    <a:xfrm>
                      <a:off x="0" y="0"/>
                      <a:ext cx="5943600" cy="3531870"/>
                    </a:xfrm>
                    <a:prstGeom prst="rect">
                      <a:avLst/>
                    </a:prstGeom>
                  </pic:spPr>
                </pic:pic>
              </a:graphicData>
            </a:graphic>
          </wp:inline>
        </w:drawing>
      </w:r>
    </w:p>
    <w:p>
      <w:pPr>
        <w:keepNext w:val="0"/>
        <w:spacing w:after="140"/>
        <w:jc w:val="center"/>
      </w:pPr>
      <w:r>
        <w:rPr>
          <w:rFonts w:ascii="Aptos" w:hAnsi="Aptos"/>
          <w:i/>
          <w:color w:val="666666"/>
          <w:sz w:val="17"/>
        </w:rPr>
        <w:t>Figure 4. Verification project evidence / implementation snapshot</w:t>
      </w:r>
    </w:p>
    <w:p w14:paraId="05F7F44A" w14:textId="135AAFF5" w:rsidR="005F3087" w:rsidRDefault="005F3087" w:rsidP="00536662">
      <w:pPr>
        <w:pStyle w:val="Heading2"/>
        <w:keepNext/>
        <w:spacing w:before="100" w:after="80"/>
      </w:pPr>
      <w:r>
        <w:rPr>
          <w:rFonts w:ascii="Aptos" w:hAnsi="Aptos"/>
          <w:b/>
          <w:color w:val="2F5597"/>
          <w:sz w:val="22"/>
        </w:rPr>
        <w:t>Technical Commentary</w:t>
      </w:r>
    </w:p>
    <w:p w14:paraId="26BAECBD" w14:textId="77777777" w:rsidR="005F3087" w:rsidRPr="005F3087" w:rsidRDefault="005F3087" w:rsidP="005F3087">
      <w:pPr>
        <w:spacing w:after="100" w:line="259" w:lineRule="auto"/>
        <w:jc w:val="both"/>
      </w:pPr>
      <w:r w:rsidRPr="005F3087">
        <w:rPr>
          <w:rFonts w:ascii="Aptos" w:hAnsi="Aptos"/>
          <w:color w:val="222222"/>
          <w:sz w:val="21"/>
        </w:rPr>
        <w:t xml:space="preserve">The axi_sequencer.sv file defines the </w:t>
      </w:r>
      <w:r w:rsidRPr="005F3087">
        <w:rPr>
          <w:rFonts w:ascii="Aptos" w:hAnsi="Aptos"/>
          <w:b/>
          <w:bCs/>
          <w:color w:val="222222"/>
          <w:sz w:val="21"/>
        </w:rPr>
        <w:t>UVM sequencer</w:t>
      </w:r>
      <w:r w:rsidRPr="005F3087">
        <w:rPr>
          <w:rFonts w:ascii="Aptos" w:hAnsi="Aptos"/>
          <w:color w:val="222222"/>
          <w:sz w:val="21"/>
        </w:rPr>
        <w:t xml:space="preserve"> responsible for managing the flow of AXI transactions between the sequences and the driver. The </w:t>
      </w:r>
      <w:proofErr w:type="spellStart"/>
      <w:r w:rsidRPr="005F3087">
        <w:rPr>
          <w:rFonts w:ascii="Aptos" w:hAnsi="Aptos"/>
          <w:color w:val="222222"/>
          <w:sz w:val="21"/>
        </w:rPr>
        <w:t>axi_sequencer</w:t>
      </w:r>
      <w:proofErr w:type="spellEnd"/>
      <w:r w:rsidRPr="005F3087">
        <w:rPr>
          <w:rFonts w:ascii="Aptos" w:hAnsi="Aptos"/>
          <w:color w:val="222222"/>
          <w:sz w:val="21"/>
        </w:rPr>
        <w:t xml:space="preserve"> class extends:</w:t>
      </w:r>
    </w:p>
    <w:p w14:paraId="6C18CE6C" w14:textId="77777777" w:rsidR="005F3087" w:rsidRPr="005F3087" w:rsidRDefault="005F3087" w:rsidP="005F3087">
      <w:pPr>
        <w:spacing w:after="40" w:line="240" w:lineRule="auto"/>
        <w:ind w:left="360"/>
      </w:pPr>
      <w:proofErr w:type="spellStart"/>
      <w:r w:rsidRPr="005F3087">
        <w:rPr>
          <w:rFonts w:ascii="Consolas" w:hAnsi="Consolas"/>
          <w:color w:val="333333"/>
          <w:sz w:val="18"/>
        </w:rPr>
        <w:t>uvm_</w:t>
      </w:r>
      <w:proofErr w:type="gramStart"/>
      <w:r w:rsidRPr="005F3087">
        <w:rPr>
          <w:rFonts w:ascii="Consolas" w:hAnsi="Consolas"/>
          <w:color w:val="333333"/>
          <w:sz w:val="18"/>
        </w:rPr>
        <w:t>sequencer</w:t>
      </w:r>
      <w:proofErr w:type="spellEnd"/>
      <w:r w:rsidRPr="005F3087">
        <w:rPr>
          <w:rFonts w:ascii="Consolas" w:hAnsi="Consolas"/>
          <w:color w:val="333333"/>
          <w:sz w:val="18"/>
        </w:rPr>
        <w:t xml:space="preserve"> #(</w:t>
      </w:r>
      <w:proofErr w:type="gramEnd"/>
      <w:r w:rsidRPr="005F3087">
        <w:rPr>
          <w:rFonts w:ascii="Consolas" w:hAnsi="Consolas"/>
          <w:color w:val="333333"/>
          <w:sz w:val="18"/>
        </w:rPr>
        <w:t>axi_transaction)</w:t>
      </w:r>
    </w:p>
    <w:p w14:paraId="0EB3F52E" w14:textId="77777777" w:rsidR="005F3087" w:rsidRPr="005F3087" w:rsidRDefault="005F3087" w:rsidP="005F3087">
      <w:pPr>
        <w:spacing w:after="100" w:line="259" w:lineRule="auto"/>
        <w:jc w:val="both"/>
      </w:pPr>
      <w:r w:rsidRPr="005F3087">
        <w:rPr>
          <w:rFonts w:ascii="Aptos" w:hAnsi="Aptos"/>
          <w:color w:val="222222"/>
          <w:sz w:val="21"/>
        </w:rPr>
        <w:t xml:space="preserve">This specifies that the sequencer handles transactions of type </w:t>
      </w:r>
      <w:proofErr w:type="spellStart"/>
      <w:r w:rsidRPr="005F3087">
        <w:rPr>
          <w:rFonts w:ascii="Aptos" w:hAnsi="Aptos"/>
          <w:color w:val="222222"/>
          <w:sz w:val="21"/>
        </w:rPr>
        <w:t>axi_transaction</w:t>
      </w:r>
      <w:proofErr w:type="spellEnd"/>
      <w:r w:rsidRPr="005F3087">
        <w:rPr>
          <w:rFonts w:ascii="Aptos" w:hAnsi="Aptos"/>
          <w:color w:val="222222"/>
          <w:sz w:val="21"/>
        </w:rPr>
        <w:t>, which was previously defined as the AXI UVM sequence item.</w:t>
      </w:r>
    </w:p>
    <w:p w14:paraId="28D1A793" w14:textId="77777777" w:rsidR="005F3087" w:rsidRPr="005F3087" w:rsidRDefault="005F3087" w:rsidP="005F3087">
      <w:pPr>
        <w:spacing w:after="100" w:line="259" w:lineRule="auto"/>
        <w:jc w:val="both"/>
      </w:pPr>
      <w:r w:rsidRPr="005F3087">
        <w:rPr>
          <w:rFonts w:ascii="Aptos" w:hAnsi="Aptos"/>
          <w:color w:val="222222"/>
          <w:sz w:val="21"/>
        </w:rPr>
        <w:t xml:space="preserve">The sequencer acts as an </w:t>
      </w:r>
      <w:r w:rsidRPr="005F3087">
        <w:rPr>
          <w:rFonts w:ascii="Aptos" w:hAnsi="Aptos"/>
          <w:b/>
          <w:bCs/>
          <w:color w:val="222222"/>
          <w:sz w:val="21"/>
        </w:rPr>
        <w:t>intermediate coordination layer</w:t>
      </w:r>
      <w:r w:rsidRPr="005F3087">
        <w:rPr>
          <w:rFonts w:ascii="Aptos" w:hAnsi="Aptos"/>
          <w:color w:val="222222"/>
          <w:sz w:val="21"/>
        </w:rPr>
        <w:t xml:space="preserve"> between stimulus generation and signal-level execution. The sequence creates AXI transactions and determines their contents and order, while the sequencer organizes their delivery to the driver. The driver can then retrieve each transaction and convert it into the corresponding AXI interface signals.</w:t>
      </w:r>
    </w:p>
    <w:p w14:paraId="0E167F48" w14:textId="77777777" w:rsidR="005F3087" w:rsidRPr="005F3087" w:rsidRDefault="005F3087" w:rsidP="005F3087">
      <w:pPr>
        <w:spacing w:after="100" w:line="259" w:lineRule="auto"/>
        <w:jc w:val="left"/>
      </w:pPr>
      <w:r w:rsidRPr="005F3087">
        <w:rPr>
          <w:rFonts w:ascii="Aptos" w:hAnsi="Aptos"/>
          <w:color w:val="222222"/>
          <w:sz w:val="21"/>
        </w:rPr>
        <w:t>The class is registered with the UVM Factory using:</w:t>
      </w:r>
    </w:p>
    <w:p w14:paraId="101DAE92" w14:textId="77777777" w:rsidR="005F3087" w:rsidRPr="005F3087" w:rsidRDefault="005F3087" w:rsidP="005F3087">
      <w:pPr>
        <w:spacing w:after="40" w:line="240" w:lineRule="auto"/>
        <w:ind w:left="360"/>
      </w:pPr>
      <w:r w:rsidRPr="005F3087">
        <w:rPr>
          <w:rFonts w:ascii="Consolas" w:hAnsi="Consolas"/>
          <w:color w:val="333333"/>
          <w:sz w:val="18"/>
        </w:rPr>
        <w:t>`</w:t>
      </w:r>
      <w:proofErr w:type="spellStart"/>
      <w:r w:rsidRPr="005F3087">
        <w:rPr>
          <w:rFonts w:ascii="Consolas" w:hAnsi="Consolas"/>
          <w:color w:val="333333"/>
          <w:sz w:val="18"/>
        </w:rPr>
        <w:t>uvm_component_utils</w:t>
      </w:r>
      <w:proofErr w:type="spellEnd"/>
      <w:r w:rsidRPr="005F3087">
        <w:rPr>
          <w:rFonts w:ascii="Consolas" w:hAnsi="Consolas"/>
          <w:color w:val="333333"/>
          <w:sz w:val="18"/>
        </w:rPr>
        <w:t>(</w:t>
      </w:r>
      <w:proofErr w:type="spellStart"/>
      <w:r w:rsidRPr="005F3087">
        <w:rPr>
          <w:rFonts w:ascii="Consolas" w:hAnsi="Consolas"/>
          <w:color w:val="333333"/>
          <w:sz w:val="18"/>
        </w:rPr>
        <w:t>axi_sequencer</w:t>
      </w:r>
      <w:proofErr w:type="spellEnd"/>
      <w:r w:rsidRPr="005F3087">
        <w:rPr>
          <w:rFonts w:ascii="Consolas" w:hAnsi="Consolas"/>
          <w:color w:val="333333"/>
          <w:sz w:val="18"/>
        </w:rPr>
        <w:t>)</w:t>
      </w:r>
    </w:p>
    <w:p w14:paraId="5DBEE078" w14:textId="77777777" w:rsidR="005F3087" w:rsidRPr="005F3087" w:rsidRDefault="005F3087" w:rsidP="005F3087">
      <w:pPr>
        <w:spacing w:after="100" w:line="259" w:lineRule="auto"/>
        <w:jc w:val="both"/>
      </w:pPr>
      <w:r w:rsidRPr="005F3087">
        <w:rPr>
          <w:rFonts w:ascii="Aptos" w:hAnsi="Aptos"/>
          <w:color w:val="222222"/>
          <w:sz w:val="21"/>
        </w:rPr>
        <w:t xml:space="preserve">Unlike the sequence item and sequence, the sequencer is registered as a </w:t>
      </w:r>
      <w:r w:rsidRPr="005F3087">
        <w:rPr>
          <w:rFonts w:ascii="Aptos" w:hAnsi="Aptos"/>
          <w:b/>
          <w:bCs/>
          <w:color w:val="222222"/>
          <w:sz w:val="21"/>
        </w:rPr>
        <w:t>UVM component</w:t>
      </w:r>
      <w:r w:rsidRPr="005F3087">
        <w:rPr>
          <w:rFonts w:ascii="Aptos" w:hAnsi="Aptos"/>
          <w:color w:val="222222"/>
          <w:sz w:val="21"/>
        </w:rPr>
        <w:t xml:space="preserve"> because it becomes part of the UVM </w:t>
      </w:r>
      <w:proofErr w:type="gramStart"/>
      <w:r w:rsidRPr="005F3087">
        <w:rPr>
          <w:rFonts w:ascii="Aptos" w:hAnsi="Aptos"/>
          <w:color w:val="222222"/>
          <w:sz w:val="21"/>
        </w:rPr>
        <w:t>testbench</w:t>
      </w:r>
      <w:proofErr w:type="gramEnd"/>
      <w:r w:rsidRPr="005F3087">
        <w:rPr>
          <w:rFonts w:ascii="Aptos" w:hAnsi="Aptos"/>
          <w:color w:val="222222"/>
          <w:sz w:val="21"/>
        </w:rPr>
        <w:t xml:space="preserve"> hierarchy and will later be instantiated inside the active AXI agent.</w:t>
      </w:r>
    </w:p>
    <w:p w14:paraId="7EB635BB" w14:textId="77777777" w:rsidR="005F3087" w:rsidRPr="005F3087" w:rsidRDefault="005F3087" w:rsidP="005F3087">
      <w:pPr>
        <w:spacing w:after="100" w:line="259" w:lineRule="auto"/>
        <w:jc w:val="both"/>
      </w:pPr>
      <w:r w:rsidRPr="005F3087">
        <w:rPr>
          <w:rFonts w:ascii="Aptos" w:hAnsi="Aptos"/>
          <w:color w:val="222222"/>
          <w:sz w:val="21"/>
        </w:rPr>
        <w:t xml:space="preserve">No additional transaction-management logic is required inside the class because the standard </w:t>
      </w:r>
      <w:proofErr w:type="spellStart"/>
      <w:r w:rsidRPr="005F3087">
        <w:rPr>
          <w:rFonts w:ascii="Aptos" w:hAnsi="Aptos"/>
          <w:color w:val="222222"/>
          <w:sz w:val="21"/>
        </w:rPr>
        <w:t>uvm_sequencer</w:t>
      </w:r>
      <w:proofErr w:type="spellEnd"/>
      <w:r w:rsidRPr="005F3087">
        <w:rPr>
          <w:rFonts w:ascii="Aptos" w:hAnsi="Aptos"/>
          <w:color w:val="222222"/>
          <w:sz w:val="21"/>
        </w:rPr>
        <w:t xml:space="preserve"> base class already provides the required communication and arbitration mechanisms.</w:t>
      </w:r>
    </w:p>
    <w:p w14:paraId="2F38347B" w14:textId="77777777" w:rsidR="005F3087" w:rsidRPr="005F3087" w:rsidRDefault="005F3087" w:rsidP="005F3087">
      <w:pPr>
        <w:spacing w:after="100" w:line="259" w:lineRule="auto"/>
        <w:jc w:val="left"/>
      </w:pPr>
      <w:r w:rsidRPr="005F3087">
        <w:rPr>
          <w:rFonts w:ascii="Aptos" w:hAnsi="Aptos"/>
          <w:color w:val="222222"/>
          <w:sz w:val="21"/>
        </w:rPr>
        <w:lastRenderedPageBreak/>
        <w:t>Therefore, axi_sequencer.sv provides the standard UVM communication path:</w:t>
      </w:r>
    </w:p>
    <w:p w14:paraId="1A421BBE" w14:textId="77777777" w:rsidR="005F3087" w:rsidRPr="005F3087" w:rsidRDefault="005F3087" w:rsidP="005F3087">
      <w:pPr>
        <w:spacing w:after="100" w:line="259" w:lineRule="auto"/>
        <w:jc w:val="left"/>
      </w:pPr>
      <w:r w:rsidRPr="005F3087">
        <w:rPr>
          <w:rFonts w:ascii="Aptos" w:hAnsi="Aptos"/>
          <w:color w:val="222222"/>
          <w:sz w:val="21"/>
        </w:rPr>
        <w:t>Sequence → Sequencer → Driver → DUT</w:t>
      </w:r>
    </w:p>
    <w:p w14:paraId="752EFF51" w14:textId="77777777" w:rsidR="005F3087" w:rsidRPr="005F3087" w:rsidRDefault="005F3087" w:rsidP="005F3087">
      <w:pPr>
        <w:spacing w:after="100" w:line="259" w:lineRule="auto"/>
        <w:jc w:val="both"/>
      </w:pPr>
      <w:r w:rsidRPr="005F3087">
        <w:rPr>
          <w:rFonts w:ascii="Aptos" w:hAnsi="Aptos"/>
          <w:color w:val="222222"/>
          <w:sz w:val="21"/>
        </w:rPr>
        <w:t>and replaces the manual mailbox-based transaction transfer used in the previous class-based verification environment.</w:t>
      </w:r>
    </w:p>
    <w:p w14:paraId="2705C894" w14:textId="77777777" w:rsidR="005F3087" w:rsidRPr="005F3087" w:rsidRDefault="005F3087" w:rsidP="005F3087">
      <w:pPr>
        <w:spacing w:after="0" w:before="0" w:line="168" w:lineRule="auto"/>
        <w:rPr>
          <w:vanish/>
        </w:rPr>
      </w:pPr>
      <w:r>
        <w:rPr>
          <w:sz w:val="4"/>
        </w:rPr>
      </w:r>
    </w:p>
    <w:p w14:paraId="23EC9CE0" w14:textId="77777777" w:rsidR="005F3087" w:rsidRPr="005F3087" w:rsidRDefault="005F3087" w:rsidP="005F3087">
      <w:pPr>
        <w:spacing w:after="0" w:before="0" w:line="168" w:lineRule="auto"/>
        <w:rPr>
          <w:vanish/>
        </w:rPr>
      </w:pPr>
      <w:r>
        <w:rPr>
          <w:sz w:val="4"/>
        </w:rPr>
      </w:r>
    </w:p>
    <w:p w14:paraId="06ED781A" w14:textId="77777777" w:rsidR="005F3087" w:rsidRDefault="005F3087" w:rsidP="00536662">
      <w:pPr>
        <w:spacing w:after="0" w:line="168" w:lineRule="auto" w:before="0"/>
        <w:jc w:val="left"/>
      </w:pPr>
      <w:r>
        <w:rPr>
          <w:sz w:val="4"/>
        </w:rPr>
      </w:r>
    </w:p>
    <w:p w14:paraId="17A00DA3" w14:textId="1FBC0E10" w:rsidR="005F3087" w:rsidRDefault="005F3087" w:rsidP="00536662">
      <w:pPr>
        <w:pStyle w:val="Heading2"/>
        <w:keepNext/>
        <w:spacing w:before="240" w:after="100"/>
        <w:pBdr>
          <w:bottom w:val="single" w:sz="5" w:space="1" w:color="B4C6E7"/>
        </w:pBdr>
      </w:pPr>
      <w:r>
        <w:t>AXI Driver</w:t>
      </w:r>
    </w:p>
    <w:p w14:paraId="634958E5" w14:textId="617F0D70" w:rsidR="005F3087" w:rsidRDefault="00C77E2A" w:rsidP="00536662">
      <w:pPr>
        <w:spacing w:before="80" w:after="160"/>
        <w:jc w:val="center"/>
      </w:pPr>
      <w:r w:rsidRPr="00C77E2A">
        <w:drawing>
          <wp:inline distT="0" distB="0" distL="0" distR="0" wp14:anchorId="62337EE4" wp14:editId="65B29AB7">
            <wp:extent cx="5943600" cy="3169285"/>
            <wp:effectExtent l="0" t="0" r="0" b="0"/>
            <wp:docPr id="1149090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090789" name=""/>
                    <pic:cNvPicPr/>
                  </pic:nvPicPr>
                  <pic:blipFill>
                    <a:blip r:embed="rId8"/>
                    <a:stretch>
                      <a:fillRect/>
                    </a:stretch>
                  </pic:blipFill>
                  <pic:spPr>
                    <a:xfrm>
                      <a:off x="0" y="0"/>
                      <a:ext cx="5943600" cy="3169285"/>
                    </a:xfrm>
                    <a:prstGeom prst="rect">
                      <a:avLst/>
                    </a:prstGeom>
                  </pic:spPr>
                </pic:pic>
              </a:graphicData>
            </a:graphic>
          </wp:inline>
        </w:drawing>
      </w:r>
    </w:p>
    <w:p>
      <w:pPr>
        <w:keepNext w:val="0"/>
        <w:spacing w:after="140"/>
        <w:jc w:val="center"/>
      </w:pPr>
      <w:r>
        <w:rPr>
          <w:rFonts w:ascii="Aptos" w:hAnsi="Aptos"/>
          <w:i/>
          <w:color w:val="666666"/>
          <w:sz w:val="17"/>
        </w:rPr>
        <w:t>Figure 5. Verification project evidence / implementation snapshot</w:t>
      </w:r>
    </w:p>
    <w:p w14:paraId="2D8138B1" w14:textId="600E0F53" w:rsidR="00C77E2A" w:rsidRDefault="00C77E2A" w:rsidP="00536662">
      <w:pPr>
        <w:pStyle w:val="Heading2"/>
        <w:keepNext/>
        <w:spacing w:before="100" w:after="80"/>
      </w:pPr>
      <w:r>
        <w:rPr>
          <w:rFonts w:ascii="Aptos" w:hAnsi="Aptos"/>
          <w:b/>
          <w:color w:val="2F5597"/>
          <w:sz w:val="22"/>
        </w:rPr>
        <w:t>Technical Commentary</w:t>
      </w:r>
    </w:p>
    <w:p w14:paraId="667430CD" w14:textId="77777777" w:rsidR="00C77E2A" w:rsidRPr="00C77E2A" w:rsidRDefault="00C77E2A" w:rsidP="00C77E2A">
      <w:pPr>
        <w:spacing w:after="100" w:line="259" w:lineRule="auto"/>
        <w:jc w:val="both"/>
      </w:pPr>
      <w:r w:rsidRPr="00C77E2A">
        <w:rPr>
          <w:rFonts w:ascii="Aptos" w:hAnsi="Aptos"/>
          <w:color w:val="222222"/>
          <w:sz w:val="21"/>
        </w:rPr>
        <w:t xml:space="preserve">The axi_driver.sv file defines the </w:t>
      </w:r>
      <w:r w:rsidRPr="00C77E2A">
        <w:rPr>
          <w:rFonts w:ascii="Aptos" w:hAnsi="Aptos"/>
          <w:b/>
          <w:bCs/>
          <w:color w:val="222222"/>
          <w:sz w:val="21"/>
        </w:rPr>
        <w:t>UVM driver</w:t>
      </w:r>
      <w:r w:rsidRPr="00C77E2A">
        <w:rPr>
          <w:rFonts w:ascii="Aptos" w:hAnsi="Aptos"/>
          <w:color w:val="222222"/>
          <w:sz w:val="21"/>
        </w:rPr>
        <w:t xml:space="preserve"> responsible for converting high-level AXI transactions into actual signal-level activity on the DUT interface. It receives </w:t>
      </w:r>
      <w:proofErr w:type="spellStart"/>
      <w:r w:rsidRPr="00C77E2A">
        <w:rPr>
          <w:rFonts w:ascii="Aptos" w:hAnsi="Aptos"/>
          <w:color w:val="222222"/>
          <w:sz w:val="21"/>
        </w:rPr>
        <w:t>axi_transaction</w:t>
      </w:r>
      <w:proofErr w:type="spellEnd"/>
      <w:r w:rsidRPr="00C77E2A">
        <w:rPr>
          <w:rFonts w:ascii="Aptos" w:hAnsi="Aptos"/>
          <w:color w:val="222222"/>
          <w:sz w:val="21"/>
        </w:rPr>
        <w:t xml:space="preserve"> objects from the UVM sequencer and drives the appropriate AXI channels based on whether the transaction is </w:t>
      </w:r>
      <w:proofErr w:type="gramStart"/>
      <w:r w:rsidRPr="00C77E2A">
        <w:rPr>
          <w:rFonts w:ascii="Aptos" w:hAnsi="Aptos"/>
          <w:color w:val="222222"/>
          <w:sz w:val="21"/>
        </w:rPr>
        <w:t>a READ</w:t>
      </w:r>
      <w:proofErr w:type="gramEnd"/>
      <w:r w:rsidRPr="00C77E2A">
        <w:rPr>
          <w:rFonts w:ascii="Aptos" w:hAnsi="Aptos"/>
          <w:color w:val="222222"/>
          <w:sz w:val="21"/>
        </w:rPr>
        <w:t xml:space="preserve"> or WRITE.</w:t>
      </w:r>
    </w:p>
    <w:p w14:paraId="12811B0B" w14:textId="77777777" w:rsidR="00C77E2A" w:rsidRPr="00C77E2A" w:rsidRDefault="00C77E2A" w:rsidP="00C77E2A">
      <w:pPr>
        <w:spacing w:after="100" w:line="259" w:lineRule="auto"/>
        <w:jc w:val="left"/>
      </w:pPr>
      <w:r w:rsidRPr="00C77E2A">
        <w:rPr>
          <w:rFonts w:ascii="Aptos" w:hAnsi="Aptos"/>
          <w:color w:val="222222"/>
          <w:sz w:val="21"/>
        </w:rPr>
        <w:t>The driver extends:</w:t>
      </w:r>
    </w:p>
    <w:p w14:paraId="7DF71E0E" w14:textId="77777777" w:rsidR="00C77E2A" w:rsidRPr="00C77E2A" w:rsidRDefault="00C77E2A" w:rsidP="00C77E2A">
      <w:pPr>
        <w:spacing w:after="40" w:line="240" w:lineRule="auto"/>
        <w:ind w:left="360"/>
      </w:pPr>
      <w:proofErr w:type="spellStart"/>
      <w:r w:rsidRPr="00C77E2A">
        <w:rPr>
          <w:rFonts w:ascii="Consolas" w:hAnsi="Consolas"/>
          <w:color w:val="333333"/>
          <w:sz w:val="18"/>
        </w:rPr>
        <w:t>uvm_</w:t>
      </w:r>
      <w:proofErr w:type="gramStart"/>
      <w:r w:rsidRPr="00C77E2A">
        <w:rPr>
          <w:rFonts w:ascii="Consolas" w:hAnsi="Consolas"/>
          <w:color w:val="333333"/>
          <w:sz w:val="18"/>
        </w:rPr>
        <w:t>driver</w:t>
      </w:r>
      <w:proofErr w:type="spellEnd"/>
      <w:r w:rsidRPr="00C77E2A">
        <w:rPr>
          <w:rFonts w:ascii="Consolas" w:hAnsi="Consolas"/>
          <w:color w:val="333333"/>
          <w:sz w:val="18"/>
        </w:rPr>
        <w:t xml:space="preserve"> #(</w:t>
      </w:r>
      <w:proofErr w:type="gramEnd"/>
      <w:r w:rsidRPr="00C77E2A">
        <w:rPr>
          <w:rFonts w:ascii="Consolas" w:hAnsi="Consolas"/>
          <w:color w:val="333333"/>
          <w:sz w:val="18"/>
        </w:rPr>
        <w:t>axi_transaction)</w:t>
      </w:r>
    </w:p>
    <w:p w14:paraId="0C48ED9C" w14:textId="77777777" w:rsidR="00C77E2A" w:rsidRPr="00C77E2A" w:rsidRDefault="00C77E2A" w:rsidP="00C77E2A">
      <w:pPr>
        <w:spacing w:after="100" w:line="259" w:lineRule="auto"/>
        <w:jc w:val="both"/>
      </w:pPr>
      <w:r w:rsidRPr="00C77E2A">
        <w:rPr>
          <w:rFonts w:ascii="Aptos" w:hAnsi="Aptos"/>
          <w:color w:val="222222"/>
          <w:sz w:val="21"/>
        </w:rPr>
        <w:t xml:space="preserve">which specifies that it handles transactions of type </w:t>
      </w:r>
      <w:proofErr w:type="spellStart"/>
      <w:r w:rsidRPr="00C77E2A">
        <w:rPr>
          <w:rFonts w:ascii="Aptos" w:hAnsi="Aptos"/>
          <w:color w:val="222222"/>
          <w:sz w:val="21"/>
        </w:rPr>
        <w:t>axi_transaction</w:t>
      </w:r>
      <w:proofErr w:type="spellEnd"/>
      <w:r w:rsidRPr="00C77E2A">
        <w:rPr>
          <w:rFonts w:ascii="Aptos" w:hAnsi="Aptos"/>
          <w:color w:val="222222"/>
          <w:sz w:val="21"/>
        </w:rPr>
        <w:t xml:space="preserve">. The class is also registered with the UVM Factory using </w:t>
      </w:r>
      <w:proofErr w:type="spellStart"/>
      <w:r w:rsidRPr="00C77E2A">
        <w:rPr>
          <w:rFonts w:ascii="Aptos" w:hAnsi="Aptos"/>
          <w:color w:val="222222"/>
          <w:sz w:val="21"/>
        </w:rPr>
        <w:t>uvm_component_utils</w:t>
      </w:r>
      <w:proofErr w:type="spellEnd"/>
      <w:r w:rsidRPr="00C77E2A">
        <w:rPr>
          <w:rFonts w:ascii="Aptos" w:hAnsi="Aptos"/>
          <w:color w:val="222222"/>
          <w:sz w:val="21"/>
        </w:rPr>
        <w:t>, allowing it to be created and overridden through the standard UVM factory mechanism.</w:t>
      </w:r>
    </w:p>
    <w:p w14:paraId="64D02A26" w14:textId="77777777" w:rsidR="00C77E2A" w:rsidRPr="00C77E2A" w:rsidRDefault="00C77E2A" w:rsidP="00C77E2A">
      <w:pPr>
        <w:spacing w:after="100" w:line="259" w:lineRule="auto"/>
        <w:jc w:val="both"/>
      </w:pPr>
      <w:r w:rsidRPr="00C77E2A">
        <w:rPr>
          <w:rFonts w:ascii="Aptos" w:hAnsi="Aptos"/>
          <w:color w:val="222222"/>
          <w:sz w:val="21"/>
        </w:rPr>
        <w:lastRenderedPageBreak/>
        <w:t xml:space="preserve">The driver obtains the AXI virtual interface through </w:t>
      </w:r>
      <w:proofErr w:type="spellStart"/>
      <w:r w:rsidRPr="00C77E2A">
        <w:rPr>
          <w:rFonts w:ascii="Aptos" w:hAnsi="Aptos"/>
          <w:color w:val="222222"/>
          <w:sz w:val="21"/>
        </w:rPr>
        <w:t>uvm_config_db</w:t>
      </w:r>
      <w:proofErr w:type="spellEnd"/>
      <w:r w:rsidRPr="00C77E2A">
        <w:rPr>
          <w:rFonts w:ascii="Aptos" w:hAnsi="Aptos"/>
          <w:color w:val="222222"/>
          <w:sz w:val="21"/>
        </w:rPr>
        <w:t xml:space="preserve"> during the </w:t>
      </w:r>
      <w:proofErr w:type="spellStart"/>
      <w:r w:rsidRPr="00C77E2A">
        <w:rPr>
          <w:rFonts w:ascii="Aptos" w:hAnsi="Aptos"/>
          <w:color w:val="222222"/>
          <w:sz w:val="21"/>
        </w:rPr>
        <w:t>build_phase</w:t>
      </w:r>
      <w:proofErr w:type="spellEnd"/>
      <w:r w:rsidRPr="00C77E2A">
        <w:rPr>
          <w:rFonts w:ascii="Aptos" w:hAnsi="Aptos"/>
          <w:color w:val="222222"/>
          <w:sz w:val="21"/>
        </w:rPr>
        <w:t>. This replaces the manual constructor-based interface passing used in the previous class-based environment and follows the standard UVM configuration approach.</w:t>
      </w:r>
    </w:p>
    <w:p w14:paraId="20EDE1A7" w14:textId="77777777" w:rsidR="00C77E2A" w:rsidRPr="00C77E2A" w:rsidRDefault="00C77E2A" w:rsidP="00C77E2A">
      <w:pPr>
        <w:spacing w:after="100" w:line="259" w:lineRule="auto"/>
        <w:jc w:val="both"/>
      </w:pPr>
      <w:r w:rsidRPr="00C77E2A">
        <w:rPr>
          <w:rFonts w:ascii="Aptos" w:hAnsi="Aptos"/>
          <w:color w:val="222222"/>
          <w:sz w:val="21"/>
        </w:rPr>
        <w:t xml:space="preserve">For WRITE transactions, the driver controls the AXI </w:t>
      </w:r>
      <w:proofErr w:type="gramStart"/>
      <w:r w:rsidRPr="00C77E2A">
        <w:rPr>
          <w:rFonts w:ascii="Aptos" w:hAnsi="Aptos"/>
          <w:color w:val="222222"/>
          <w:sz w:val="21"/>
        </w:rPr>
        <w:t>write</w:t>
      </w:r>
      <w:proofErr w:type="gramEnd"/>
      <w:r w:rsidRPr="00C77E2A">
        <w:rPr>
          <w:rFonts w:ascii="Aptos" w:hAnsi="Aptos"/>
          <w:color w:val="222222"/>
          <w:sz w:val="21"/>
        </w:rPr>
        <w:t xml:space="preserve"> address, </w:t>
      </w:r>
      <w:proofErr w:type="gramStart"/>
      <w:r w:rsidRPr="00C77E2A">
        <w:rPr>
          <w:rFonts w:ascii="Aptos" w:hAnsi="Aptos"/>
          <w:color w:val="222222"/>
          <w:sz w:val="21"/>
        </w:rPr>
        <w:t>write</w:t>
      </w:r>
      <w:proofErr w:type="gramEnd"/>
      <w:r w:rsidRPr="00C77E2A">
        <w:rPr>
          <w:rFonts w:ascii="Aptos" w:hAnsi="Aptos"/>
          <w:color w:val="222222"/>
          <w:sz w:val="21"/>
        </w:rPr>
        <w:t xml:space="preserve"> data, and </w:t>
      </w:r>
      <w:proofErr w:type="gramStart"/>
      <w:r w:rsidRPr="00C77E2A">
        <w:rPr>
          <w:rFonts w:ascii="Aptos" w:hAnsi="Aptos"/>
          <w:color w:val="222222"/>
          <w:sz w:val="21"/>
        </w:rPr>
        <w:t>write</w:t>
      </w:r>
      <w:proofErr w:type="gramEnd"/>
      <w:r w:rsidRPr="00C77E2A">
        <w:rPr>
          <w:rFonts w:ascii="Aptos" w:hAnsi="Aptos"/>
          <w:color w:val="222222"/>
          <w:sz w:val="21"/>
        </w:rPr>
        <w:t xml:space="preserve"> response channels. It drives AWADDR, AWLEN, AWSIZE, and AWVALID, then sends each write-data beat using WDATA, WVALID, and WLAST. Finally, it asserts BREADY and captures the returned BRESP.</w:t>
      </w:r>
    </w:p>
    <w:p w14:paraId="60F68215" w14:textId="77777777" w:rsidR="00C77E2A" w:rsidRPr="00C77E2A" w:rsidRDefault="00C77E2A" w:rsidP="00C77E2A">
      <w:pPr>
        <w:spacing w:after="100" w:line="259" w:lineRule="auto"/>
        <w:jc w:val="both"/>
      </w:pPr>
      <w:r w:rsidRPr="00C77E2A">
        <w:rPr>
          <w:rFonts w:ascii="Aptos" w:hAnsi="Aptos"/>
          <w:color w:val="222222"/>
          <w:sz w:val="21"/>
        </w:rPr>
        <w:t>For READ transactions, the driver controls the read address and read data channels. It drives ARADDR, ARLEN, ARSIZE, and ARVALID, then asserts RREADY and collects every returned RDATA beat together with RRESP and RLAST.</w:t>
      </w:r>
    </w:p>
    <w:p w14:paraId="6BE9453B" w14:textId="77777777" w:rsidR="00C77E2A" w:rsidRPr="00C77E2A" w:rsidRDefault="00C77E2A" w:rsidP="00C77E2A">
      <w:pPr>
        <w:spacing w:after="100" w:line="259" w:lineRule="auto"/>
        <w:jc w:val="left"/>
      </w:pPr>
      <w:r w:rsidRPr="00C77E2A">
        <w:rPr>
          <w:rFonts w:ascii="Aptos" w:hAnsi="Aptos"/>
          <w:color w:val="222222"/>
          <w:sz w:val="21"/>
        </w:rPr>
        <w:t>The driver uses the standard UVM sequencer-driver handshake:</w:t>
      </w:r>
    </w:p>
    <w:p w14:paraId="6F11CDF5" w14:textId="77777777" w:rsidR="00C77E2A" w:rsidRPr="00C77E2A" w:rsidRDefault="00C77E2A" w:rsidP="00C77E2A">
      <w:pPr>
        <w:spacing w:after="40" w:line="240" w:lineRule="auto"/>
        <w:ind w:left="360"/>
      </w:pPr>
      <w:proofErr w:type="spellStart"/>
      <w:r w:rsidRPr="00C77E2A">
        <w:rPr>
          <w:rFonts w:ascii="Consolas" w:hAnsi="Consolas"/>
          <w:color w:val="333333"/>
          <w:sz w:val="18"/>
        </w:rPr>
        <w:t>seq_item_port.get_next_item</w:t>
      </w:r>
      <w:proofErr w:type="spellEnd"/>
      <w:r w:rsidRPr="00C77E2A">
        <w:rPr>
          <w:rFonts w:ascii="Consolas" w:hAnsi="Consolas"/>
          <w:color w:val="333333"/>
          <w:sz w:val="18"/>
        </w:rPr>
        <w:t>(tr);</w:t>
      </w:r>
    </w:p>
    <w:p w14:paraId="19173501" w14:textId="77777777" w:rsidR="00C77E2A" w:rsidRPr="00C77E2A" w:rsidRDefault="00C77E2A" w:rsidP="00C77E2A">
      <w:pPr>
        <w:spacing w:after="100" w:line="259" w:lineRule="auto"/>
        <w:jc w:val="left"/>
      </w:pPr>
      <w:r w:rsidRPr="00C77E2A">
        <w:rPr>
          <w:rFonts w:ascii="Aptos" w:hAnsi="Aptos"/>
          <w:color w:val="222222"/>
          <w:sz w:val="21"/>
        </w:rPr>
        <w:t>to obtain a transaction, and after completing the AXI operation it calls:</w:t>
      </w:r>
    </w:p>
    <w:p w14:paraId="2A592ABA" w14:textId="77777777" w:rsidR="00C77E2A" w:rsidRPr="00C77E2A" w:rsidRDefault="00C77E2A" w:rsidP="00C77E2A">
      <w:pPr>
        <w:spacing w:after="40" w:line="240" w:lineRule="auto"/>
        <w:ind w:left="360"/>
      </w:pPr>
      <w:proofErr w:type="spellStart"/>
      <w:r w:rsidRPr="00C77E2A">
        <w:rPr>
          <w:rFonts w:ascii="Consolas" w:hAnsi="Consolas"/>
          <w:color w:val="333333"/>
          <w:sz w:val="18"/>
        </w:rPr>
        <w:t>seq_item_</w:t>
      </w:r>
      <w:proofErr w:type="gramStart"/>
      <w:r w:rsidRPr="00C77E2A">
        <w:rPr>
          <w:rFonts w:ascii="Consolas" w:hAnsi="Consolas"/>
          <w:color w:val="333333"/>
          <w:sz w:val="18"/>
        </w:rPr>
        <w:t>port.item</w:t>
      </w:r>
      <w:proofErr w:type="gramEnd"/>
      <w:r w:rsidRPr="00C77E2A">
        <w:rPr>
          <w:rFonts w:ascii="Consolas" w:hAnsi="Consolas"/>
          <w:color w:val="333333"/>
          <w:sz w:val="18"/>
        </w:rPr>
        <w:t>_</w:t>
      </w:r>
      <w:proofErr w:type="gramStart"/>
      <w:r w:rsidRPr="00C77E2A">
        <w:rPr>
          <w:rFonts w:ascii="Consolas" w:hAnsi="Consolas"/>
          <w:color w:val="333333"/>
          <w:sz w:val="18"/>
        </w:rPr>
        <w:t>done</w:t>
      </w:r>
      <w:proofErr w:type="spellEnd"/>
      <w:r w:rsidRPr="00C77E2A">
        <w:rPr>
          <w:rFonts w:ascii="Consolas" w:hAnsi="Consolas"/>
          <w:color w:val="333333"/>
          <w:sz w:val="18"/>
        </w:rPr>
        <w:t>(</w:t>
      </w:r>
      <w:proofErr w:type="gramEnd"/>
      <w:r w:rsidRPr="00C77E2A">
        <w:rPr>
          <w:rFonts w:ascii="Consolas" w:hAnsi="Consolas"/>
          <w:color w:val="333333"/>
          <w:sz w:val="18"/>
        </w:rPr>
        <w:t>);</w:t>
      </w:r>
    </w:p>
    <w:p w14:paraId="39C8E05C" w14:textId="77777777" w:rsidR="00C77E2A" w:rsidRPr="00C77E2A" w:rsidRDefault="00C77E2A" w:rsidP="00C77E2A">
      <w:pPr>
        <w:spacing w:after="100" w:line="259" w:lineRule="auto"/>
        <w:jc w:val="left"/>
      </w:pPr>
      <w:r w:rsidRPr="00C77E2A">
        <w:rPr>
          <w:rFonts w:ascii="Aptos" w:hAnsi="Aptos"/>
          <w:color w:val="222222"/>
          <w:sz w:val="21"/>
        </w:rPr>
        <w:t>to notify the sequencer that the transaction has been fully executed.</w:t>
      </w:r>
    </w:p>
    <w:p w14:paraId="6A540B80" w14:textId="77777777" w:rsidR="00C77E2A" w:rsidRPr="00C77E2A" w:rsidRDefault="00C77E2A" w:rsidP="00C77E2A">
      <w:pPr>
        <w:spacing w:after="100" w:line="259" w:lineRule="auto"/>
        <w:jc w:val="both"/>
      </w:pPr>
      <w:r w:rsidRPr="00C77E2A">
        <w:rPr>
          <w:rFonts w:ascii="Aptos" w:hAnsi="Aptos"/>
          <w:color w:val="222222"/>
          <w:sz w:val="21"/>
        </w:rPr>
        <w:t>The previous mailbox-based communication and explicit end-of-test sentinel mechanism were therefore removed, since UVM provides its own transaction flow and phase-based test control.</w:t>
      </w:r>
    </w:p>
    <w:p w14:paraId="354A24C9" w14:textId="77777777" w:rsidR="00C77E2A" w:rsidRPr="00C77E2A" w:rsidRDefault="00C77E2A" w:rsidP="00C77E2A">
      <w:pPr>
        <w:spacing w:after="100" w:line="259" w:lineRule="auto"/>
        <w:jc w:val="both"/>
      </w:pPr>
      <w:r w:rsidRPr="00C77E2A">
        <w:rPr>
          <w:rFonts w:ascii="Aptos" w:hAnsi="Aptos"/>
          <w:color w:val="222222"/>
          <w:sz w:val="21"/>
        </w:rPr>
        <w:t xml:space="preserve">This version is intentionally implemented as a </w:t>
      </w:r>
      <w:r w:rsidRPr="00C77E2A">
        <w:rPr>
          <w:rFonts w:ascii="Aptos" w:hAnsi="Aptos"/>
          <w:b/>
          <w:bCs/>
          <w:color w:val="222222"/>
          <w:sz w:val="21"/>
        </w:rPr>
        <w:t>basic UVM driver</w:t>
      </w:r>
      <w:r w:rsidRPr="00C77E2A">
        <w:rPr>
          <w:rFonts w:ascii="Aptos" w:hAnsi="Aptos"/>
          <w:color w:val="222222"/>
          <w:sz w:val="21"/>
        </w:rPr>
        <w:t xml:space="preserve"> first, while the additional delay and backpressure behavior from the previous verification environment can later be added through the required </w:t>
      </w:r>
      <w:proofErr w:type="spellStart"/>
      <w:r w:rsidRPr="00C77E2A">
        <w:rPr>
          <w:rFonts w:ascii="Aptos" w:hAnsi="Aptos"/>
          <w:color w:val="222222"/>
          <w:sz w:val="21"/>
        </w:rPr>
        <w:t>axi_driver_delay</w:t>
      </w:r>
      <w:proofErr w:type="spellEnd"/>
      <w:r w:rsidRPr="00C77E2A">
        <w:rPr>
          <w:rFonts w:ascii="Aptos" w:hAnsi="Aptos"/>
          <w:color w:val="222222"/>
          <w:sz w:val="21"/>
        </w:rPr>
        <w:t xml:space="preserve"> factory override. </w:t>
      </w:r>
    </w:p>
    <w:p w14:paraId="78721373" w14:textId="77777777" w:rsidR="00C77E2A" w:rsidRPr="00C77E2A" w:rsidRDefault="00C77E2A" w:rsidP="00C77E2A">
      <w:pPr>
        <w:spacing w:after="100" w:line="259" w:lineRule="auto"/>
        <w:jc w:val="both"/>
      </w:pPr>
      <w:r w:rsidRPr="00C77E2A">
        <w:rPr>
          <w:rFonts w:ascii="Aptos" w:hAnsi="Aptos"/>
          <w:color w:val="222222"/>
          <w:sz w:val="21"/>
        </w:rPr>
        <w:t>Overall, axi_driver.sv forms the connection between the transaction-level UVM environment and the signal-level AXI interface:</w:t>
      </w:r>
    </w:p>
    <w:p w14:paraId="4B611A36" w14:textId="77777777" w:rsidR="00C77E2A" w:rsidRPr="00C77E2A" w:rsidRDefault="00C77E2A" w:rsidP="00C77E2A">
      <w:pPr>
        <w:spacing w:after="100" w:line="259" w:lineRule="auto"/>
        <w:jc w:val="left"/>
      </w:pPr>
      <w:r w:rsidRPr="00C77E2A">
        <w:rPr>
          <w:rFonts w:ascii="Aptos" w:hAnsi="Aptos"/>
          <w:color w:val="222222"/>
          <w:sz w:val="21"/>
        </w:rPr>
        <w:t>Sequence → Sequencer → Driver → AXI Signals → DUT</w:t>
      </w:r>
    </w:p>
    <w:p w14:paraId="67377822" w14:textId="77777777" w:rsidR="00C77E2A" w:rsidRPr="00C77E2A" w:rsidRDefault="00C77E2A" w:rsidP="00C77E2A">
      <w:pPr>
        <w:spacing w:after="100" w:line="259" w:lineRule="auto"/>
        <w:jc w:val="both"/>
      </w:pPr>
      <w:r w:rsidRPr="00C77E2A">
        <w:rPr>
          <w:rFonts w:ascii="Aptos" w:hAnsi="Aptos"/>
          <w:color w:val="222222"/>
          <w:sz w:val="21"/>
        </w:rPr>
        <w:t>and is responsible for executing each generated AXI transaction correctly according to the protocol handshakes.</w:t>
      </w:r>
    </w:p>
    <w:p w14:paraId="330A1A4A" w14:textId="77777777" w:rsidR="00C77E2A" w:rsidRDefault="00C77E2A" w:rsidP="00536662">
      <w:pPr>
        <w:spacing w:after="0" w:line="168" w:lineRule="auto" w:before="0"/>
        <w:jc w:val="left"/>
      </w:pPr>
      <w:r>
        <w:rPr>
          <w:sz w:val="4"/>
        </w:rPr>
      </w:r>
    </w:p>
    <w:p w14:paraId="3713EACF" w14:textId="77777777" w:rsidR="00C77E2A" w:rsidRDefault="00C77E2A" w:rsidP="00536662">
      <w:pPr>
        <w:spacing w:after="0" w:line="168" w:lineRule="auto" w:before="0"/>
        <w:jc w:val="left"/>
      </w:pPr>
      <w:r>
        <w:rPr>
          <w:sz w:val="4"/>
        </w:rPr>
      </w:r>
    </w:p>
    <w:p w14:paraId="06D5FECA" w14:textId="77777777" w:rsidR="00C77E2A" w:rsidRDefault="00C77E2A" w:rsidP="00536662">
      <w:pPr>
        <w:spacing w:after="0" w:line="168" w:lineRule="auto" w:before="0"/>
        <w:jc w:val="left"/>
      </w:pPr>
      <w:r>
        <w:rPr>
          <w:sz w:val="4"/>
        </w:rPr>
      </w:r>
    </w:p>
    <w:p w14:paraId="37B40921" w14:textId="77777777" w:rsidR="00C77E2A" w:rsidRDefault="00C77E2A" w:rsidP="00536662">
      <w:pPr>
        <w:spacing w:after="0" w:line="168" w:lineRule="auto" w:before="0"/>
        <w:jc w:val="left"/>
      </w:pPr>
      <w:r>
        <w:rPr>
          <w:sz w:val="4"/>
        </w:rPr>
      </w:r>
    </w:p>
    <w:p w14:paraId="70920008" w14:textId="77777777" w:rsidR="00C77E2A" w:rsidRDefault="00C77E2A" w:rsidP="00536662">
      <w:pPr>
        <w:spacing w:after="0" w:line="168" w:lineRule="auto" w:before="0"/>
        <w:jc w:val="left"/>
      </w:pPr>
      <w:r>
        <w:rPr>
          <w:sz w:val="4"/>
        </w:rPr>
      </w:r>
    </w:p>
    <w:p w14:paraId="37ACC813" w14:textId="77777777" w:rsidR="00C77E2A" w:rsidRDefault="00C77E2A" w:rsidP="00536662">
      <w:pPr>
        <w:spacing w:after="0" w:line="168" w:lineRule="auto" w:before="0"/>
        <w:jc w:val="left"/>
      </w:pPr>
      <w:r>
        <w:rPr>
          <w:sz w:val="4"/>
        </w:rPr>
      </w:r>
    </w:p>
    <w:p w14:paraId="417D6980" w14:textId="7FE47D66" w:rsidR="00C77E2A" w:rsidRDefault="00C77E2A" w:rsidP="00536662">
      <w:pPr>
        <w:pStyle w:val="Heading2"/>
        <w:keepNext/>
        <w:spacing w:before="240" w:after="100"/>
        <w:pBdr>
          <w:bottom w:val="single" w:sz="5" w:space="1" w:color="B4C6E7"/>
        </w:pBdr>
      </w:pPr>
      <w:r>
        <w:t>AXI Monitor</w:t>
      </w:r>
    </w:p>
    <w:p w14:paraId="03B48D62" w14:textId="143525F1" w:rsidR="00C77E2A" w:rsidRDefault="00C77E2A" w:rsidP="00536662">
      <w:pPr>
        <w:spacing w:before="80" w:after="160"/>
        <w:jc w:val="center"/>
      </w:pPr>
      <w:r w:rsidRPr="00C77E2A">
        <w:drawing>
          <wp:inline distT="0" distB="0" distL="0" distR="0" wp14:anchorId="55FD3942" wp14:editId="0654A56F">
            <wp:extent cx="5943600" cy="3154045"/>
            <wp:effectExtent l="0" t="0" r="0" b="8255"/>
            <wp:docPr id="127631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12114" name=""/>
                    <pic:cNvPicPr/>
                  </pic:nvPicPr>
                  <pic:blipFill>
                    <a:blip r:embed="rId9"/>
                    <a:stretch>
                      <a:fillRect/>
                    </a:stretch>
                  </pic:blipFill>
                  <pic:spPr>
                    <a:xfrm>
                      <a:off x="0" y="0"/>
                      <a:ext cx="5943600" cy="3154045"/>
                    </a:xfrm>
                    <a:prstGeom prst="rect">
                      <a:avLst/>
                    </a:prstGeom>
                  </pic:spPr>
                </pic:pic>
              </a:graphicData>
            </a:graphic>
          </wp:inline>
        </w:drawing>
      </w:r>
    </w:p>
    <w:p>
      <w:pPr>
        <w:keepNext w:val="0"/>
        <w:spacing w:after="140"/>
        <w:jc w:val="center"/>
      </w:pPr>
      <w:r>
        <w:rPr>
          <w:rFonts w:ascii="Aptos" w:hAnsi="Aptos"/>
          <w:i/>
          <w:color w:val="666666"/>
          <w:sz w:val="17"/>
        </w:rPr>
        <w:t>Figure 6. Verification project evidence / implementation snapshot</w:t>
      </w:r>
    </w:p>
    <w:p w14:paraId="636CB8FA" w14:textId="7B43CA44" w:rsidR="00C77E2A" w:rsidRDefault="00C77E2A" w:rsidP="00536662">
      <w:pPr>
        <w:pStyle w:val="Heading2"/>
        <w:keepNext/>
        <w:spacing w:before="100" w:after="80"/>
      </w:pPr>
      <w:r>
        <w:rPr>
          <w:rFonts w:ascii="Aptos" w:hAnsi="Aptos"/>
          <w:b/>
          <w:color w:val="2F5597"/>
          <w:sz w:val="22"/>
        </w:rPr>
        <w:t>Technical Commentary</w:t>
      </w:r>
    </w:p>
    <w:p w14:paraId="72F4F91C" w14:textId="77777777" w:rsidR="00C77E2A" w:rsidRPr="00C77E2A" w:rsidRDefault="00C77E2A" w:rsidP="00C77E2A">
      <w:pPr>
        <w:spacing w:after="100" w:line="259" w:lineRule="auto"/>
        <w:jc w:val="both"/>
      </w:pPr>
      <w:r w:rsidRPr="00C77E2A">
        <w:rPr>
          <w:rFonts w:ascii="Aptos" w:hAnsi="Aptos"/>
          <w:color w:val="222222"/>
          <w:sz w:val="21"/>
        </w:rPr>
        <w:t xml:space="preserve">The axi_monitor.sv file defines the </w:t>
      </w:r>
      <w:r w:rsidRPr="00C77E2A">
        <w:rPr>
          <w:rFonts w:ascii="Aptos" w:hAnsi="Aptos"/>
          <w:b/>
          <w:bCs/>
          <w:color w:val="222222"/>
          <w:sz w:val="21"/>
        </w:rPr>
        <w:t>UVM monitor</w:t>
      </w:r>
      <w:r w:rsidRPr="00C77E2A">
        <w:rPr>
          <w:rFonts w:ascii="Aptos" w:hAnsi="Aptos"/>
          <w:color w:val="222222"/>
          <w:sz w:val="21"/>
        </w:rPr>
        <w:t xml:space="preserve"> responsible for observing AXI activity on the interface and reconstructing the observed signal-level behavior into </w:t>
      </w:r>
      <w:proofErr w:type="spellStart"/>
      <w:r w:rsidRPr="00C77E2A">
        <w:rPr>
          <w:rFonts w:ascii="Aptos" w:hAnsi="Aptos"/>
          <w:color w:val="222222"/>
          <w:sz w:val="21"/>
        </w:rPr>
        <w:t>axi_transaction</w:t>
      </w:r>
      <w:proofErr w:type="spellEnd"/>
      <w:r w:rsidRPr="00C77E2A">
        <w:rPr>
          <w:rFonts w:ascii="Aptos" w:hAnsi="Aptos"/>
          <w:color w:val="222222"/>
          <w:sz w:val="21"/>
        </w:rPr>
        <w:t xml:space="preserve"> objects.</w:t>
      </w:r>
    </w:p>
    <w:p w14:paraId="3B0592EB" w14:textId="77777777" w:rsidR="00C77E2A" w:rsidRPr="00C77E2A" w:rsidRDefault="00C77E2A" w:rsidP="00C77E2A">
      <w:pPr>
        <w:spacing w:after="100" w:line="259" w:lineRule="auto"/>
        <w:jc w:val="both"/>
      </w:pPr>
      <w:r w:rsidRPr="00C77E2A">
        <w:rPr>
          <w:rFonts w:ascii="Aptos" w:hAnsi="Aptos"/>
          <w:color w:val="222222"/>
          <w:sz w:val="21"/>
        </w:rPr>
        <w:t>Unlike the driver, the monitor does not drive any DUT signals. Instead, it passively watches the AXI handshakes on the write and read channels. For WRITE transactions, it captures the AW handshake, collects all WDATA beats, checks the correct position of WLAST, and finally captures BRESP. For READ transactions, it captures the AR handshake, collects all returned RDATA beats, checks RLAST, and stores the final RRESP.</w:t>
      </w:r>
    </w:p>
    <w:p w14:paraId="5FE22300" w14:textId="77777777" w:rsidR="00C77E2A" w:rsidRPr="00C77E2A" w:rsidRDefault="00C77E2A" w:rsidP="00C77E2A">
      <w:pPr>
        <w:spacing w:after="100" w:line="259" w:lineRule="auto"/>
        <w:jc w:val="left"/>
      </w:pPr>
      <w:r w:rsidRPr="00C77E2A">
        <w:rPr>
          <w:rFonts w:ascii="Aptos" w:hAnsi="Aptos"/>
          <w:color w:val="222222"/>
          <w:sz w:val="21"/>
        </w:rPr>
        <w:t>The class extends:</w:t>
      </w:r>
    </w:p>
    <w:p w14:paraId="0165AAD8" w14:textId="77777777" w:rsidR="00C77E2A" w:rsidRPr="00C77E2A" w:rsidRDefault="00C77E2A" w:rsidP="00C77E2A">
      <w:pPr>
        <w:spacing w:after="40" w:line="240" w:lineRule="auto"/>
        <w:ind w:left="360"/>
      </w:pPr>
      <w:proofErr w:type="spellStart"/>
      <w:r w:rsidRPr="00C77E2A">
        <w:rPr>
          <w:rFonts w:ascii="Consolas" w:hAnsi="Consolas"/>
          <w:color w:val="333333"/>
          <w:sz w:val="18"/>
        </w:rPr>
        <w:t>uvm_monitor</w:t>
      </w:r>
      <w:proofErr w:type="spellEnd"/>
    </w:p>
    <w:p w14:paraId="3457CCE7" w14:textId="77777777" w:rsidR="00C77E2A" w:rsidRPr="00C77E2A" w:rsidRDefault="00C77E2A" w:rsidP="00C77E2A">
      <w:pPr>
        <w:spacing w:after="100" w:line="259" w:lineRule="auto"/>
        <w:jc w:val="left"/>
      </w:pPr>
      <w:r w:rsidRPr="00C77E2A">
        <w:rPr>
          <w:rFonts w:ascii="Aptos" w:hAnsi="Aptos"/>
          <w:color w:val="222222"/>
          <w:sz w:val="21"/>
        </w:rPr>
        <w:t>and is registered with the UVM Factory using:</w:t>
      </w:r>
    </w:p>
    <w:p w14:paraId="275C88BF" w14:textId="77777777" w:rsidR="00C77E2A" w:rsidRPr="00C77E2A" w:rsidRDefault="00C77E2A" w:rsidP="00C77E2A">
      <w:pPr>
        <w:spacing w:after="40" w:line="240" w:lineRule="auto"/>
        <w:ind w:left="360"/>
      </w:pPr>
      <w:r w:rsidRPr="00C77E2A">
        <w:rPr>
          <w:rFonts w:ascii="Consolas" w:hAnsi="Consolas"/>
          <w:color w:val="333333"/>
          <w:sz w:val="18"/>
        </w:rPr>
        <w:t>`</w:t>
      </w:r>
      <w:proofErr w:type="spellStart"/>
      <w:r w:rsidRPr="00C77E2A">
        <w:rPr>
          <w:rFonts w:ascii="Consolas" w:hAnsi="Consolas"/>
          <w:color w:val="333333"/>
          <w:sz w:val="18"/>
        </w:rPr>
        <w:t>uvm_component_utils</w:t>
      </w:r>
      <w:proofErr w:type="spellEnd"/>
      <w:r w:rsidRPr="00C77E2A">
        <w:rPr>
          <w:rFonts w:ascii="Consolas" w:hAnsi="Consolas"/>
          <w:color w:val="333333"/>
          <w:sz w:val="18"/>
        </w:rPr>
        <w:t>(</w:t>
      </w:r>
      <w:proofErr w:type="spellStart"/>
      <w:r w:rsidRPr="00C77E2A">
        <w:rPr>
          <w:rFonts w:ascii="Consolas" w:hAnsi="Consolas"/>
          <w:color w:val="333333"/>
          <w:sz w:val="18"/>
        </w:rPr>
        <w:t>axi_monitor</w:t>
      </w:r>
      <w:proofErr w:type="spellEnd"/>
      <w:r w:rsidRPr="00C77E2A">
        <w:rPr>
          <w:rFonts w:ascii="Consolas" w:hAnsi="Consolas"/>
          <w:color w:val="333333"/>
          <w:sz w:val="18"/>
        </w:rPr>
        <w:t>)</w:t>
      </w:r>
    </w:p>
    <w:p w14:paraId="23F6C9AA" w14:textId="77777777" w:rsidR="00C77E2A" w:rsidRPr="00C77E2A" w:rsidRDefault="00C77E2A" w:rsidP="00C77E2A">
      <w:pPr>
        <w:spacing w:after="100" w:line="259" w:lineRule="auto"/>
        <w:jc w:val="both"/>
      </w:pPr>
      <w:r w:rsidRPr="00C77E2A">
        <w:rPr>
          <w:rFonts w:ascii="Aptos" w:hAnsi="Aptos"/>
          <w:color w:val="222222"/>
          <w:sz w:val="21"/>
        </w:rPr>
        <w:t xml:space="preserve">The monitor receives the virtual AXI interface through </w:t>
      </w:r>
      <w:proofErr w:type="spellStart"/>
      <w:r w:rsidRPr="00C77E2A">
        <w:rPr>
          <w:rFonts w:ascii="Aptos" w:hAnsi="Aptos"/>
          <w:color w:val="222222"/>
          <w:sz w:val="21"/>
        </w:rPr>
        <w:t>uvm_config_db</w:t>
      </w:r>
      <w:proofErr w:type="spellEnd"/>
      <w:r w:rsidRPr="00C77E2A">
        <w:rPr>
          <w:rFonts w:ascii="Aptos" w:hAnsi="Aptos"/>
          <w:color w:val="222222"/>
          <w:sz w:val="21"/>
        </w:rPr>
        <w:t xml:space="preserve"> during the </w:t>
      </w:r>
      <w:proofErr w:type="spellStart"/>
      <w:r w:rsidRPr="00C77E2A">
        <w:rPr>
          <w:rFonts w:ascii="Aptos" w:hAnsi="Aptos"/>
          <w:color w:val="222222"/>
          <w:sz w:val="21"/>
        </w:rPr>
        <w:t>build_phase</w:t>
      </w:r>
      <w:proofErr w:type="spellEnd"/>
      <w:r w:rsidRPr="00C77E2A">
        <w:rPr>
          <w:rFonts w:ascii="Aptos" w:hAnsi="Aptos"/>
          <w:color w:val="222222"/>
          <w:sz w:val="21"/>
        </w:rPr>
        <w:t>, following the standard UVM configuration mechanism.</w:t>
      </w:r>
    </w:p>
    <w:p w14:paraId="4DA3386A" w14:textId="77777777" w:rsidR="00C77E2A" w:rsidRPr="00C77E2A" w:rsidRDefault="00C77E2A" w:rsidP="00C77E2A">
      <w:pPr>
        <w:spacing w:after="100" w:line="259" w:lineRule="auto"/>
        <w:jc w:val="both"/>
      </w:pPr>
      <w:r w:rsidRPr="00C77E2A">
        <w:rPr>
          <w:rFonts w:ascii="Aptos" w:hAnsi="Aptos"/>
          <w:color w:val="222222"/>
          <w:sz w:val="21"/>
        </w:rPr>
        <w:t>A major change from the previous class-based environment is the replacement of the two manual mailboxes used for the scoreboard and coverage components. Instead, the UVM version uses a single analysis port:</w:t>
      </w:r>
    </w:p>
    <w:p w14:paraId="09B81ECE" w14:textId="77777777" w:rsidR="00C77E2A" w:rsidRPr="00C77E2A" w:rsidRDefault="00C77E2A" w:rsidP="00C77E2A">
      <w:pPr>
        <w:spacing w:after="40" w:line="240" w:lineRule="auto"/>
        <w:ind w:left="360"/>
      </w:pPr>
      <w:proofErr w:type="spellStart"/>
      <w:r w:rsidRPr="00C77E2A">
        <w:rPr>
          <w:rFonts w:ascii="Consolas" w:hAnsi="Consolas"/>
          <w:color w:val="333333"/>
          <w:sz w:val="18"/>
        </w:rPr>
        <w:lastRenderedPageBreak/>
        <w:t>uvm_analysis_</w:t>
      </w:r>
      <w:proofErr w:type="gramStart"/>
      <w:r w:rsidRPr="00C77E2A">
        <w:rPr>
          <w:rFonts w:ascii="Consolas" w:hAnsi="Consolas"/>
          <w:color w:val="333333"/>
          <w:sz w:val="18"/>
        </w:rPr>
        <w:t>port</w:t>
      </w:r>
      <w:proofErr w:type="spellEnd"/>
      <w:r w:rsidRPr="00C77E2A">
        <w:rPr>
          <w:rFonts w:ascii="Consolas" w:hAnsi="Consolas"/>
          <w:color w:val="333333"/>
          <w:sz w:val="18"/>
        </w:rPr>
        <w:t xml:space="preserve"> #(</w:t>
      </w:r>
      <w:proofErr w:type="gramEnd"/>
      <w:r w:rsidRPr="00C77E2A">
        <w:rPr>
          <w:rFonts w:ascii="Consolas" w:hAnsi="Consolas"/>
          <w:color w:val="333333"/>
          <w:sz w:val="18"/>
        </w:rPr>
        <w:t>axi_transaction) ap;</w:t>
      </w:r>
    </w:p>
    <w:p w14:paraId="778269FF" w14:textId="77777777" w:rsidR="00C77E2A" w:rsidRPr="00C77E2A" w:rsidRDefault="00C77E2A" w:rsidP="00C77E2A">
      <w:pPr>
        <w:spacing w:after="100" w:line="259" w:lineRule="auto"/>
        <w:jc w:val="left"/>
      </w:pPr>
      <w:r w:rsidRPr="00C77E2A">
        <w:rPr>
          <w:rFonts w:ascii="Aptos" w:hAnsi="Aptos"/>
          <w:color w:val="222222"/>
          <w:sz w:val="21"/>
        </w:rPr>
        <w:t>After a complete AXI transaction is observed, the monitor publishes it using:</w:t>
      </w:r>
    </w:p>
    <w:p w14:paraId="61295F6F" w14:textId="77777777" w:rsidR="00C77E2A" w:rsidRPr="00C77E2A" w:rsidRDefault="00C77E2A" w:rsidP="00C77E2A">
      <w:pPr>
        <w:spacing w:after="100" w:line="259" w:lineRule="auto"/>
        <w:jc w:val="left"/>
      </w:pPr>
      <w:proofErr w:type="spellStart"/>
      <w:proofErr w:type="gramStart"/>
      <w:r w:rsidRPr="00C77E2A">
        <w:rPr>
          <w:rFonts w:ascii="Aptos" w:hAnsi="Aptos"/>
          <w:color w:val="222222"/>
          <w:sz w:val="21"/>
        </w:rPr>
        <w:t>ap.write</w:t>
      </w:r>
      <w:proofErr w:type="spellEnd"/>
      <w:proofErr w:type="gramEnd"/>
      <w:r w:rsidRPr="00C77E2A">
        <w:rPr>
          <w:rFonts w:ascii="Aptos" w:hAnsi="Aptos"/>
          <w:color w:val="222222"/>
          <w:sz w:val="21"/>
        </w:rPr>
        <w:t>(tr);</w:t>
      </w:r>
    </w:p>
    <w:p w14:paraId="0B3F12A6" w14:textId="77777777" w:rsidR="00C77E2A" w:rsidRPr="00C77E2A" w:rsidRDefault="00C77E2A" w:rsidP="00C77E2A">
      <w:pPr>
        <w:spacing w:after="100" w:line="259" w:lineRule="auto"/>
        <w:jc w:val="both"/>
      </w:pPr>
      <w:r w:rsidRPr="00C77E2A">
        <w:rPr>
          <w:rFonts w:ascii="Aptos" w:hAnsi="Aptos"/>
          <w:color w:val="222222"/>
          <w:sz w:val="21"/>
        </w:rPr>
        <w:t>This allows multiple UVM components, such as the scoreboard and coverage collector, to receive the same monitored transaction without the monitor needing to know their implementation directly.</w:t>
      </w:r>
    </w:p>
    <w:p w14:paraId="0DBB1E4F" w14:textId="77777777" w:rsidR="00C77E2A" w:rsidRPr="00C77E2A" w:rsidRDefault="00C77E2A" w:rsidP="00C77E2A">
      <w:pPr>
        <w:spacing w:after="100" w:line="259" w:lineRule="auto"/>
        <w:jc w:val="both"/>
      </w:pPr>
      <w:r w:rsidRPr="00C77E2A">
        <w:rPr>
          <w:rFonts w:ascii="Aptos" w:hAnsi="Aptos"/>
          <w:color w:val="222222"/>
          <w:sz w:val="21"/>
        </w:rPr>
        <w:t xml:space="preserve">The monitor also performs basic protocol checks related to WLAST and RLAST, including detecting an early LAST signal or a missing LAST on the final expected beat. Any detected issue is reported using the UVM reporting mechanism through </w:t>
      </w:r>
      <w:proofErr w:type="spellStart"/>
      <w:r w:rsidRPr="00C77E2A">
        <w:rPr>
          <w:rFonts w:ascii="Aptos" w:hAnsi="Aptos"/>
          <w:color w:val="222222"/>
          <w:sz w:val="21"/>
        </w:rPr>
        <w:t>uvm_error</w:t>
      </w:r>
      <w:proofErr w:type="spellEnd"/>
      <w:r w:rsidRPr="00C77E2A">
        <w:rPr>
          <w:rFonts w:ascii="Aptos" w:hAnsi="Aptos"/>
          <w:color w:val="222222"/>
          <w:sz w:val="21"/>
        </w:rPr>
        <w:t>.</w:t>
      </w:r>
    </w:p>
    <w:p w14:paraId="5E86726C" w14:textId="77777777" w:rsidR="00C77E2A" w:rsidRPr="00C77E2A" w:rsidRDefault="00C77E2A" w:rsidP="00C77E2A">
      <w:pPr>
        <w:spacing w:after="100" w:line="259" w:lineRule="auto"/>
        <w:jc w:val="both"/>
      </w:pPr>
      <w:r w:rsidRPr="00C77E2A">
        <w:rPr>
          <w:rFonts w:ascii="Aptos" w:hAnsi="Aptos"/>
          <w:color w:val="222222"/>
          <w:sz w:val="21"/>
        </w:rPr>
        <w:t>Overall, axi_monitor.sv performs the reverse operation of the driver. The driver converts transactions into AXI signals, while the monitor observes AXI signals and converts them back into transaction-level objects for checking and coverage:</w:t>
      </w:r>
    </w:p>
    <w:p w14:paraId="66E07C23" w14:textId="77777777" w:rsidR="00C77E2A" w:rsidRPr="00C77E2A" w:rsidRDefault="00C77E2A" w:rsidP="00C77E2A">
      <w:pPr>
        <w:spacing w:after="100" w:line="259" w:lineRule="auto"/>
        <w:jc w:val="left"/>
      </w:pPr>
      <w:r w:rsidRPr="00C77E2A">
        <w:rPr>
          <w:rFonts w:ascii="Aptos" w:hAnsi="Aptos"/>
          <w:color w:val="222222"/>
          <w:sz w:val="21"/>
        </w:rPr>
        <w:t>Driver → AXI Signals → DUT</w:t>
      </w:r>
    </w:p>
    <w:p w14:paraId="4D0741ED" w14:textId="77777777" w:rsidR="00C77E2A" w:rsidRPr="00C77E2A" w:rsidRDefault="00C77E2A" w:rsidP="00C77E2A">
      <w:pPr>
        <w:spacing w:after="40" w:line="240" w:lineRule="auto"/>
        <w:ind w:left="360"/>
      </w:pPr>
      <w:r w:rsidRPr="00C77E2A">
        <w:rPr>
          <w:rFonts w:ascii="Consolas" w:hAnsi="Consolas"/>
          <w:color w:val="333333"/>
          <w:sz w:val="18"/>
        </w:rPr>
        <w:t xml:space="preserve">                     ↓</w:t>
      </w:r>
    </w:p>
    <w:p w14:paraId="2A78FA90" w14:textId="77777777" w:rsidR="00C77E2A" w:rsidRPr="00C77E2A" w:rsidRDefault="00C77E2A" w:rsidP="00C77E2A">
      <w:pPr>
        <w:spacing w:after="100" w:line="259" w:lineRule="auto"/>
        <w:jc w:val="left"/>
      </w:pPr>
      <w:r w:rsidRPr="00C77E2A">
        <w:rPr>
          <w:rFonts w:ascii="Aptos" w:hAnsi="Aptos"/>
          <w:color w:val="222222"/>
          <w:sz w:val="21"/>
        </w:rPr>
        <w:t xml:space="preserve">                  Monitor</w:t>
      </w:r>
    </w:p>
    <w:p w14:paraId="7E313B81" w14:textId="77777777" w:rsidR="00C77E2A" w:rsidRPr="00C77E2A" w:rsidRDefault="00C77E2A" w:rsidP="00C77E2A">
      <w:pPr>
        <w:spacing w:after="40" w:line="240" w:lineRule="auto"/>
        <w:ind w:left="360"/>
      </w:pPr>
      <w:r w:rsidRPr="00C77E2A">
        <w:rPr>
          <w:rFonts w:ascii="Consolas" w:hAnsi="Consolas"/>
          <w:color w:val="333333"/>
          <w:sz w:val="18"/>
        </w:rPr>
        <w:t xml:space="preserve">                     ↓</w:t>
      </w:r>
    </w:p>
    <w:p w14:paraId="41C4B1DC" w14:textId="77777777" w:rsidR="00C77E2A" w:rsidRPr="00C77E2A" w:rsidRDefault="00C77E2A" w:rsidP="00C77E2A">
      <w:pPr>
        <w:spacing w:after="100" w:line="259" w:lineRule="auto"/>
        <w:jc w:val="left"/>
      </w:pPr>
      <w:r w:rsidRPr="00C77E2A">
        <w:rPr>
          <w:rFonts w:ascii="Aptos" w:hAnsi="Aptos"/>
          <w:color w:val="222222"/>
          <w:sz w:val="21"/>
        </w:rPr>
        <w:t xml:space="preserve">              </w:t>
      </w:r>
      <w:proofErr w:type="spellStart"/>
      <w:r w:rsidRPr="00C77E2A">
        <w:rPr>
          <w:rFonts w:ascii="Aptos" w:hAnsi="Aptos"/>
          <w:color w:val="222222"/>
          <w:sz w:val="21"/>
        </w:rPr>
        <w:t>axi_transaction</w:t>
      </w:r>
      <w:proofErr w:type="spellEnd"/>
    </w:p>
    <w:p w14:paraId="31E81146" w14:textId="77777777" w:rsidR="00C77E2A" w:rsidRPr="00C77E2A" w:rsidRDefault="00C77E2A" w:rsidP="00C77E2A">
      <w:pPr>
        <w:spacing w:after="40" w:line="240" w:lineRule="auto"/>
        <w:ind w:left="360"/>
      </w:pPr>
      <w:r w:rsidRPr="00C77E2A">
        <w:rPr>
          <w:rFonts w:ascii="Consolas" w:hAnsi="Consolas"/>
          <w:color w:val="333333"/>
          <w:sz w:val="18"/>
        </w:rPr>
        <w:t xml:space="preserve">                 ↙       ↘</w:t>
      </w:r>
    </w:p>
    <w:p w14:paraId="2EEB87CB" w14:textId="77777777" w:rsidR="00C77E2A" w:rsidRPr="00C77E2A" w:rsidRDefault="00C77E2A" w:rsidP="00C77E2A">
      <w:pPr>
        <w:spacing w:after="100" w:line="259" w:lineRule="auto"/>
        <w:jc w:val="left"/>
      </w:pPr>
      <w:r w:rsidRPr="00C77E2A">
        <w:rPr>
          <w:rFonts w:ascii="Aptos" w:hAnsi="Aptos"/>
          <w:color w:val="222222"/>
          <w:sz w:val="21"/>
        </w:rPr>
        <w:t xml:space="preserve">          Scoreboard   Coverage</w:t>
      </w:r>
    </w:p>
    <w:p w14:paraId="1CC536AA" w14:textId="77777777" w:rsidR="00C77E2A" w:rsidRPr="00C77E2A" w:rsidRDefault="00C77E2A" w:rsidP="00C77E2A">
      <w:pPr>
        <w:spacing w:after="100" w:line="259" w:lineRule="auto"/>
        <w:jc w:val="both"/>
      </w:pPr>
      <w:r w:rsidRPr="00C77E2A">
        <w:rPr>
          <w:rFonts w:ascii="Aptos" w:hAnsi="Aptos"/>
          <w:color w:val="222222"/>
          <w:sz w:val="21"/>
        </w:rPr>
        <w:t>This makes the monitor a key observation point in the UVM environment and provides the actual DUT behavior required for verification.</w:t>
      </w:r>
    </w:p>
    <w:p w14:paraId="0DB44707" w14:textId="77777777" w:rsidR="00D900BD" w:rsidRDefault="00D900BD" w:rsidP="00536662">
      <w:pPr>
        <w:spacing w:after="0" w:line="168" w:lineRule="auto" w:before="0"/>
        <w:jc w:val="left"/>
      </w:pPr>
      <w:r>
        <w:rPr>
          <w:sz w:val="4"/>
        </w:rPr>
      </w:r>
    </w:p>
    <w:p w14:paraId="4FE754F1" w14:textId="77777777" w:rsidR="00D900BD" w:rsidRDefault="00D900BD" w:rsidP="00536662">
      <w:pPr>
        <w:spacing w:after="0" w:line="168" w:lineRule="auto" w:before="0"/>
        <w:jc w:val="left"/>
      </w:pPr>
      <w:r>
        <w:rPr>
          <w:sz w:val="4"/>
        </w:rPr>
      </w:r>
    </w:p>
    <w:p w14:paraId="72D295E2" w14:textId="77777777" w:rsidR="00D900BD" w:rsidRDefault="00D900BD" w:rsidP="00536662">
      <w:pPr>
        <w:spacing w:after="0" w:line="168" w:lineRule="auto" w:before="0"/>
        <w:jc w:val="left"/>
      </w:pPr>
      <w:r>
        <w:rPr>
          <w:sz w:val="4"/>
        </w:rPr>
      </w:r>
    </w:p>
    <w:p w14:paraId="3AE3DFA7" w14:textId="77777777" w:rsidR="00D900BD" w:rsidRDefault="00D900BD" w:rsidP="00536662">
      <w:pPr>
        <w:spacing w:after="0" w:line="168" w:lineRule="auto" w:before="0"/>
        <w:jc w:val="left"/>
      </w:pPr>
      <w:r>
        <w:rPr>
          <w:sz w:val="4"/>
        </w:rPr>
      </w:r>
    </w:p>
    <w:p w14:paraId="6EB8BA87" w14:textId="77777777" w:rsidR="00D900BD" w:rsidRDefault="00D900BD" w:rsidP="00536662">
      <w:pPr>
        <w:spacing w:after="0" w:line="168" w:lineRule="auto" w:before="0"/>
        <w:jc w:val="left"/>
      </w:pPr>
      <w:r>
        <w:rPr>
          <w:sz w:val="4"/>
        </w:rPr>
      </w:r>
    </w:p>
    <w:p w14:paraId="7A0D69CD" w14:textId="77777777" w:rsidR="00D900BD" w:rsidRDefault="00D900BD" w:rsidP="00536662">
      <w:pPr>
        <w:spacing w:after="0" w:line="168" w:lineRule="auto" w:before="0"/>
        <w:jc w:val="left"/>
      </w:pPr>
      <w:r>
        <w:rPr>
          <w:sz w:val="4"/>
        </w:rPr>
      </w:r>
    </w:p>
    <w:p w14:paraId="09BE23AA" w14:textId="77777777" w:rsidR="00D900BD" w:rsidRDefault="00D900BD" w:rsidP="00536662">
      <w:pPr>
        <w:spacing w:after="0" w:line="168" w:lineRule="auto" w:before="0"/>
        <w:jc w:val="left"/>
      </w:pPr>
      <w:r>
        <w:rPr>
          <w:sz w:val="4"/>
        </w:rPr>
      </w:r>
    </w:p>
    <w:p w14:paraId="45E521EB" w14:textId="77777777" w:rsidR="00D900BD" w:rsidRDefault="00D900BD" w:rsidP="00536662">
      <w:pPr>
        <w:spacing w:after="0" w:line="168" w:lineRule="auto" w:before="0"/>
        <w:jc w:val="left"/>
      </w:pPr>
      <w:r>
        <w:rPr>
          <w:sz w:val="4"/>
        </w:rPr>
      </w:r>
    </w:p>
    <w:p w14:paraId="6F7C0FFD" w14:textId="5E6AE522" w:rsidR="00C77E2A" w:rsidRDefault="00D900BD" w:rsidP="00536662">
      <w:pPr>
        <w:pStyle w:val="Heading2"/>
        <w:keepNext/>
        <w:spacing w:before="240" w:after="100"/>
        <w:pBdr>
          <w:bottom w:val="single" w:sz="5" w:space="1" w:color="B4C6E7"/>
        </w:pBdr>
      </w:pPr>
      <w:r>
        <w:t>AXI Agent</w:t>
      </w:r>
    </w:p>
    <w:p w14:paraId="7B1F85B0" w14:textId="7903CFA1" w:rsidR="00D900BD" w:rsidRDefault="00D900BD" w:rsidP="00536662">
      <w:pPr>
        <w:spacing w:before="80" w:after="160"/>
        <w:jc w:val="center"/>
      </w:pPr>
      <w:r w:rsidRPr="00D900BD">
        <w:drawing>
          <wp:inline distT="0" distB="0" distL="0" distR="0" wp14:anchorId="22415BC9" wp14:editId="725F7D21">
            <wp:extent cx="5943600" cy="3165475"/>
            <wp:effectExtent l="0" t="0" r="0" b="0"/>
            <wp:docPr id="450748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48611" name=""/>
                    <pic:cNvPicPr/>
                  </pic:nvPicPr>
                  <pic:blipFill>
                    <a:blip r:embed="rId10"/>
                    <a:stretch>
                      <a:fillRect/>
                    </a:stretch>
                  </pic:blipFill>
                  <pic:spPr>
                    <a:xfrm>
                      <a:off x="0" y="0"/>
                      <a:ext cx="5943600" cy="3165475"/>
                    </a:xfrm>
                    <a:prstGeom prst="rect">
                      <a:avLst/>
                    </a:prstGeom>
                  </pic:spPr>
                </pic:pic>
              </a:graphicData>
            </a:graphic>
          </wp:inline>
        </w:drawing>
      </w:r>
    </w:p>
    <w:p>
      <w:pPr>
        <w:keepNext w:val="0"/>
        <w:spacing w:after="140"/>
        <w:jc w:val="center"/>
      </w:pPr>
      <w:r>
        <w:rPr>
          <w:rFonts w:ascii="Aptos" w:hAnsi="Aptos"/>
          <w:i/>
          <w:color w:val="666666"/>
          <w:sz w:val="17"/>
        </w:rPr>
        <w:t>Figure 7. Verification project evidence / implementation snapshot</w:t>
      </w:r>
    </w:p>
    <w:p w14:paraId="459A5335" w14:textId="7397C33F" w:rsidR="00D900BD" w:rsidRDefault="00D900BD" w:rsidP="00536662">
      <w:pPr>
        <w:pStyle w:val="Heading2"/>
        <w:keepNext/>
        <w:spacing w:before="100" w:after="80"/>
      </w:pPr>
      <w:r>
        <w:rPr>
          <w:rFonts w:ascii="Aptos" w:hAnsi="Aptos"/>
          <w:b/>
          <w:color w:val="2F5597"/>
          <w:sz w:val="22"/>
        </w:rPr>
        <w:t>Technical Commentary</w:t>
      </w:r>
    </w:p>
    <w:p w14:paraId="776D6291" w14:textId="77777777" w:rsidR="00D900BD" w:rsidRPr="00D900BD" w:rsidRDefault="00D900BD" w:rsidP="00D900BD">
      <w:pPr>
        <w:spacing w:after="100" w:line="259" w:lineRule="auto"/>
        <w:jc w:val="both"/>
      </w:pPr>
      <w:r w:rsidRPr="00D900BD">
        <w:rPr>
          <w:rFonts w:ascii="Aptos" w:hAnsi="Aptos"/>
          <w:color w:val="222222"/>
          <w:sz w:val="21"/>
        </w:rPr>
        <w:t xml:space="preserve">The axi_agent.sv file defines the </w:t>
      </w:r>
      <w:r w:rsidRPr="00D900BD">
        <w:rPr>
          <w:rFonts w:ascii="Aptos" w:hAnsi="Aptos"/>
          <w:b/>
          <w:bCs/>
          <w:color w:val="222222"/>
          <w:sz w:val="21"/>
        </w:rPr>
        <w:t>UVM AXI agent</w:t>
      </w:r>
      <w:r w:rsidRPr="00D900BD">
        <w:rPr>
          <w:rFonts w:ascii="Aptos" w:hAnsi="Aptos"/>
          <w:color w:val="222222"/>
          <w:sz w:val="21"/>
        </w:rPr>
        <w:t xml:space="preserve">, which groups the main AXI verification components into one reusable verification block. The agent contains the AXI sequencer, driver, and monitor, and can operate in either </w:t>
      </w:r>
      <w:r w:rsidRPr="00D900BD">
        <w:rPr>
          <w:rFonts w:ascii="Aptos" w:hAnsi="Aptos"/>
          <w:b/>
          <w:bCs/>
          <w:color w:val="222222"/>
          <w:sz w:val="21"/>
        </w:rPr>
        <w:t>active</w:t>
      </w:r>
      <w:r w:rsidRPr="00D900BD">
        <w:rPr>
          <w:rFonts w:ascii="Aptos" w:hAnsi="Aptos"/>
          <w:color w:val="222222"/>
          <w:sz w:val="21"/>
        </w:rPr>
        <w:t xml:space="preserve"> or </w:t>
      </w:r>
      <w:r w:rsidRPr="00D900BD">
        <w:rPr>
          <w:rFonts w:ascii="Aptos" w:hAnsi="Aptos"/>
          <w:b/>
          <w:bCs/>
          <w:color w:val="222222"/>
          <w:sz w:val="21"/>
        </w:rPr>
        <w:t>passive</w:t>
      </w:r>
      <w:r w:rsidRPr="00D900BD">
        <w:rPr>
          <w:rFonts w:ascii="Aptos" w:hAnsi="Aptos"/>
          <w:color w:val="222222"/>
          <w:sz w:val="21"/>
        </w:rPr>
        <w:t xml:space="preserve"> mode.</w:t>
      </w:r>
    </w:p>
    <w:p w14:paraId="3A6B59D3" w14:textId="77777777" w:rsidR="00D900BD" w:rsidRPr="00D900BD" w:rsidRDefault="00D900BD" w:rsidP="00D900BD">
      <w:pPr>
        <w:spacing w:after="100" w:line="259" w:lineRule="auto"/>
        <w:jc w:val="left"/>
      </w:pPr>
      <w:r w:rsidRPr="00D900BD">
        <w:rPr>
          <w:rFonts w:ascii="Aptos" w:hAnsi="Aptos"/>
          <w:color w:val="222222"/>
          <w:sz w:val="21"/>
        </w:rPr>
        <w:t>The class extends:</w:t>
      </w:r>
    </w:p>
    <w:p w14:paraId="4361C4F3" w14:textId="77777777" w:rsidR="00D900BD" w:rsidRPr="00D900BD" w:rsidRDefault="00D900BD" w:rsidP="00D900BD">
      <w:pPr>
        <w:spacing w:after="40" w:line="240" w:lineRule="auto"/>
        <w:ind w:left="360"/>
      </w:pPr>
      <w:proofErr w:type="spellStart"/>
      <w:r w:rsidRPr="00D900BD">
        <w:rPr>
          <w:rFonts w:ascii="Consolas" w:hAnsi="Consolas"/>
          <w:color w:val="333333"/>
          <w:sz w:val="18"/>
        </w:rPr>
        <w:t>uvm_agent</w:t>
      </w:r>
      <w:proofErr w:type="spellEnd"/>
    </w:p>
    <w:p w14:paraId="18CD7B31" w14:textId="77777777" w:rsidR="00D900BD" w:rsidRPr="00D900BD" w:rsidRDefault="00D900BD" w:rsidP="00D900BD">
      <w:pPr>
        <w:spacing w:after="100" w:line="259" w:lineRule="auto"/>
        <w:jc w:val="left"/>
      </w:pPr>
      <w:r w:rsidRPr="00D900BD">
        <w:rPr>
          <w:rFonts w:ascii="Aptos" w:hAnsi="Aptos"/>
          <w:color w:val="222222"/>
          <w:sz w:val="21"/>
        </w:rPr>
        <w:t>and is registered with the UVM Factory using:</w:t>
      </w:r>
    </w:p>
    <w:p w14:paraId="1DFBC345" w14:textId="77777777" w:rsidR="00D900BD" w:rsidRPr="00D900BD" w:rsidRDefault="00D900BD" w:rsidP="00D900BD">
      <w:pPr>
        <w:spacing w:after="40" w:line="240" w:lineRule="auto"/>
        <w:ind w:left="360"/>
      </w:pPr>
      <w:r w:rsidRPr="00D900BD">
        <w:rPr>
          <w:rFonts w:ascii="Consolas" w:hAnsi="Consolas"/>
          <w:color w:val="333333"/>
          <w:sz w:val="18"/>
        </w:rPr>
        <w:t>`</w:t>
      </w:r>
      <w:proofErr w:type="spellStart"/>
      <w:r w:rsidRPr="00D900BD">
        <w:rPr>
          <w:rFonts w:ascii="Consolas" w:hAnsi="Consolas"/>
          <w:color w:val="333333"/>
          <w:sz w:val="18"/>
        </w:rPr>
        <w:t>uvm_component_utils</w:t>
      </w:r>
      <w:proofErr w:type="spellEnd"/>
      <w:r w:rsidRPr="00D900BD">
        <w:rPr>
          <w:rFonts w:ascii="Consolas" w:hAnsi="Consolas"/>
          <w:color w:val="333333"/>
          <w:sz w:val="18"/>
        </w:rPr>
        <w:t>(</w:t>
      </w:r>
      <w:proofErr w:type="spellStart"/>
      <w:r w:rsidRPr="00D900BD">
        <w:rPr>
          <w:rFonts w:ascii="Consolas" w:hAnsi="Consolas"/>
          <w:color w:val="333333"/>
          <w:sz w:val="18"/>
        </w:rPr>
        <w:t>axi_agent</w:t>
      </w:r>
      <w:proofErr w:type="spellEnd"/>
      <w:r w:rsidRPr="00D900BD">
        <w:rPr>
          <w:rFonts w:ascii="Consolas" w:hAnsi="Consolas"/>
          <w:color w:val="333333"/>
          <w:sz w:val="18"/>
        </w:rPr>
        <w:t>)</w:t>
      </w:r>
    </w:p>
    <w:p w14:paraId="5E7EF7F2" w14:textId="77777777" w:rsidR="00D900BD" w:rsidRPr="00D900BD" w:rsidRDefault="00D900BD" w:rsidP="00D900BD">
      <w:pPr>
        <w:spacing w:after="100" w:line="259" w:lineRule="auto"/>
        <w:jc w:val="both"/>
      </w:pPr>
      <w:r w:rsidRPr="00D900BD">
        <w:rPr>
          <w:rFonts w:ascii="Aptos" w:hAnsi="Aptos"/>
          <w:color w:val="222222"/>
          <w:sz w:val="21"/>
        </w:rPr>
        <w:t>The monitor is always created because it is required to observe AXI activity regardless of whether the agent is active or passive.</w:t>
      </w:r>
    </w:p>
    <w:p w14:paraId="47FADC80" w14:textId="77777777" w:rsidR="00D900BD" w:rsidRPr="00D900BD" w:rsidRDefault="00D900BD" w:rsidP="00D900BD">
      <w:pPr>
        <w:spacing w:after="100" w:line="259" w:lineRule="auto"/>
        <w:jc w:val="both"/>
      </w:pPr>
      <w:r w:rsidRPr="00D900BD">
        <w:rPr>
          <w:rFonts w:ascii="Aptos" w:hAnsi="Aptos"/>
          <w:color w:val="222222"/>
          <w:sz w:val="21"/>
        </w:rPr>
        <w:t>When the agent is configured as UVM_ACTIVE, the sequencer and driver are also created:</w:t>
      </w:r>
    </w:p>
    <w:p w14:paraId="7DE9EF51" w14:textId="77777777" w:rsidR="00D900BD" w:rsidRPr="00D900BD" w:rsidRDefault="00D900BD" w:rsidP="00D900BD">
      <w:pPr>
        <w:spacing w:after="100" w:line="259" w:lineRule="auto"/>
        <w:jc w:val="left"/>
      </w:pPr>
      <w:r w:rsidRPr="00D900BD">
        <w:rPr>
          <w:rFonts w:ascii="Aptos" w:hAnsi="Aptos"/>
          <w:color w:val="222222"/>
          <w:sz w:val="21"/>
        </w:rPr>
        <w:t>if (</w:t>
      </w:r>
      <w:proofErr w:type="spellStart"/>
      <w:r w:rsidRPr="00D900BD">
        <w:rPr>
          <w:rFonts w:ascii="Aptos" w:hAnsi="Aptos"/>
          <w:color w:val="222222"/>
          <w:sz w:val="21"/>
        </w:rPr>
        <w:t>get_is_</w:t>
      </w:r>
      <w:proofErr w:type="gramStart"/>
      <w:r w:rsidRPr="00D900BD">
        <w:rPr>
          <w:rFonts w:ascii="Aptos" w:hAnsi="Aptos"/>
          <w:color w:val="222222"/>
          <w:sz w:val="21"/>
        </w:rPr>
        <w:t>active</w:t>
      </w:r>
      <w:proofErr w:type="spellEnd"/>
      <w:r w:rsidRPr="00D900BD">
        <w:rPr>
          <w:rFonts w:ascii="Aptos" w:hAnsi="Aptos"/>
          <w:color w:val="222222"/>
          <w:sz w:val="21"/>
        </w:rPr>
        <w:t>(</w:t>
      </w:r>
      <w:proofErr w:type="gramEnd"/>
      <w:r w:rsidRPr="00D900BD">
        <w:rPr>
          <w:rFonts w:ascii="Aptos" w:hAnsi="Aptos"/>
          <w:color w:val="222222"/>
          <w:sz w:val="21"/>
        </w:rPr>
        <w:t>) == UVM_ACTIVE)</w:t>
      </w:r>
    </w:p>
    <w:p w14:paraId="128EE7F2" w14:textId="77777777" w:rsidR="00D900BD" w:rsidRPr="00D900BD" w:rsidRDefault="00D900BD" w:rsidP="00D900BD">
      <w:pPr>
        <w:spacing w:after="100" w:line="259" w:lineRule="auto"/>
        <w:jc w:val="both"/>
      </w:pPr>
      <w:r w:rsidRPr="00D900BD">
        <w:rPr>
          <w:rFonts w:ascii="Aptos" w:hAnsi="Aptos"/>
          <w:color w:val="222222"/>
          <w:sz w:val="21"/>
        </w:rPr>
        <w:t xml:space="preserve">This allows the agent to generate and drive AXI transactions while also monitoring </w:t>
      </w:r>
      <w:proofErr w:type="gramStart"/>
      <w:r w:rsidRPr="00D900BD">
        <w:rPr>
          <w:rFonts w:ascii="Aptos" w:hAnsi="Aptos"/>
          <w:color w:val="222222"/>
          <w:sz w:val="21"/>
        </w:rPr>
        <w:t>the DUT</w:t>
      </w:r>
      <w:proofErr w:type="gramEnd"/>
      <w:r w:rsidRPr="00D900BD">
        <w:rPr>
          <w:rFonts w:ascii="Aptos" w:hAnsi="Aptos"/>
          <w:color w:val="222222"/>
          <w:sz w:val="21"/>
        </w:rPr>
        <w:t xml:space="preserve"> behavior.</w:t>
      </w:r>
    </w:p>
    <w:p w14:paraId="0F64E996" w14:textId="77777777" w:rsidR="00D900BD" w:rsidRPr="00D900BD" w:rsidRDefault="00D900BD" w:rsidP="00D900BD">
      <w:pPr>
        <w:spacing w:after="100" w:line="259" w:lineRule="auto"/>
        <w:jc w:val="left"/>
      </w:pPr>
      <w:r w:rsidRPr="00D900BD">
        <w:rPr>
          <w:rFonts w:ascii="Aptos" w:hAnsi="Aptos"/>
          <w:color w:val="222222"/>
          <w:sz w:val="21"/>
        </w:rPr>
        <w:t>In active mode, the agent structure is:</w:t>
      </w:r>
    </w:p>
    <w:p w14:paraId="2D61DB96" w14:textId="77777777" w:rsidR="00D900BD" w:rsidRPr="00D900BD" w:rsidRDefault="00D900BD" w:rsidP="00D900BD">
      <w:pPr>
        <w:spacing w:after="100" w:line="259" w:lineRule="auto"/>
        <w:jc w:val="left"/>
      </w:pPr>
      <w:r w:rsidRPr="00D900BD">
        <w:rPr>
          <w:rFonts w:ascii="Aptos" w:hAnsi="Aptos"/>
          <w:color w:val="222222"/>
          <w:sz w:val="21"/>
        </w:rPr>
        <w:t>AXI Agent</w:t>
      </w:r>
    </w:p>
    <w:p w14:paraId="1E31D6E5" w14:textId="77777777" w:rsidR="00D900BD" w:rsidRPr="00D900BD" w:rsidRDefault="00D900BD" w:rsidP="00D900BD">
      <w:pPr>
        <w:spacing w:after="40" w:line="240" w:lineRule="auto"/>
        <w:ind w:left="360"/>
      </w:pPr>
      <w:r w:rsidRPr="00D900BD">
        <w:rPr>
          <w:rFonts w:ascii="Consolas" w:hAnsi="Consolas"/>
          <w:color w:val="333333"/>
          <w:sz w:val="18"/>
        </w:rPr>
        <w:lastRenderedPageBreak/>
        <w:t>│</w:t>
      </w:r>
    </w:p>
    <w:p w14:paraId="790DDB04" w14:textId="77777777" w:rsidR="00D900BD" w:rsidRPr="00D900BD" w:rsidRDefault="00D900BD" w:rsidP="00D900BD">
      <w:pPr>
        <w:spacing w:after="40" w:line="240" w:lineRule="auto"/>
        <w:ind w:left="360"/>
      </w:pPr>
      <w:r w:rsidRPr="00D900BD">
        <w:rPr>
          <w:rFonts w:ascii="Consolas" w:eastAsia="MS Gothic" w:hAnsi="Consolas" w:cs="MS Gothic" w:hint="eastAsia"/>
          <w:color w:val="333333"/>
          <w:sz w:val="18"/>
        </w:rPr>
        <w:t>├</w:t>
      </w:r>
      <w:r w:rsidRPr="00D900BD">
        <w:rPr>
          <w:rFonts w:ascii="Consolas" w:hAnsi="Consolas" w:cs="Calibri"/>
          <w:color w:val="333333"/>
          <w:sz w:val="18"/>
        </w:rPr>
        <w:t>──</w:t>
      </w:r>
      <w:r w:rsidRPr="00D900BD">
        <w:rPr>
          <w:rFonts w:ascii="Consolas" w:hAnsi="Consolas"/>
          <w:color w:val="333333"/>
          <w:sz w:val="18"/>
        </w:rPr>
        <w:t xml:space="preserve"> Sequencer</w:t>
      </w:r>
    </w:p>
    <w:p w14:paraId="239821C4" w14:textId="77777777" w:rsidR="00D900BD" w:rsidRPr="00D900BD" w:rsidRDefault="00D900BD" w:rsidP="00D900BD">
      <w:pPr>
        <w:spacing w:after="40" w:line="240" w:lineRule="auto"/>
        <w:ind w:left="360"/>
      </w:pPr>
      <w:r w:rsidRPr="00D900BD">
        <w:rPr>
          <w:rFonts w:ascii="Consolas" w:eastAsia="MS Gothic" w:hAnsi="Consolas" w:cs="MS Gothic" w:hint="eastAsia"/>
          <w:color w:val="333333"/>
          <w:sz w:val="18"/>
        </w:rPr>
        <w:t>├</w:t>
      </w:r>
      <w:r w:rsidRPr="00D900BD">
        <w:rPr>
          <w:rFonts w:ascii="Consolas" w:hAnsi="Consolas" w:cs="Calibri"/>
          <w:color w:val="333333"/>
          <w:sz w:val="18"/>
        </w:rPr>
        <w:t>──</w:t>
      </w:r>
      <w:r w:rsidRPr="00D900BD">
        <w:rPr>
          <w:rFonts w:ascii="Consolas" w:hAnsi="Consolas"/>
          <w:color w:val="333333"/>
          <w:sz w:val="18"/>
        </w:rPr>
        <w:t xml:space="preserve"> Driver</w:t>
      </w:r>
    </w:p>
    <w:p w14:paraId="1E5412AE" w14:textId="77777777" w:rsidR="00D900BD" w:rsidRPr="00D900BD" w:rsidRDefault="00D900BD" w:rsidP="00D900BD">
      <w:pPr>
        <w:spacing w:after="40" w:line="240" w:lineRule="auto"/>
        <w:ind w:left="360"/>
      </w:pPr>
      <w:r w:rsidRPr="00D900BD">
        <w:rPr>
          <w:rFonts w:ascii="Consolas" w:hAnsi="Consolas"/>
          <w:color w:val="333333"/>
          <w:sz w:val="18"/>
        </w:rPr>
        <w:t>└── Monitor</w:t>
      </w:r>
    </w:p>
    <w:p w14:paraId="1A5D52B6" w14:textId="77777777" w:rsidR="00D900BD" w:rsidRPr="00D900BD" w:rsidRDefault="00D900BD" w:rsidP="00D900BD">
      <w:pPr>
        <w:spacing w:after="100" w:line="259" w:lineRule="auto"/>
        <w:jc w:val="left"/>
      </w:pPr>
      <w:r w:rsidRPr="00D900BD">
        <w:rPr>
          <w:rFonts w:ascii="Aptos" w:hAnsi="Aptos"/>
          <w:color w:val="222222"/>
          <w:sz w:val="21"/>
        </w:rPr>
        <w:t>In passive mode, only the monitor is created:</w:t>
      </w:r>
    </w:p>
    <w:p w14:paraId="093ADE1F" w14:textId="77777777" w:rsidR="00D900BD" w:rsidRPr="00D900BD" w:rsidRDefault="00D900BD" w:rsidP="00D900BD">
      <w:pPr>
        <w:spacing w:after="100" w:line="259" w:lineRule="auto"/>
        <w:jc w:val="left"/>
      </w:pPr>
      <w:r w:rsidRPr="00D900BD">
        <w:rPr>
          <w:rFonts w:ascii="Aptos" w:hAnsi="Aptos"/>
          <w:color w:val="222222"/>
          <w:sz w:val="21"/>
        </w:rPr>
        <w:t>AXI Agent</w:t>
      </w:r>
    </w:p>
    <w:p w14:paraId="3268021C" w14:textId="77777777" w:rsidR="00D900BD" w:rsidRPr="00D900BD" w:rsidRDefault="00D900BD" w:rsidP="00D900BD">
      <w:pPr>
        <w:spacing w:after="40" w:line="240" w:lineRule="auto"/>
        <w:ind w:left="360"/>
      </w:pPr>
      <w:r w:rsidRPr="00D900BD">
        <w:rPr>
          <w:rFonts w:ascii="Consolas" w:hAnsi="Consolas"/>
          <w:color w:val="333333"/>
          <w:sz w:val="18"/>
        </w:rPr>
        <w:t>│</w:t>
      </w:r>
    </w:p>
    <w:p w14:paraId="5B25C483" w14:textId="77777777" w:rsidR="00D900BD" w:rsidRPr="00D900BD" w:rsidRDefault="00D900BD" w:rsidP="00D900BD">
      <w:pPr>
        <w:spacing w:after="40" w:line="240" w:lineRule="auto"/>
        <w:ind w:left="360"/>
      </w:pPr>
      <w:r w:rsidRPr="00D900BD">
        <w:rPr>
          <w:rFonts w:ascii="Consolas" w:hAnsi="Consolas"/>
          <w:color w:val="333333"/>
          <w:sz w:val="18"/>
        </w:rPr>
        <w:t>└── Monitor</w:t>
      </w:r>
    </w:p>
    <w:p w14:paraId="52F0B559" w14:textId="77777777" w:rsidR="00D900BD" w:rsidRPr="00D900BD" w:rsidRDefault="00D900BD" w:rsidP="00D900BD">
      <w:pPr>
        <w:spacing w:after="100" w:line="259" w:lineRule="auto"/>
        <w:jc w:val="left"/>
      </w:pPr>
      <w:r w:rsidRPr="00D900BD">
        <w:rPr>
          <w:rFonts w:ascii="Aptos" w:hAnsi="Aptos"/>
          <w:color w:val="222222"/>
          <w:sz w:val="21"/>
        </w:rPr>
        <w:t xml:space="preserve">The </w:t>
      </w:r>
      <w:proofErr w:type="spellStart"/>
      <w:r w:rsidRPr="00D900BD">
        <w:rPr>
          <w:rFonts w:ascii="Aptos" w:hAnsi="Aptos"/>
          <w:color w:val="222222"/>
          <w:sz w:val="21"/>
        </w:rPr>
        <w:t>connect_phase</w:t>
      </w:r>
      <w:proofErr w:type="spellEnd"/>
      <w:r w:rsidRPr="00D900BD">
        <w:rPr>
          <w:rFonts w:ascii="Aptos" w:hAnsi="Aptos"/>
          <w:color w:val="222222"/>
          <w:sz w:val="21"/>
        </w:rPr>
        <w:t xml:space="preserve"> connects the driver to the sequencer using:</w:t>
      </w:r>
    </w:p>
    <w:p w14:paraId="7769F66A" w14:textId="77777777" w:rsidR="00D900BD" w:rsidRPr="00D900BD" w:rsidRDefault="00D900BD" w:rsidP="00D900BD">
      <w:pPr>
        <w:spacing w:after="100" w:line="259" w:lineRule="auto"/>
        <w:jc w:val="left"/>
      </w:pPr>
      <w:proofErr w:type="spellStart"/>
      <w:r w:rsidRPr="00D900BD">
        <w:rPr>
          <w:rFonts w:ascii="Aptos" w:hAnsi="Aptos"/>
          <w:color w:val="222222"/>
          <w:sz w:val="21"/>
        </w:rPr>
        <w:t>driver.seq_item_</w:t>
      </w:r>
      <w:proofErr w:type="gramStart"/>
      <w:r w:rsidRPr="00D900BD">
        <w:rPr>
          <w:rFonts w:ascii="Aptos" w:hAnsi="Aptos"/>
          <w:color w:val="222222"/>
          <w:sz w:val="21"/>
        </w:rPr>
        <w:t>port.connect</w:t>
      </w:r>
      <w:proofErr w:type="spellEnd"/>
      <w:proofErr w:type="gramEnd"/>
      <w:r w:rsidRPr="00D900BD">
        <w:rPr>
          <w:rFonts w:ascii="Aptos" w:hAnsi="Aptos"/>
          <w:color w:val="222222"/>
          <w:sz w:val="21"/>
        </w:rPr>
        <w:t>(</w:t>
      </w:r>
    </w:p>
    <w:p w14:paraId="371F2D9B" w14:textId="77777777" w:rsidR="00D900BD" w:rsidRPr="00D900BD" w:rsidRDefault="00D900BD" w:rsidP="00D900BD">
      <w:pPr>
        <w:spacing w:after="100" w:line="259" w:lineRule="auto"/>
        <w:jc w:val="left"/>
      </w:pPr>
      <w:r w:rsidRPr="00D900BD">
        <w:rPr>
          <w:rFonts w:ascii="Aptos" w:hAnsi="Aptos"/>
          <w:color w:val="222222"/>
          <w:sz w:val="21"/>
        </w:rPr>
        <w:t xml:space="preserve">    </w:t>
      </w:r>
      <w:proofErr w:type="spellStart"/>
      <w:r w:rsidRPr="00D900BD">
        <w:rPr>
          <w:rFonts w:ascii="Aptos" w:hAnsi="Aptos"/>
          <w:color w:val="222222"/>
          <w:sz w:val="21"/>
        </w:rPr>
        <w:t>sequencer.seq_item_export</w:t>
      </w:r>
      <w:proofErr w:type="spellEnd"/>
    </w:p>
    <w:p w14:paraId="422558C4" w14:textId="77777777" w:rsidR="00D900BD" w:rsidRPr="00D900BD" w:rsidRDefault="00D900BD" w:rsidP="00D900BD">
      <w:pPr>
        <w:spacing w:after="100" w:line="259" w:lineRule="auto"/>
        <w:jc w:val="left"/>
      </w:pPr>
      <w:r w:rsidRPr="00D900BD">
        <w:rPr>
          <w:rFonts w:ascii="Aptos" w:hAnsi="Aptos"/>
          <w:color w:val="222222"/>
          <w:sz w:val="21"/>
        </w:rPr>
        <w:t>);</w:t>
      </w:r>
    </w:p>
    <w:p w14:paraId="2DCB3FA8" w14:textId="77777777" w:rsidR="00D900BD" w:rsidRPr="00D900BD" w:rsidRDefault="00D900BD" w:rsidP="00D900BD">
      <w:pPr>
        <w:spacing w:after="100" w:line="259" w:lineRule="auto"/>
        <w:jc w:val="both"/>
      </w:pPr>
      <w:r w:rsidRPr="00D900BD">
        <w:rPr>
          <w:rFonts w:ascii="Aptos" w:hAnsi="Aptos"/>
          <w:color w:val="222222"/>
          <w:sz w:val="21"/>
        </w:rPr>
        <w:t>This connection allows sequence items generated by AXI sequences to pass through the sequencer and reach the driver for execution on the DUT interface.</w:t>
      </w:r>
    </w:p>
    <w:p w14:paraId="6955CB72" w14:textId="77777777" w:rsidR="00D900BD" w:rsidRPr="00D900BD" w:rsidRDefault="00D900BD" w:rsidP="00D900BD">
      <w:pPr>
        <w:spacing w:after="100" w:line="259" w:lineRule="auto"/>
        <w:jc w:val="both"/>
      </w:pPr>
      <w:r w:rsidRPr="00D900BD">
        <w:rPr>
          <w:rFonts w:ascii="Aptos" w:hAnsi="Aptos"/>
          <w:color w:val="222222"/>
          <w:sz w:val="21"/>
        </w:rPr>
        <w:t xml:space="preserve">Overall, axi_agent.sv provides a clean and reusable container for the AXI verification components. In this project, the AXI agent is intended to operate as an </w:t>
      </w:r>
      <w:r w:rsidRPr="00D900BD">
        <w:rPr>
          <w:rFonts w:ascii="Aptos" w:hAnsi="Aptos"/>
          <w:b/>
          <w:bCs/>
          <w:color w:val="222222"/>
          <w:sz w:val="21"/>
        </w:rPr>
        <w:t>active agent</w:t>
      </w:r>
      <w:r w:rsidRPr="00D900BD">
        <w:rPr>
          <w:rFonts w:ascii="Aptos" w:hAnsi="Aptos"/>
          <w:color w:val="222222"/>
          <w:sz w:val="21"/>
        </w:rPr>
        <w:t xml:space="preserve">, allowing the environment to generate READ and WRITE stimulus, drive it to </w:t>
      </w:r>
      <w:proofErr w:type="gramStart"/>
      <w:r w:rsidRPr="00D900BD">
        <w:rPr>
          <w:rFonts w:ascii="Aptos" w:hAnsi="Aptos"/>
          <w:color w:val="222222"/>
          <w:sz w:val="21"/>
        </w:rPr>
        <w:t>the DUT</w:t>
      </w:r>
      <w:proofErr w:type="gramEnd"/>
      <w:r w:rsidRPr="00D900BD">
        <w:rPr>
          <w:rFonts w:ascii="Aptos" w:hAnsi="Aptos"/>
          <w:color w:val="222222"/>
          <w:sz w:val="21"/>
        </w:rPr>
        <w:t>, and simultaneously monitor the resulting AXI activity.</w:t>
      </w:r>
    </w:p>
    <w:p w14:paraId="0E50AC62" w14:textId="113F4641" w:rsidR="00D900BD" w:rsidRDefault="00D900BD" w:rsidP="00536662">
      <w:pPr>
        <w:spacing w:after="0" w:line="168" w:lineRule="auto" w:before="0"/>
        <w:jc w:val="left"/>
      </w:pPr>
      <w:r>
        <w:rPr>
          <w:rFonts w:ascii="Aptos" w:hAnsi="Aptos"/>
          <w:color w:val="222222"/>
          <w:sz w:val="4"/>
        </w:rPr>
        <w:t xml:space="preserve"> </w:t>
      </w:r>
    </w:p>
    <w:p w14:paraId="4F6396BD" w14:textId="7DB17957" w:rsidR="00D900BD" w:rsidRDefault="00D900BD" w:rsidP="00D900BD">
      <w:pPr>
        <w:pStyle w:val="Heading2"/>
        <w:keepNext/>
        <w:spacing w:before="240" w:after="100"/>
        <w:pBdr>
          <w:bottom w:val="single" w:sz="5" w:space="1" w:color="B4C6E7"/>
        </w:pBdr>
      </w:pPr>
      <w:r>
        <w:t>AXI Reference Model</w:t>
      </w:r>
    </w:p>
    <w:p w14:paraId="4BE3DCB5" w14:textId="413805C7" w:rsidR="00D900BD" w:rsidRDefault="00D900BD" w:rsidP="00D900BD">
      <w:pPr>
        <w:spacing w:before="80" w:after="160"/>
        <w:jc w:val="center"/>
      </w:pPr>
      <w:r w:rsidRPr="00D900BD">
        <w:lastRenderedPageBreak/>
        <w:drawing>
          <wp:inline distT="0" distB="0" distL="0" distR="0" wp14:anchorId="1D427558" wp14:editId="0D5F9737">
            <wp:extent cx="5943600" cy="2720340"/>
            <wp:effectExtent l="0" t="0" r="0" b="3810"/>
            <wp:docPr id="72285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857061" name=""/>
                    <pic:cNvPicPr/>
                  </pic:nvPicPr>
                  <pic:blipFill>
                    <a:blip r:embed="rId11"/>
                    <a:stretch>
                      <a:fillRect/>
                    </a:stretch>
                  </pic:blipFill>
                  <pic:spPr>
                    <a:xfrm>
                      <a:off x="0" y="0"/>
                      <a:ext cx="5943600" cy="2720340"/>
                    </a:xfrm>
                    <a:prstGeom prst="rect">
                      <a:avLst/>
                    </a:prstGeom>
                  </pic:spPr>
                </pic:pic>
              </a:graphicData>
            </a:graphic>
          </wp:inline>
        </w:drawing>
      </w:r>
    </w:p>
    <w:p>
      <w:pPr>
        <w:keepNext w:val="0"/>
        <w:spacing w:after="140"/>
        <w:jc w:val="center"/>
      </w:pPr>
      <w:r>
        <w:rPr>
          <w:rFonts w:ascii="Aptos" w:hAnsi="Aptos"/>
          <w:i/>
          <w:color w:val="666666"/>
          <w:sz w:val="17"/>
        </w:rPr>
        <w:t>Figure 8. Verification project evidence / implementation snapshot</w:t>
      </w:r>
    </w:p>
    <w:p w14:paraId="7C030B3A" w14:textId="0CCD00C2" w:rsidR="00536662" w:rsidRDefault="00D900BD" w:rsidP="00D900BD">
      <w:pPr>
        <w:pStyle w:val="Heading2"/>
        <w:keepNext/>
        <w:spacing w:before="100" w:after="80"/>
      </w:pPr>
      <w:r>
        <w:rPr>
          <w:rFonts w:ascii="Aptos" w:hAnsi="Aptos"/>
          <w:b/>
          <w:color w:val="2F5597"/>
          <w:sz w:val="22"/>
        </w:rPr>
        <w:t>Technical Commentary</w:t>
      </w:r>
    </w:p>
    <w:p w14:paraId="2CC9F3AB" w14:textId="77777777" w:rsidR="00B31882" w:rsidRPr="00B31882" w:rsidRDefault="00B31882" w:rsidP="00B31882">
      <w:pPr>
        <w:spacing w:after="100" w:line="259" w:lineRule="auto"/>
        <w:jc w:val="both"/>
      </w:pPr>
      <w:r w:rsidRPr="00B31882">
        <w:rPr>
          <w:rFonts w:ascii="Aptos" w:hAnsi="Aptos"/>
          <w:color w:val="222222"/>
          <w:sz w:val="21"/>
        </w:rPr>
        <w:t xml:space="preserve">The axi_reference_model.sv file defines the </w:t>
      </w:r>
      <w:r w:rsidRPr="00B31882">
        <w:rPr>
          <w:rFonts w:ascii="Aptos" w:hAnsi="Aptos"/>
          <w:b/>
          <w:bCs/>
          <w:color w:val="222222"/>
          <w:sz w:val="21"/>
        </w:rPr>
        <w:t>UVM reference model</w:t>
      </w:r>
      <w:r w:rsidRPr="00B31882">
        <w:rPr>
          <w:rFonts w:ascii="Aptos" w:hAnsi="Aptos"/>
          <w:color w:val="222222"/>
          <w:sz w:val="21"/>
        </w:rPr>
        <w:t xml:space="preserve"> used to predict the expected behavior of the AXI memory system. It maintains an internal software representation of the memory and calculates the expected data and response for every monitored READ and WRITE transaction.</w:t>
      </w:r>
    </w:p>
    <w:p w14:paraId="5A95C1EF" w14:textId="77777777" w:rsidR="00B31882" w:rsidRPr="00B31882" w:rsidRDefault="00B31882" w:rsidP="00B31882">
      <w:pPr>
        <w:spacing w:after="100" w:line="259" w:lineRule="auto"/>
        <w:jc w:val="left"/>
      </w:pPr>
      <w:r w:rsidRPr="00B31882">
        <w:rPr>
          <w:rFonts w:ascii="Aptos" w:hAnsi="Aptos"/>
          <w:color w:val="222222"/>
          <w:sz w:val="21"/>
        </w:rPr>
        <w:t>The class extends:</w:t>
      </w:r>
    </w:p>
    <w:p w14:paraId="3E3DCD5C" w14:textId="77777777" w:rsidR="00B31882" w:rsidRPr="00B31882" w:rsidRDefault="00B31882" w:rsidP="00B31882">
      <w:pPr>
        <w:spacing w:after="40" w:line="240" w:lineRule="auto"/>
        <w:ind w:left="360"/>
      </w:pPr>
      <w:proofErr w:type="spellStart"/>
      <w:r w:rsidRPr="00B31882">
        <w:rPr>
          <w:rFonts w:ascii="Consolas" w:hAnsi="Consolas"/>
          <w:color w:val="333333"/>
          <w:sz w:val="18"/>
        </w:rPr>
        <w:t>uvm_object</w:t>
      </w:r>
      <w:proofErr w:type="spellEnd"/>
    </w:p>
    <w:p w14:paraId="63FC0C99" w14:textId="77777777" w:rsidR="00B31882" w:rsidRPr="00B31882" w:rsidRDefault="00B31882" w:rsidP="00B31882">
      <w:pPr>
        <w:spacing w:after="100" w:line="259" w:lineRule="auto"/>
        <w:jc w:val="left"/>
      </w:pPr>
      <w:r w:rsidRPr="00B31882">
        <w:rPr>
          <w:rFonts w:ascii="Aptos" w:hAnsi="Aptos"/>
          <w:color w:val="222222"/>
          <w:sz w:val="21"/>
        </w:rPr>
        <w:t>and is registered with the UVM Factory using:</w:t>
      </w:r>
    </w:p>
    <w:p w14:paraId="577C430A" w14:textId="77777777" w:rsidR="00B31882" w:rsidRPr="00B31882" w:rsidRDefault="00B31882" w:rsidP="00B31882">
      <w:pPr>
        <w:spacing w:after="40" w:line="240" w:lineRule="auto"/>
        <w:ind w:left="360"/>
      </w:pPr>
      <w:r w:rsidRPr="00B31882">
        <w:rPr>
          <w:rFonts w:ascii="Consolas" w:hAnsi="Consolas"/>
          <w:color w:val="333333"/>
          <w:sz w:val="18"/>
        </w:rPr>
        <w:t>`</w:t>
      </w:r>
      <w:proofErr w:type="spellStart"/>
      <w:r w:rsidRPr="00B31882">
        <w:rPr>
          <w:rFonts w:ascii="Consolas" w:hAnsi="Consolas"/>
          <w:color w:val="333333"/>
          <w:sz w:val="18"/>
        </w:rPr>
        <w:t>uvm_object_utils</w:t>
      </w:r>
      <w:proofErr w:type="spellEnd"/>
      <w:r w:rsidRPr="00B31882">
        <w:rPr>
          <w:rFonts w:ascii="Consolas" w:hAnsi="Consolas"/>
          <w:color w:val="333333"/>
          <w:sz w:val="18"/>
        </w:rPr>
        <w:t>(</w:t>
      </w:r>
      <w:proofErr w:type="spellStart"/>
      <w:r w:rsidRPr="00B31882">
        <w:rPr>
          <w:rFonts w:ascii="Consolas" w:hAnsi="Consolas"/>
          <w:color w:val="333333"/>
          <w:sz w:val="18"/>
        </w:rPr>
        <w:t>axi_reference_model</w:t>
      </w:r>
      <w:proofErr w:type="spellEnd"/>
      <w:r w:rsidRPr="00B31882">
        <w:rPr>
          <w:rFonts w:ascii="Consolas" w:hAnsi="Consolas"/>
          <w:color w:val="333333"/>
          <w:sz w:val="18"/>
        </w:rPr>
        <w:t>)</w:t>
      </w:r>
    </w:p>
    <w:p w14:paraId="5524C154" w14:textId="77777777" w:rsidR="00B31882" w:rsidRPr="00B31882" w:rsidRDefault="00B31882" w:rsidP="00B31882">
      <w:pPr>
        <w:spacing w:after="100" w:line="259" w:lineRule="auto"/>
        <w:jc w:val="both"/>
      </w:pPr>
      <w:r w:rsidRPr="00B31882">
        <w:rPr>
          <w:rFonts w:ascii="Aptos" w:hAnsi="Aptos"/>
          <w:color w:val="222222"/>
          <w:sz w:val="21"/>
        </w:rPr>
        <w:t>The reference model is implemented as a UVM object rather than a UVM component because it does not require independent phases or hierarchy. Instead, it is created and used by the scoreboard as a prediction mechanism.</w:t>
      </w:r>
    </w:p>
    <w:p w14:paraId="7E19A687" w14:textId="77777777" w:rsidR="00B31882" w:rsidRPr="00B31882" w:rsidRDefault="00B31882" w:rsidP="00B31882">
      <w:pPr>
        <w:spacing w:after="100" w:line="259" w:lineRule="auto"/>
        <w:jc w:val="left"/>
      </w:pPr>
      <w:r w:rsidRPr="00B31882">
        <w:rPr>
          <w:rFonts w:ascii="Aptos" w:hAnsi="Aptos"/>
          <w:color w:val="222222"/>
          <w:sz w:val="21"/>
        </w:rPr>
        <w:t>The internal memory model is defined as:</w:t>
      </w:r>
    </w:p>
    <w:p w14:paraId="39168247" w14:textId="77777777" w:rsidR="00B31882" w:rsidRPr="00B31882" w:rsidRDefault="00B31882" w:rsidP="00B31882">
      <w:pPr>
        <w:spacing w:after="100" w:line="259" w:lineRule="auto"/>
        <w:jc w:val="left"/>
      </w:pPr>
      <w:r w:rsidRPr="00B31882">
        <w:rPr>
          <w:rFonts w:ascii="Aptos" w:hAnsi="Aptos"/>
          <w:color w:val="222222"/>
          <w:sz w:val="21"/>
        </w:rPr>
        <w:t xml:space="preserve">bit [31:0] </w:t>
      </w:r>
      <w:proofErr w:type="spellStart"/>
      <w:r w:rsidRPr="00B31882">
        <w:rPr>
          <w:rFonts w:ascii="Aptos" w:hAnsi="Aptos"/>
          <w:color w:val="222222"/>
          <w:sz w:val="21"/>
        </w:rPr>
        <w:t>mem_model</w:t>
      </w:r>
      <w:proofErr w:type="spellEnd"/>
      <w:r w:rsidRPr="00B31882">
        <w:rPr>
          <w:rFonts w:ascii="Aptos" w:hAnsi="Aptos"/>
          <w:color w:val="222222"/>
          <w:sz w:val="21"/>
        </w:rPr>
        <w:t xml:space="preserve"> [</w:t>
      </w:r>
      <w:proofErr w:type="gramStart"/>
      <w:r w:rsidRPr="00B31882">
        <w:rPr>
          <w:rFonts w:ascii="Aptos" w:hAnsi="Aptos"/>
          <w:color w:val="222222"/>
          <w:sz w:val="21"/>
        </w:rPr>
        <w:t>0:DEPTH</w:t>
      </w:r>
      <w:proofErr w:type="gramEnd"/>
      <w:r w:rsidRPr="00B31882">
        <w:rPr>
          <w:rFonts w:ascii="Aptos" w:hAnsi="Aptos"/>
          <w:color w:val="222222"/>
          <w:sz w:val="21"/>
        </w:rPr>
        <w:t>-1];</w:t>
      </w:r>
    </w:p>
    <w:p w14:paraId="2F90B3BD" w14:textId="77777777" w:rsidR="00B31882" w:rsidRPr="00B31882" w:rsidRDefault="00B31882" w:rsidP="00B31882">
      <w:pPr>
        <w:spacing w:after="100" w:line="259" w:lineRule="auto"/>
        <w:jc w:val="both"/>
      </w:pPr>
      <w:r w:rsidRPr="00B31882">
        <w:rPr>
          <w:rFonts w:ascii="Aptos" w:hAnsi="Aptos"/>
          <w:color w:val="222222"/>
          <w:sz w:val="21"/>
        </w:rPr>
        <w:t xml:space="preserve">with a depth of 1024 words, matching the 4 KB memory organization used in the DUT. The model is initialized to zero using the </w:t>
      </w:r>
      <w:proofErr w:type="spellStart"/>
      <w:r w:rsidRPr="00B31882">
        <w:rPr>
          <w:rFonts w:ascii="Aptos" w:hAnsi="Aptos"/>
          <w:color w:val="222222"/>
          <w:sz w:val="21"/>
        </w:rPr>
        <w:t>reset_</w:t>
      </w:r>
      <w:proofErr w:type="gramStart"/>
      <w:r w:rsidRPr="00B31882">
        <w:rPr>
          <w:rFonts w:ascii="Aptos" w:hAnsi="Aptos"/>
          <w:color w:val="222222"/>
          <w:sz w:val="21"/>
        </w:rPr>
        <w:t>model</w:t>
      </w:r>
      <w:proofErr w:type="spellEnd"/>
      <w:r w:rsidRPr="00B31882">
        <w:rPr>
          <w:rFonts w:ascii="Aptos" w:hAnsi="Aptos"/>
          <w:color w:val="222222"/>
          <w:sz w:val="21"/>
        </w:rPr>
        <w:t>(</w:t>
      </w:r>
      <w:proofErr w:type="gramEnd"/>
      <w:r w:rsidRPr="00B31882">
        <w:rPr>
          <w:rFonts w:ascii="Aptos" w:hAnsi="Aptos"/>
          <w:color w:val="222222"/>
          <w:sz w:val="21"/>
        </w:rPr>
        <w:t>) function.</w:t>
      </w:r>
    </w:p>
    <w:p w14:paraId="5D4C1A3F" w14:textId="77777777" w:rsidR="00B31882" w:rsidRPr="00B31882" w:rsidRDefault="00B31882" w:rsidP="00B31882">
      <w:pPr>
        <w:spacing w:after="100" w:line="259" w:lineRule="auto"/>
        <w:jc w:val="both"/>
      </w:pPr>
      <w:r w:rsidRPr="00B31882">
        <w:rPr>
          <w:rFonts w:ascii="Aptos" w:hAnsi="Aptos"/>
          <w:color w:val="222222"/>
          <w:sz w:val="21"/>
        </w:rPr>
        <w:t xml:space="preserve">The </w:t>
      </w:r>
      <w:proofErr w:type="spellStart"/>
      <w:r w:rsidRPr="00B31882">
        <w:rPr>
          <w:rFonts w:ascii="Aptos" w:hAnsi="Aptos"/>
          <w:color w:val="222222"/>
          <w:sz w:val="21"/>
        </w:rPr>
        <w:t>is_</w:t>
      </w:r>
      <w:proofErr w:type="gramStart"/>
      <w:r w:rsidRPr="00B31882">
        <w:rPr>
          <w:rFonts w:ascii="Aptos" w:hAnsi="Aptos"/>
          <w:color w:val="222222"/>
          <w:sz w:val="21"/>
        </w:rPr>
        <w:t>valid</w:t>
      </w:r>
      <w:proofErr w:type="spellEnd"/>
      <w:r w:rsidRPr="00B31882">
        <w:rPr>
          <w:rFonts w:ascii="Aptos" w:hAnsi="Aptos"/>
          <w:color w:val="222222"/>
          <w:sz w:val="21"/>
        </w:rPr>
        <w:t>(</w:t>
      </w:r>
      <w:proofErr w:type="gramEnd"/>
      <w:r w:rsidRPr="00B31882">
        <w:rPr>
          <w:rFonts w:ascii="Aptos" w:hAnsi="Aptos"/>
          <w:color w:val="222222"/>
          <w:sz w:val="21"/>
        </w:rPr>
        <w:t>) function checks whether a transaction is valid by verifying both the implemented memory address range and the AXI 4 KB boundary requirement. The total number of transferred bytes is calculated from the burst length and transfer size, allowing the model to determine whether the complete transaction remains within the permitted address region.</w:t>
      </w:r>
    </w:p>
    <w:p w14:paraId="4B97D2C1" w14:textId="77777777" w:rsidR="00B31882" w:rsidRPr="00B31882" w:rsidRDefault="00B31882" w:rsidP="00B31882">
      <w:pPr>
        <w:spacing w:after="100" w:line="259" w:lineRule="auto"/>
        <w:jc w:val="both"/>
      </w:pPr>
      <w:r w:rsidRPr="00B31882">
        <w:rPr>
          <w:rFonts w:ascii="Aptos" w:hAnsi="Aptos"/>
          <w:color w:val="222222"/>
          <w:sz w:val="21"/>
        </w:rPr>
        <w:lastRenderedPageBreak/>
        <w:t xml:space="preserve">For WRITE transactions, the </w:t>
      </w:r>
      <w:proofErr w:type="spellStart"/>
      <w:r w:rsidRPr="00B31882">
        <w:rPr>
          <w:rFonts w:ascii="Aptos" w:hAnsi="Aptos"/>
          <w:color w:val="222222"/>
          <w:sz w:val="21"/>
        </w:rPr>
        <w:t>predict_</w:t>
      </w:r>
      <w:proofErr w:type="gramStart"/>
      <w:r w:rsidRPr="00B31882">
        <w:rPr>
          <w:rFonts w:ascii="Aptos" w:hAnsi="Aptos"/>
          <w:color w:val="222222"/>
          <w:sz w:val="21"/>
        </w:rPr>
        <w:t>write</w:t>
      </w:r>
      <w:proofErr w:type="spellEnd"/>
      <w:r w:rsidRPr="00B31882">
        <w:rPr>
          <w:rFonts w:ascii="Aptos" w:hAnsi="Aptos"/>
          <w:color w:val="222222"/>
          <w:sz w:val="21"/>
        </w:rPr>
        <w:t>(</w:t>
      </w:r>
      <w:proofErr w:type="gramEnd"/>
      <w:r w:rsidRPr="00B31882">
        <w:rPr>
          <w:rFonts w:ascii="Aptos" w:hAnsi="Aptos"/>
          <w:color w:val="222222"/>
          <w:sz w:val="21"/>
        </w:rPr>
        <w:t xml:space="preserve">) function updates the internal reference memory when the transaction is valid and predicts an OKAY response. If the address or burst is invalid, the memory is not </w:t>
      </w:r>
      <w:proofErr w:type="gramStart"/>
      <w:r w:rsidRPr="00B31882">
        <w:rPr>
          <w:rFonts w:ascii="Aptos" w:hAnsi="Aptos"/>
          <w:color w:val="222222"/>
          <w:sz w:val="21"/>
        </w:rPr>
        <w:t>modified</w:t>
      </w:r>
      <w:proofErr w:type="gramEnd"/>
      <w:r w:rsidRPr="00B31882">
        <w:rPr>
          <w:rFonts w:ascii="Aptos" w:hAnsi="Aptos"/>
          <w:color w:val="222222"/>
          <w:sz w:val="21"/>
        </w:rPr>
        <w:t xml:space="preserve"> and an error response is predicted.</w:t>
      </w:r>
    </w:p>
    <w:p w14:paraId="1A7D1739" w14:textId="77777777" w:rsidR="00B31882" w:rsidRPr="00B31882" w:rsidRDefault="00B31882" w:rsidP="00B31882">
      <w:pPr>
        <w:spacing w:after="100" w:line="259" w:lineRule="auto"/>
        <w:jc w:val="both"/>
      </w:pPr>
      <w:r w:rsidRPr="00B31882">
        <w:rPr>
          <w:rFonts w:ascii="Aptos" w:hAnsi="Aptos"/>
          <w:color w:val="222222"/>
          <w:sz w:val="21"/>
        </w:rPr>
        <w:t xml:space="preserve">For READ transactions, the </w:t>
      </w:r>
      <w:proofErr w:type="spellStart"/>
      <w:r w:rsidRPr="00B31882">
        <w:rPr>
          <w:rFonts w:ascii="Aptos" w:hAnsi="Aptos"/>
          <w:color w:val="222222"/>
          <w:sz w:val="21"/>
        </w:rPr>
        <w:t>predict_</w:t>
      </w:r>
      <w:proofErr w:type="gramStart"/>
      <w:r w:rsidRPr="00B31882">
        <w:rPr>
          <w:rFonts w:ascii="Aptos" w:hAnsi="Aptos"/>
          <w:color w:val="222222"/>
          <w:sz w:val="21"/>
        </w:rPr>
        <w:t>read</w:t>
      </w:r>
      <w:proofErr w:type="spellEnd"/>
      <w:r w:rsidRPr="00B31882">
        <w:rPr>
          <w:rFonts w:ascii="Aptos" w:hAnsi="Aptos"/>
          <w:color w:val="222222"/>
          <w:sz w:val="21"/>
        </w:rPr>
        <w:t>(</w:t>
      </w:r>
      <w:proofErr w:type="gramEnd"/>
      <w:r w:rsidRPr="00B31882">
        <w:rPr>
          <w:rFonts w:ascii="Aptos" w:hAnsi="Aptos"/>
          <w:color w:val="222222"/>
          <w:sz w:val="21"/>
        </w:rPr>
        <w:t>) function generates the expected read-data array from the internal memory model and predicts the corresponding response. Invalid accesses produce zero-</w:t>
      </w:r>
      <w:proofErr w:type="gramStart"/>
      <w:r w:rsidRPr="00B31882">
        <w:rPr>
          <w:rFonts w:ascii="Aptos" w:hAnsi="Aptos"/>
          <w:color w:val="222222"/>
          <w:sz w:val="21"/>
        </w:rPr>
        <w:t>valued expected</w:t>
      </w:r>
      <w:proofErr w:type="gramEnd"/>
      <w:r w:rsidRPr="00B31882">
        <w:rPr>
          <w:rFonts w:ascii="Aptos" w:hAnsi="Aptos"/>
          <w:color w:val="222222"/>
          <w:sz w:val="21"/>
        </w:rPr>
        <w:t xml:space="preserve"> data together with the appropriate error response.</w:t>
      </w:r>
    </w:p>
    <w:p w14:paraId="4BF0A8C4" w14:textId="77777777" w:rsidR="00B31882" w:rsidRPr="00B31882" w:rsidRDefault="00B31882" w:rsidP="00B31882">
      <w:pPr>
        <w:spacing w:after="100" w:line="259" w:lineRule="auto"/>
        <w:jc w:val="both"/>
      </w:pPr>
      <w:r w:rsidRPr="00B31882">
        <w:rPr>
          <w:rFonts w:ascii="Aptos" w:hAnsi="Aptos"/>
          <w:color w:val="222222"/>
          <w:sz w:val="21"/>
        </w:rPr>
        <w:t xml:space="preserve">The reference model also provides the </w:t>
      </w:r>
      <w:proofErr w:type="spellStart"/>
      <w:r w:rsidRPr="00B31882">
        <w:rPr>
          <w:rFonts w:ascii="Aptos" w:hAnsi="Aptos"/>
          <w:color w:val="222222"/>
          <w:sz w:val="21"/>
        </w:rPr>
        <w:t>expected_addr_</w:t>
      </w:r>
      <w:proofErr w:type="gramStart"/>
      <w:r w:rsidRPr="00B31882">
        <w:rPr>
          <w:rFonts w:ascii="Aptos" w:hAnsi="Aptos"/>
          <w:color w:val="222222"/>
          <w:sz w:val="21"/>
        </w:rPr>
        <w:t>sequence</w:t>
      </w:r>
      <w:proofErr w:type="spellEnd"/>
      <w:r w:rsidRPr="00B31882">
        <w:rPr>
          <w:rFonts w:ascii="Aptos" w:hAnsi="Aptos"/>
          <w:color w:val="222222"/>
          <w:sz w:val="21"/>
        </w:rPr>
        <w:t>(</w:t>
      </w:r>
      <w:proofErr w:type="gramEnd"/>
      <w:r w:rsidRPr="00B31882">
        <w:rPr>
          <w:rFonts w:ascii="Aptos" w:hAnsi="Aptos"/>
          <w:color w:val="222222"/>
          <w:sz w:val="21"/>
        </w:rPr>
        <w:t>) function, which calculates the expected sequence of addresses for all beats of a transaction based on the starting address and AXI transfer size.</w:t>
      </w:r>
    </w:p>
    <w:p w14:paraId="6A8756D8" w14:textId="77777777" w:rsidR="00B31882" w:rsidRPr="00B31882" w:rsidRDefault="00B31882" w:rsidP="00B31882">
      <w:pPr>
        <w:spacing w:after="100" w:line="259" w:lineRule="auto"/>
        <w:jc w:val="both"/>
      </w:pPr>
      <w:r w:rsidRPr="00B31882">
        <w:rPr>
          <w:rFonts w:ascii="Aptos" w:hAnsi="Aptos"/>
          <w:color w:val="222222"/>
          <w:sz w:val="21"/>
        </w:rPr>
        <w:t xml:space="preserve">Overall, the reference model acts as the </w:t>
      </w:r>
      <w:r w:rsidRPr="00B31882">
        <w:rPr>
          <w:rFonts w:ascii="Aptos" w:hAnsi="Aptos"/>
          <w:b/>
          <w:bCs/>
          <w:color w:val="222222"/>
          <w:sz w:val="21"/>
        </w:rPr>
        <w:t>golden behavioral model</w:t>
      </w:r>
      <w:r w:rsidRPr="00B31882">
        <w:rPr>
          <w:rFonts w:ascii="Aptos" w:hAnsi="Aptos"/>
          <w:color w:val="222222"/>
          <w:sz w:val="21"/>
        </w:rPr>
        <w:t xml:space="preserve"> used by the scoreboard:</w:t>
      </w:r>
    </w:p>
    <w:p w14:paraId="651B8F08" w14:textId="77777777" w:rsidR="00B31882" w:rsidRPr="00B31882" w:rsidRDefault="00B31882" w:rsidP="00B31882">
      <w:pPr>
        <w:spacing w:after="100" w:line="259" w:lineRule="auto"/>
        <w:jc w:val="left"/>
      </w:pPr>
      <w:r w:rsidRPr="00B31882">
        <w:rPr>
          <w:rFonts w:ascii="Aptos" w:hAnsi="Aptos"/>
          <w:color w:val="222222"/>
          <w:sz w:val="21"/>
        </w:rPr>
        <w:t>Monitored Transaction</w:t>
      </w:r>
    </w:p>
    <w:p w14:paraId="6D4B1BB1" w14:textId="77777777" w:rsidR="00B31882" w:rsidRPr="00B31882" w:rsidRDefault="00B31882" w:rsidP="00B31882">
      <w:pPr>
        <w:spacing w:after="40" w:line="240" w:lineRule="auto"/>
        <w:ind w:left="360"/>
      </w:pPr>
      <w:r w:rsidRPr="00B31882">
        <w:rPr>
          <w:rFonts w:ascii="Consolas" w:hAnsi="Consolas"/>
          <w:color w:val="333333"/>
          <w:sz w:val="18"/>
        </w:rPr>
        <w:t xml:space="preserve">        ↓</w:t>
      </w:r>
    </w:p>
    <w:p w14:paraId="757243D1" w14:textId="77777777" w:rsidR="00B31882" w:rsidRPr="00B31882" w:rsidRDefault="00B31882" w:rsidP="00B31882">
      <w:pPr>
        <w:spacing w:after="100" w:line="259" w:lineRule="auto"/>
        <w:jc w:val="left"/>
      </w:pPr>
      <w:r w:rsidRPr="00B31882">
        <w:rPr>
          <w:rFonts w:ascii="Aptos" w:hAnsi="Aptos"/>
          <w:color w:val="222222"/>
          <w:sz w:val="21"/>
        </w:rPr>
        <w:t xml:space="preserve"> Reference Model</w:t>
      </w:r>
    </w:p>
    <w:p w14:paraId="3BA0A622" w14:textId="77777777" w:rsidR="00B31882" w:rsidRPr="00B31882" w:rsidRDefault="00B31882" w:rsidP="00B31882">
      <w:pPr>
        <w:spacing w:after="40" w:line="240" w:lineRule="auto"/>
        <w:ind w:left="360"/>
      </w:pPr>
      <w:r w:rsidRPr="00B31882">
        <w:rPr>
          <w:rFonts w:ascii="Consolas" w:hAnsi="Consolas"/>
          <w:color w:val="333333"/>
          <w:sz w:val="18"/>
        </w:rPr>
        <w:t xml:space="preserve">        ↓</w:t>
      </w:r>
    </w:p>
    <w:p w14:paraId="1D122DE9" w14:textId="77777777" w:rsidR="00B31882" w:rsidRPr="00B31882" w:rsidRDefault="00B31882" w:rsidP="00B31882">
      <w:pPr>
        <w:spacing w:after="100" w:line="259" w:lineRule="auto"/>
        <w:jc w:val="left"/>
      </w:pPr>
      <w:r w:rsidRPr="00B31882">
        <w:rPr>
          <w:rFonts w:ascii="Aptos" w:hAnsi="Aptos"/>
          <w:color w:val="222222"/>
          <w:sz w:val="21"/>
        </w:rPr>
        <w:t>Expected Data / Response</w:t>
      </w:r>
    </w:p>
    <w:p w14:paraId="5D780907" w14:textId="77777777" w:rsidR="00B31882" w:rsidRPr="00B31882" w:rsidRDefault="00B31882" w:rsidP="00B31882">
      <w:pPr>
        <w:spacing w:after="40" w:line="240" w:lineRule="auto"/>
        <w:ind w:left="360"/>
      </w:pPr>
      <w:r w:rsidRPr="00B31882">
        <w:rPr>
          <w:rFonts w:ascii="Consolas" w:hAnsi="Consolas"/>
          <w:color w:val="333333"/>
          <w:sz w:val="18"/>
        </w:rPr>
        <w:t xml:space="preserve">        ↓</w:t>
      </w:r>
    </w:p>
    <w:p w14:paraId="60FF3306" w14:textId="77777777" w:rsidR="00B31882" w:rsidRPr="00B31882" w:rsidRDefault="00B31882" w:rsidP="00B31882">
      <w:pPr>
        <w:spacing w:after="100" w:line="259" w:lineRule="auto"/>
        <w:jc w:val="left"/>
      </w:pPr>
      <w:r w:rsidRPr="00B31882">
        <w:rPr>
          <w:rFonts w:ascii="Aptos" w:hAnsi="Aptos"/>
          <w:color w:val="222222"/>
          <w:sz w:val="21"/>
        </w:rPr>
        <w:t xml:space="preserve">    Scoreboard</w:t>
      </w:r>
    </w:p>
    <w:p w14:paraId="39555315" w14:textId="77777777" w:rsidR="00B31882" w:rsidRPr="00B31882" w:rsidRDefault="00B31882" w:rsidP="00B31882">
      <w:pPr>
        <w:spacing w:after="40" w:line="240" w:lineRule="auto"/>
        <w:ind w:left="360"/>
      </w:pPr>
      <w:r w:rsidRPr="00B31882">
        <w:rPr>
          <w:rFonts w:ascii="Consolas" w:hAnsi="Consolas"/>
          <w:color w:val="333333"/>
          <w:sz w:val="18"/>
        </w:rPr>
        <w:t xml:space="preserve">        ↕</w:t>
      </w:r>
    </w:p>
    <w:p w14:paraId="196127AB" w14:textId="77777777" w:rsidR="00B31882" w:rsidRPr="00B31882" w:rsidRDefault="00B31882" w:rsidP="00B31882">
      <w:pPr>
        <w:spacing w:after="100" w:line="259" w:lineRule="auto"/>
        <w:jc w:val="left"/>
      </w:pPr>
      <w:r w:rsidRPr="00B31882">
        <w:rPr>
          <w:rFonts w:ascii="Aptos" w:hAnsi="Aptos"/>
          <w:color w:val="222222"/>
          <w:sz w:val="21"/>
        </w:rPr>
        <w:t>Actual DUT Result</w:t>
      </w:r>
    </w:p>
    <w:p w14:paraId="3F3B9932" w14:textId="77777777" w:rsidR="00B31882" w:rsidRPr="00B31882" w:rsidRDefault="00B31882" w:rsidP="00B31882">
      <w:pPr>
        <w:spacing w:after="100" w:line="259" w:lineRule="auto"/>
        <w:jc w:val="both"/>
      </w:pPr>
      <w:r w:rsidRPr="00B31882">
        <w:rPr>
          <w:rFonts w:ascii="Aptos" w:hAnsi="Aptos"/>
          <w:color w:val="222222"/>
          <w:sz w:val="21"/>
        </w:rPr>
        <w:t xml:space="preserve">This allows </w:t>
      </w:r>
      <w:proofErr w:type="gramStart"/>
      <w:r w:rsidRPr="00B31882">
        <w:rPr>
          <w:rFonts w:ascii="Aptos" w:hAnsi="Aptos"/>
          <w:color w:val="222222"/>
          <w:sz w:val="21"/>
        </w:rPr>
        <w:t>the verification</w:t>
      </w:r>
      <w:proofErr w:type="gramEnd"/>
      <w:r w:rsidRPr="00B31882">
        <w:rPr>
          <w:rFonts w:ascii="Aptos" w:hAnsi="Aptos"/>
          <w:color w:val="222222"/>
          <w:sz w:val="21"/>
        </w:rPr>
        <w:t xml:space="preserve"> environment to independently determine the correct expected behavior and compare it against the actual results observed from the DUT.</w:t>
      </w:r>
    </w:p>
    <w:p w14:paraId="13E1442F" w14:textId="77777777" w:rsidR="00D900BD" w:rsidRDefault="00D900BD" w:rsidP="00D900BD">
      <w:pPr>
        <w:spacing w:after="0" w:line="168" w:lineRule="auto" w:before="0"/>
        <w:jc w:val="left"/>
      </w:pPr>
      <w:r>
        <w:rPr>
          <w:sz w:val="4"/>
        </w:rPr>
      </w:r>
    </w:p>
    <w:p w14:paraId="0B489E9B" w14:textId="77777777" w:rsidR="00B31882" w:rsidRDefault="00B31882" w:rsidP="00D900BD">
      <w:pPr>
        <w:spacing w:after="0" w:line="168" w:lineRule="auto" w:before="0"/>
        <w:jc w:val="left"/>
      </w:pPr>
      <w:r>
        <w:rPr>
          <w:sz w:val="4"/>
        </w:rPr>
      </w:r>
    </w:p>
    <w:p w14:paraId="28DC0300" w14:textId="77777777" w:rsidR="00B31882" w:rsidRDefault="00B31882" w:rsidP="00D900BD">
      <w:pPr>
        <w:spacing w:after="0" w:line="168" w:lineRule="auto" w:before="0"/>
        <w:jc w:val="left"/>
      </w:pPr>
      <w:r>
        <w:rPr>
          <w:sz w:val="4"/>
        </w:rPr>
      </w:r>
    </w:p>
    <w:p w14:paraId="15E3C6B6" w14:textId="77777777" w:rsidR="00B31882" w:rsidRDefault="00B31882" w:rsidP="00D900BD">
      <w:pPr>
        <w:spacing w:after="0" w:line="168" w:lineRule="auto" w:before="0"/>
        <w:jc w:val="left"/>
      </w:pPr>
      <w:r>
        <w:rPr>
          <w:sz w:val="4"/>
        </w:rPr>
      </w:r>
    </w:p>
    <w:p w14:paraId="7ED69385" w14:textId="77777777" w:rsidR="00B31882" w:rsidRDefault="00B31882" w:rsidP="00D900BD">
      <w:pPr>
        <w:spacing w:after="0" w:line="168" w:lineRule="auto" w:before="0"/>
        <w:jc w:val="left"/>
      </w:pPr>
      <w:r>
        <w:rPr>
          <w:sz w:val="4"/>
        </w:rPr>
      </w:r>
    </w:p>
    <w:p w14:paraId="0657AD7B" w14:textId="77777777" w:rsidR="00B31882" w:rsidRDefault="00B31882" w:rsidP="00D900BD">
      <w:pPr>
        <w:spacing w:after="0" w:line="168" w:lineRule="auto" w:before="0"/>
        <w:jc w:val="left"/>
      </w:pPr>
      <w:r>
        <w:rPr>
          <w:sz w:val="4"/>
        </w:rPr>
      </w:r>
    </w:p>
    <w:p w14:paraId="5FC4259F" w14:textId="77777777" w:rsidR="00B31882" w:rsidRDefault="00B31882" w:rsidP="00D900BD">
      <w:pPr>
        <w:spacing w:after="0" w:line="168" w:lineRule="auto" w:before="0"/>
        <w:jc w:val="left"/>
      </w:pPr>
      <w:r>
        <w:rPr>
          <w:sz w:val="4"/>
        </w:rPr>
      </w:r>
    </w:p>
    <w:p w14:paraId="07176D5C" w14:textId="383E4C54" w:rsidR="00B31882" w:rsidRDefault="00B31882" w:rsidP="00D900BD">
      <w:pPr>
        <w:pStyle w:val="Heading2"/>
        <w:keepNext/>
        <w:spacing w:before="240" w:after="100"/>
        <w:pBdr>
          <w:bottom w:val="single" w:sz="5" w:space="1" w:color="B4C6E7"/>
        </w:pBdr>
      </w:pPr>
      <w:r>
        <w:t>AXI Scoreboard</w:t>
      </w:r>
    </w:p>
    <w:p w14:paraId="144E789F" w14:textId="6DE28FFC" w:rsidR="00B31882" w:rsidRDefault="00B31882" w:rsidP="00D900BD">
      <w:pPr>
        <w:spacing w:before="80" w:after="160"/>
        <w:jc w:val="center"/>
      </w:pPr>
      <w:r w:rsidRPr="00B31882">
        <w:drawing>
          <wp:inline distT="0" distB="0" distL="0" distR="0" wp14:anchorId="27BAAC1C" wp14:editId="17D3DF69">
            <wp:extent cx="5943600" cy="3034030"/>
            <wp:effectExtent l="0" t="0" r="0" b="0"/>
            <wp:docPr id="154161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15943" name=""/>
                    <pic:cNvPicPr/>
                  </pic:nvPicPr>
                  <pic:blipFill>
                    <a:blip r:embed="rId12"/>
                    <a:stretch>
                      <a:fillRect/>
                    </a:stretch>
                  </pic:blipFill>
                  <pic:spPr>
                    <a:xfrm>
                      <a:off x="0" y="0"/>
                      <a:ext cx="5943600" cy="3034030"/>
                    </a:xfrm>
                    <a:prstGeom prst="rect">
                      <a:avLst/>
                    </a:prstGeom>
                  </pic:spPr>
                </pic:pic>
              </a:graphicData>
            </a:graphic>
          </wp:inline>
        </w:drawing>
      </w:r>
    </w:p>
    <w:p>
      <w:pPr>
        <w:keepNext w:val="0"/>
        <w:spacing w:after="140"/>
        <w:jc w:val="center"/>
      </w:pPr>
      <w:r>
        <w:rPr>
          <w:rFonts w:ascii="Aptos" w:hAnsi="Aptos"/>
          <w:i/>
          <w:color w:val="666666"/>
          <w:sz w:val="17"/>
        </w:rPr>
        <w:t>Figure 9. Verification project evidence / implementation snapshot</w:t>
      </w:r>
    </w:p>
    <w:p w14:paraId="3309403B" w14:textId="45922C3A" w:rsidR="00B31882" w:rsidRDefault="00B31882" w:rsidP="00D900BD">
      <w:pPr>
        <w:pStyle w:val="Heading2"/>
        <w:keepNext/>
        <w:spacing w:before="100" w:after="80"/>
      </w:pPr>
      <w:r>
        <w:rPr>
          <w:rFonts w:ascii="Aptos" w:hAnsi="Aptos"/>
          <w:b/>
          <w:color w:val="2F5597"/>
          <w:sz w:val="22"/>
        </w:rPr>
        <w:t>Technical Commentary</w:t>
      </w:r>
    </w:p>
    <w:p w14:paraId="15E7ADCE" w14:textId="77777777" w:rsidR="00B31882" w:rsidRPr="00B31882" w:rsidRDefault="00B31882" w:rsidP="00B31882">
      <w:pPr>
        <w:spacing w:after="100" w:line="259" w:lineRule="auto"/>
        <w:jc w:val="both"/>
      </w:pPr>
      <w:r w:rsidRPr="00B31882">
        <w:rPr>
          <w:rFonts w:ascii="Aptos" w:hAnsi="Aptos"/>
          <w:color w:val="222222"/>
          <w:sz w:val="21"/>
        </w:rPr>
        <w:t xml:space="preserve">The axi_scoreboard.sv file defines the </w:t>
      </w:r>
      <w:r w:rsidRPr="00B31882">
        <w:rPr>
          <w:rFonts w:ascii="Aptos" w:hAnsi="Aptos"/>
          <w:b/>
          <w:bCs/>
          <w:color w:val="222222"/>
          <w:sz w:val="21"/>
        </w:rPr>
        <w:t>UVM scoreboard</w:t>
      </w:r>
      <w:r w:rsidRPr="00B31882">
        <w:rPr>
          <w:rFonts w:ascii="Aptos" w:hAnsi="Aptos"/>
          <w:color w:val="222222"/>
          <w:sz w:val="21"/>
        </w:rPr>
        <w:t xml:space="preserve">, which is responsible for checking the correctness of the AXI transactions observed by the monitor. It acts as the main comparison component between the </w:t>
      </w:r>
      <w:r w:rsidRPr="00B31882">
        <w:rPr>
          <w:rFonts w:ascii="Aptos" w:hAnsi="Aptos"/>
          <w:b/>
          <w:bCs/>
          <w:color w:val="222222"/>
          <w:sz w:val="21"/>
        </w:rPr>
        <w:t>actual DUT behavior</w:t>
      </w:r>
      <w:r w:rsidRPr="00B31882">
        <w:rPr>
          <w:rFonts w:ascii="Aptos" w:hAnsi="Aptos"/>
          <w:color w:val="222222"/>
          <w:sz w:val="21"/>
        </w:rPr>
        <w:t xml:space="preserve"> and the </w:t>
      </w:r>
      <w:r w:rsidRPr="00B31882">
        <w:rPr>
          <w:rFonts w:ascii="Aptos" w:hAnsi="Aptos"/>
          <w:b/>
          <w:bCs/>
          <w:color w:val="222222"/>
          <w:sz w:val="21"/>
        </w:rPr>
        <w:t>expected behavior generated by the reference model</w:t>
      </w:r>
      <w:r w:rsidRPr="00B31882">
        <w:rPr>
          <w:rFonts w:ascii="Aptos" w:hAnsi="Aptos"/>
          <w:color w:val="222222"/>
          <w:sz w:val="21"/>
        </w:rPr>
        <w:t>.</w:t>
      </w:r>
    </w:p>
    <w:p w14:paraId="7403798C" w14:textId="77777777" w:rsidR="00B31882" w:rsidRPr="00B31882" w:rsidRDefault="00B31882" w:rsidP="00B31882">
      <w:pPr>
        <w:spacing w:after="100" w:line="259" w:lineRule="auto"/>
        <w:jc w:val="left"/>
      </w:pPr>
      <w:r w:rsidRPr="00B31882">
        <w:rPr>
          <w:rFonts w:ascii="Aptos" w:hAnsi="Aptos"/>
          <w:color w:val="222222"/>
          <w:sz w:val="21"/>
        </w:rPr>
        <w:t>The scoreboard extends:</w:t>
      </w:r>
    </w:p>
    <w:p w14:paraId="445AD52A" w14:textId="77777777" w:rsidR="00B31882" w:rsidRPr="00B31882" w:rsidRDefault="00B31882" w:rsidP="00B31882">
      <w:pPr>
        <w:spacing w:after="40" w:line="240" w:lineRule="auto"/>
        <w:ind w:left="360"/>
      </w:pPr>
      <w:proofErr w:type="spellStart"/>
      <w:r w:rsidRPr="00B31882">
        <w:rPr>
          <w:rFonts w:ascii="Consolas" w:hAnsi="Consolas"/>
          <w:color w:val="333333"/>
          <w:sz w:val="18"/>
        </w:rPr>
        <w:t>uvm_scoreboard</w:t>
      </w:r>
      <w:proofErr w:type="spellEnd"/>
    </w:p>
    <w:p w14:paraId="6BB075E9" w14:textId="77777777" w:rsidR="00B31882" w:rsidRPr="00B31882" w:rsidRDefault="00B31882" w:rsidP="00B31882">
      <w:pPr>
        <w:spacing w:after="100" w:line="259" w:lineRule="auto"/>
        <w:jc w:val="left"/>
      </w:pPr>
      <w:r w:rsidRPr="00B31882">
        <w:rPr>
          <w:rFonts w:ascii="Aptos" w:hAnsi="Aptos"/>
          <w:color w:val="222222"/>
          <w:sz w:val="21"/>
        </w:rPr>
        <w:t>and is registered with the UVM Factory using:</w:t>
      </w:r>
    </w:p>
    <w:p w14:paraId="6BA85AB0" w14:textId="77777777" w:rsidR="00B31882" w:rsidRPr="00B31882" w:rsidRDefault="00B31882" w:rsidP="00B31882">
      <w:pPr>
        <w:spacing w:after="40" w:line="240" w:lineRule="auto"/>
        <w:ind w:left="360"/>
      </w:pPr>
      <w:r w:rsidRPr="00B31882">
        <w:rPr>
          <w:rFonts w:ascii="Consolas" w:hAnsi="Consolas"/>
          <w:color w:val="333333"/>
          <w:sz w:val="18"/>
        </w:rPr>
        <w:t>`</w:t>
      </w:r>
      <w:proofErr w:type="spellStart"/>
      <w:r w:rsidRPr="00B31882">
        <w:rPr>
          <w:rFonts w:ascii="Consolas" w:hAnsi="Consolas"/>
          <w:color w:val="333333"/>
          <w:sz w:val="18"/>
        </w:rPr>
        <w:t>uvm_component_utils</w:t>
      </w:r>
      <w:proofErr w:type="spellEnd"/>
      <w:r w:rsidRPr="00B31882">
        <w:rPr>
          <w:rFonts w:ascii="Consolas" w:hAnsi="Consolas"/>
          <w:color w:val="333333"/>
          <w:sz w:val="18"/>
        </w:rPr>
        <w:t>(</w:t>
      </w:r>
      <w:proofErr w:type="spellStart"/>
      <w:r w:rsidRPr="00B31882">
        <w:rPr>
          <w:rFonts w:ascii="Consolas" w:hAnsi="Consolas"/>
          <w:color w:val="333333"/>
          <w:sz w:val="18"/>
        </w:rPr>
        <w:t>axi_scoreboard</w:t>
      </w:r>
      <w:proofErr w:type="spellEnd"/>
      <w:r w:rsidRPr="00B31882">
        <w:rPr>
          <w:rFonts w:ascii="Consolas" w:hAnsi="Consolas"/>
          <w:color w:val="333333"/>
          <w:sz w:val="18"/>
        </w:rPr>
        <w:t>)</w:t>
      </w:r>
    </w:p>
    <w:p w14:paraId="34ABF345" w14:textId="77777777" w:rsidR="00B31882" w:rsidRPr="00B31882" w:rsidRDefault="00B31882" w:rsidP="00B31882">
      <w:pPr>
        <w:spacing w:after="100" w:line="259" w:lineRule="auto"/>
        <w:jc w:val="both"/>
      </w:pPr>
      <w:r w:rsidRPr="00B31882">
        <w:rPr>
          <w:rFonts w:ascii="Aptos" w:hAnsi="Aptos"/>
          <w:color w:val="222222"/>
          <w:sz w:val="21"/>
        </w:rPr>
        <w:t xml:space="preserve">Instead of using </w:t>
      </w:r>
      <w:proofErr w:type="gramStart"/>
      <w:r w:rsidRPr="00B31882">
        <w:rPr>
          <w:rFonts w:ascii="Aptos" w:hAnsi="Aptos"/>
          <w:color w:val="222222"/>
          <w:sz w:val="21"/>
        </w:rPr>
        <w:t>the mailbox</w:t>
      </w:r>
      <w:proofErr w:type="gramEnd"/>
      <w:r w:rsidRPr="00B31882">
        <w:rPr>
          <w:rFonts w:ascii="Aptos" w:hAnsi="Aptos"/>
          <w:color w:val="222222"/>
          <w:sz w:val="21"/>
        </w:rPr>
        <w:t>-based communication from the previous class-based environment, the UVM scoreboard receives transactions from the AXI monitor through:</w:t>
      </w:r>
    </w:p>
    <w:p w14:paraId="43A0761B" w14:textId="77777777" w:rsidR="00B31882" w:rsidRPr="00B31882" w:rsidRDefault="00B31882" w:rsidP="00B31882">
      <w:pPr>
        <w:spacing w:after="40" w:line="240" w:lineRule="auto"/>
        <w:ind w:left="360"/>
      </w:pPr>
      <w:proofErr w:type="spellStart"/>
      <w:r w:rsidRPr="00B31882">
        <w:rPr>
          <w:rFonts w:ascii="Consolas" w:hAnsi="Consolas"/>
          <w:color w:val="333333"/>
          <w:sz w:val="18"/>
        </w:rPr>
        <w:t>uvm_analysis_imp</w:t>
      </w:r>
      <w:proofErr w:type="spellEnd"/>
      <w:r w:rsidRPr="00B31882">
        <w:rPr>
          <w:rFonts w:ascii="Consolas" w:hAnsi="Consolas"/>
          <w:color w:val="333333"/>
          <w:sz w:val="18"/>
        </w:rPr>
        <w:t xml:space="preserve"> </w:t>
      </w:r>
      <w:proofErr w:type="gramStart"/>
      <w:r w:rsidRPr="00B31882">
        <w:rPr>
          <w:rFonts w:ascii="Consolas" w:hAnsi="Consolas"/>
          <w:color w:val="333333"/>
          <w:sz w:val="18"/>
        </w:rPr>
        <w:t>#(</w:t>
      </w:r>
      <w:proofErr w:type="gramEnd"/>
      <w:r w:rsidRPr="00B31882">
        <w:rPr>
          <w:rFonts w:ascii="Consolas" w:hAnsi="Consolas"/>
          <w:color w:val="333333"/>
          <w:sz w:val="18"/>
        </w:rPr>
        <w:t xml:space="preserve">axi_transaction, </w:t>
      </w:r>
      <w:proofErr w:type="spellStart"/>
      <w:r w:rsidRPr="00B31882">
        <w:rPr>
          <w:rFonts w:ascii="Consolas" w:hAnsi="Consolas"/>
          <w:color w:val="333333"/>
          <w:sz w:val="18"/>
        </w:rPr>
        <w:t>axi_scoreboard</w:t>
      </w:r>
      <w:proofErr w:type="spellEnd"/>
      <w:r w:rsidRPr="00B31882">
        <w:rPr>
          <w:rFonts w:ascii="Consolas" w:hAnsi="Consolas"/>
          <w:color w:val="333333"/>
          <w:sz w:val="18"/>
        </w:rPr>
        <w:t xml:space="preserve">) </w:t>
      </w:r>
      <w:proofErr w:type="spellStart"/>
      <w:r w:rsidRPr="00B31882">
        <w:rPr>
          <w:rFonts w:ascii="Consolas" w:hAnsi="Consolas"/>
          <w:color w:val="333333"/>
          <w:sz w:val="18"/>
        </w:rPr>
        <w:t>analysis_export</w:t>
      </w:r>
      <w:proofErr w:type="spellEnd"/>
      <w:r w:rsidRPr="00B31882">
        <w:rPr>
          <w:rFonts w:ascii="Consolas" w:hAnsi="Consolas"/>
          <w:color w:val="333333"/>
          <w:sz w:val="18"/>
        </w:rPr>
        <w:t>;</w:t>
      </w:r>
    </w:p>
    <w:p w14:paraId="7DDFD40E" w14:textId="77777777" w:rsidR="00B31882" w:rsidRPr="00B31882" w:rsidRDefault="00B31882" w:rsidP="00B31882">
      <w:pPr>
        <w:spacing w:after="100" w:line="259" w:lineRule="auto"/>
        <w:jc w:val="both"/>
      </w:pPr>
      <w:r w:rsidRPr="00B31882">
        <w:rPr>
          <w:rFonts w:ascii="Aptos" w:hAnsi="Aptos"/>
          <w:color w:val="222222"/>
          <w:sz w:val="21"/>
        </w:rPr>
        <w:t xml:space="preserve">Whenever the monitor publishes a transaction using </w:t>
      </w:r>
      <w:proofErr w:type="spellStart"/>
      <w:proofErr w:type="gramStart"/>
      <w:r w:rsidRPr="00B31882">
        <w:rPr>
          <w:rFonts w:ascii="Aptos" w:hAnsi="Aptos"/>
          <w:color w:val="222222"/>
          <w:sz w:val="21"/>
        </w:rPr>
        <w:t>ap.write</w:t>
      </w:r>
      <w:proofErr w:type="spellEnd"/>
      <w:proofErr w:type="gramEnd"/>
      <w:r w:rsidRPr="00B31882">
        <w:rPr>
          <w:rFonts w:ascii="Aptos" w:hAnsi="Aptos"/>
          <w:color w:val="222222"/>
          <w:sz w:val="21"/>
        </w:rPr>
        <w:t xml:space="preserve">(tr), the scoreboard's </w:t>
      </w:r>
      <w:proofErr w:type="gramStart"/>
      <w:r w:rsidRPr="00B31882">
        <w:rPr>
          <w:rFonts w:ascii="Aptos" w:hAnsi="Aptos"/>
          <w:color w:val="222222"/>
          <w:sz w:val="21"/>
        </w:rPr>
        <w:t>write(</w:t>
      </w:r>
      <w:proofErr w:type="gramEnd"/>
      <w:r w:rsidRPr="00B31882">
        <w:rPr>
          <w:rFonts w:ascii="Aptos" w:hAnsi="Aptos"/>
          <w:color w:val="222222"/>
          <w:sz w:val="21"/>
        </w:rPr>
        <w:t xml:space="preserve">) function is automatically called and passes the received transaction to </w:t>
      </w:r>
      <w:proofErr w:type="spellStart"/>
      <w:r w:rsidRPr="00B31882">
        <w:rPr>
          <w:rFonts w:ascii="Aptos" w:hAnsi="Aptos"/>
          <w:color w:val="222222"/>
          <w:sz w:val="21"/>
        </w:rPr>
        <w:t>check_</w:t>
      </w:r>
      <w:proofErr w:type="gramStart"/>
      <w:r w:rsidRPr="00B31882">
        <w:rPr>
          <w:rFonts w:ascii="Aptos" w:hAnsi="Aptos"/>
          <w:color w:val="222222"/>
          <w:sz w:val="21"/>
        </w:rPr>
        <w:t>transaction</w:t>
      </w:r>
      <w:proofErr w:type="spellEnd"/>
      <w:r w:rsidRPr="00B31882">
        <w:rPr>
          <w:rFonts w:ascii="Aptos" w:hAnsi="Aptos"/>
          <w:color w:val="222222"/>
          <w:sz w:val="21"/>
        </w:rPr>
        <w:t>(</w:t>
      </w:r>
      <w:proofErr w:type="gramEnd"/>
      <w:r w:rsidRPr="00B31882">
        <w:rPr>
          <w:rFonts w:ascii="Aptos" w:hAnsi="Aptos"/>
          <w:color w:val="222222"/>
          <w:sz w:val="21"/>
        </w:rPr>
        <w:t>).</w:t>
      </w:r>
    </w:p>
    <w:p w14:paraId="0ED70CA8" w14:textId="77777777" w:rsidR="00B31882" w:rsidRPr="00B31882" w:rsidRDefault="00B31882" w:rsidP="00B31882">
      <w:pPr>
        <w:spacing w:after="100" w:line="259" w:lineRule="auto"/>
        <w:jc w:val="both"/>
      </w:pPr>
      <w:r w:rsidRPr="00B31882">
        <w:rPr>
          <w:rFonts w:ascii="Aptos" w:hAnsi="Aptos"/>
          <w:color w:val="222222"/>
          <w:sz w:val="21"/>
        </w:rPr>
        <w:t xml:space="preserve">For </w:t>
      </w:r>
      <w:r w:rsidRPr="00B31882">
        <w:rPr>
          <w:rFonts w:ascii="Aptos" w:hAnsi="Aptos"/>
          <w:b/>
          <w:bCs/>
          <w:color w:val="222222"/>
          <w:sz w:val="21"/>
        </w:rPr>
        <w:t>WRITE transactions</w:t>
      </w:r>
      <w:r w:rsidRPr="00B31882">
        <w:rPr>
          <w:rFonts w:ascii="Aptos" w:hAnsi="Aptos"/>
          <w:color w:val="222222"/>
          <w:sz w:val="21"/>
        </w:rPr>
        <w:t>, the scoreboard verifies the number of received data beats, checks that WLAST was correctly observed on the final beat, and compares the actual BRESP returned by the DUT against the expected response generated by the reference model.</w:t>
      </w:r>
    </w:p>
    <w:p w14:paraId="6B0D4E56" w14:textId="77777777" w:rsidR="00B31882" w:rsidRPr="00B31882" w:rsidRDefault="00B31882" w:rsidP="00B31882">
      <w:pPr>
        <w:spacing w:after="100" w:line="259" w:lineRule="auto"/>
        <w:jc w:val="both"/>
      </w:pPr>
      <w:r w:rsidRPr="00B31882">
        <w:rPr>
          <w:rFonts w:ascii="Aptos" w:hAnsi="Aptos"/>
          <w:color w:val="222222"/>
          <w:sz w:val="21"/>
        </w:rPr>
        <w:lastRenderedPageBreak/>
        <w:t xml:space="preserve">For </w:t>
      </w:r>
      <w:r w:rsidRPr="00B31882">
        <w:rPr>
          <w:rFonts w:ascii="Aptos" w:hAnsi="Aptos"/>
          <w:b/>
          <w:bCs/>
          <w:color w:val="222222"/>
          <w:sz w:val="21"/>
        </w:rPr>
        <w:t>READ transactions</w:t>
      </w:r>
      <w:r w:rsidRPr="00B31882">
        <w:rPr>
          <w:rFonts w:ascii="Aptos" w:hAnsi="Aptos"/>
          <w:color w:val="222222"/>
          <w:sz w:val="21"/>
        </w:rPr>
        <w:t>, the scoreboard verifies the burst length and correct RLAST behavior. Each received RDATA beat is compared against the expected data generated by the reference model, including the expected address associated with each beat. The actual RRESP is also compared against the predicted response.</w:t>
      </w:r>
    </w:p>
    <w:p w14:paraId="78833A1E" w14:textId="77777777" w:rsidR="00B31882" w:rsidRPr="00B31882" w:rsidRDefault="00B31882" w:rsidP="00B31882">
      <w:pPr>
        <w:spacing w:after="100" w:line="259" w:lineRule="auto"/>
        <w:jc w:val="both"/>
      </w:pPr>
      <w:r w:rsidRPr="00B31882">
        <w:rPr>
          <w:rFonts w:ascii="Aptos" w:hAnsi="Aptos"/>
          <w:color w:val="222222"/>
          <w:sz w:val="21"/>
        </w:rPr>
        <w:t xml:space="preserve">Any mismatch is reported using the standard UVM </w:t>
      </w:r>
      <w:proofErr w:type="spellStart"/>
      <w:r w:rsidRPr="00B31882">
        <w:rPr>
          <w:rFonts w:ascii="Aptos" w:hAnsi="Aptos"/>
          <w:color w:val="222222"/>
          <w:sz w:val="21"/>
        </w:rPr>
        <w:t>uvm_error</w:t>
      </w:r>
      <w:proofErr w:type="spellEnd"/>
      <w:r w:rsidRPr="00B31882">
        <w:rPr>
          <w:rFonts w:ascii="Aptos" w:hAnsi="Aptos"/>
          <w:color w:val="222222"/>
          <w:sz w:val="21"/>
        </w:rPr>
        <w:t xml:space="preserve"> reporting mechanism, while correctly completed transactions </w:t>
      </w:r>
      <w:proofErr w:type="gramStart"/>
      <w:r w:rsidRPr="00B31882">
        <w:rPr>
          <w:rFonts w:ascii="Aptos" w:hAnsi="Aptos"/>
          <w:color w:val="222222"/>
          <w:sz w:val="21"/>
        </w:rPr>
        <w:t>increment</w:t>
      </w:r>
      <w:proofErr w:type="gramEnd"/>
      <w:r w:rsidRPr="00B31882">
        <w:rPr>
          <w:rFonts w:ascii="Aptos" w:hAnsi="Aptos"/>
          <w:color w:val="222222"/>
          <w:sz w:val="21"/>
        </w:rPr>
        <w:t xml:space="preserve"> the PASS counter. The scoreboard maintains both PASS and FAIL counters and prints the final verification results during the UVM </w:t>
      </w:r>
      <w:proofErr w:type="spellStart"/>
      <w:r w:rsidRPr="00B31882">
        <w:rPr>
          <w:rFonts w:ascii="Aptos" w:hAnsi="Aptos"/>
          <w:color w:val="222222"/>
          <w:sz w:val="21"/>
        </w:rPr>
        <w:t>report_phase</w:t>
      </w:r>
      <w:proofErr w:type="spellEnd"/>
      <w:r w:rsidRPr="00B31882">
        <w:rPr>
          <w:rFonts w:ascii="Aptos" w:hAnsi="Aptos"/>
          <w:color w:val="222222"/>
          <w:sz w:val="21"/>
        </w:rPr>
        <w:t>.</w:t>
      </w:r>
    </w:p>
    <w:p w14:paraId="5D597AEC" w14:textId="77777777" w:rsidR="00B31882" w:rsidRPr="00B31882" w:rsidRDefault="00B31882" w:rsidP="00B31882">
      <w:pPr>
        <w:spacing w:after="100" w:line="259" w:lineRule="auto"/>
        <w:jc w:val="both"/>
      </w:pPr>
      <w:r w:rsidRPr="00B31882">
        <w:rPr>
          <w:rFonts w:ascii="Aptos" w:hAnsi="Aptos"/>
          <w:color w:val="222222"/>
          <w:sz w:val="21"/>
        </w:rPr>
        <w:t>Overall, the scoreboard provides the main functional checking path of the AXI UVM environment:</w:t>
      </w:r>
    </w:p>
    <w:p w14:paraId="4CCD8A79" w14:textId="77777777" w:rsidR="00B31882" w:rsidRPr="00B31882" w:rsidRDefault="00B31882" w:rsidP="00B31882">
      <w:pPr>
        <w:spacing w:after="100" w:line="259" w:lineRule="auto"/>
        <w:jc w:val="left"/>
      </w:pPr>
      <w:r w:rsidRPr="00B31882">
        <w:rPr>
          <w:rFonts w:ascii="Aptos" w:hAnsi="Aptos"/>
          <w:color w:val="222222"/>
          <w:sz w:val="21"/>
        </w:rPr>
        <w:t>AXI Monitor</w:t>
      </w:r>
    </w:p>
    <w:p w14:paraId="04461C87" w14:textId="77777777" w:rsidR="00B31882" w:rsidRPr="00B31882" w:rsidRDefault="00B31882" w:rsidP="00B31882">
      <w:pPr>
        <w:spacing w:after="40" w:line="240" w:lineRule="auto"/>
        <w:ind w:left="360"/>
      </w:pPr>
      <w:r w:rsidRPr="00B31882">
        <w:rPr>
          <w:rFonts w:ascii="Consolas" w:hAnsi="Consolas"/>
          <w:color w:val="333333"/>
          <w:sz w:val="18"/>
        </w:rPr>
        <w:t xml:space="preserve">     ↓</w:t>
      </w:r>
    </w:p>
    <w:p w14:paraId="10C10EFC" w14:textId="77777777" w:rsidR="00B31882" w:rsidRPr="00B31882" w:rsidRDefault="00B31882" w:rsidP="00B31882">
      <w:pPr>
        <w:spacing w:after="100" w:line="259" w:lineRule="auto"/>
        <w:jc w:val="left"/>
      </w:pPr>
      <w:r w:rsidRPr="00B31882">
        <w:rPr>
          <w:rFonts w:ascii="Aptos" w:hAnsi="Aptos"/>
          <w:color w:val="222222"/>
          <w:sz w:val="21"/>
        </w:rPr>
        <w:t>Observed Transaction</w:t>
      </w:r>
    </w:p>
    <w:p w14:paraId="596885E7" w14:textId="77777777" w:rsidR="00B31882" w:rsidRPr="00B31882" w:rsidRDefault="00B31882" w:rsidP="00B31882">
      <w:pPr>
        <w:spacing w:after="40" w:line="240" w:lineRule="auto"/>
        <w:ind w:left="360"/>
      </w:pPr>
      <w:r w:rsidRPr="00B31882">
        <w:rPr>
          <w:rFonts w:ascii="Consolas" w:hAnsi="Consolas"/>
          <w:color w:val="333333"/>
          <w:sz w:val="18"/>
        </w:rPr>
        <w:t xml:space="preserve">     ↓</w:t>
      </w:r>
    </w:p>
    <w:p w14:paraId="19E5DD24" w14:textId="77777777" w:rsidR="00B31882" w:rsidRPr="00B31882" w:rsidRDefault="00B31882" w:rsidP="00B31882">
      <w:pPr>
        <w:spacing w:after="100" w:line="259" w:lineRule="auto"/>
        <w:jc w:val="left"/>
      </w:pPr>
      <w:r w:rsidRPr="00B31882">
        <w:rPr>
          <w:rFonts w:ascii="Aptos" w:hAnsi="Aptos"/>
          <w:color w:val="222222"/>
          <w:sz w:val="21"/>
        </w:rPr>
        <w:t xml:space="preserve">  Scoreboard</w:t>
      </w:r>
    </w:p>
    <w:p w14:paraId="226168F9" w14:textId="77777777" w:rsidR="00B31882" w:rsidRPr="00B31882" w:rsidRDefault="00B31882" w:rsidP="00B31882">
      <w:pPr>
        <w:spacing w:after="40" w:line="240" w:lineRule="auto"/>
        <w:ind w:left="360"/>
      </w:pPr>
      <w:r w:rsidRPr="00B31882">
        <w:rPr>
          <w:rFonts w:ascii="Consolas" w:hAnsi="Consolas"/>
          <w:color w:val="333333"/>
          <w:sz w:val="18"/>
        </w:rPr>
        <w:t xml:space="preserve">     ↕</w:t>
      </w:r>
    </w:p>
    <w:p w14:paraId="0E04E975" w14:textId="77777777" w:rsidR="00B31882" w:rsidRPr="00B31882" w:rsidRDefault="00B31882" w:rsidP="00B31882">
      <w:pPr>
        <w:spacing w:after="100" w:line="259" w:lineRule="auto"/>
        <w:jc w:val="left"/>
      </w:pPr>
      <w:r w:rsidRPr="00B31882">
        <w:rPr>
          <w:rFonts w:ascii="Aptos" w:hAnsi="Aptos"/>
          <w:color w:val="222222"/>
          <w:sz w:val="21"/>
        </w:rPr>
        <w:t>Reference Model</w:t>
      </w:r>
    </w:p>
    <w:p w14:paraId="6D7CEE8A" w14:textId="77777777" w:rsidR="00B31882" w:rsidRPr="00B31882" w:rsidRDefault="00B31882" w:rsidP="00B31882">
      <w:pPr>
        <w:spacing w:after="40" w:line="240" w:lineRule="auto"/>
        <w:ind w:left="360"/>
      </w:pPr>
      <w:r w:rsidRPr="00B31882">
        <w:rPr>
          <w:rFonts w:ascii="Consolas" w:hAnsi="Consolas"/>
          <w:color w:val="333333"/>
          <w:sz w:val="18"/>
        </w:rPr>
        <w:t xml:space="preserve">     ↓</w:t>
      </w:r>
    </w:p>
    <w:p w14:paraId="6CD81772" w14:textId="77777777" w:rsidR="00B31882" w:rsidRPr="00B31882" w:rsidRDefault="00B31882" w:rsidP="00B31882">
      <w:pPr>
        <w:spacing w:after="100" w:line="259" w:lineRule="auto"/>
        <w:jc w:val="left"/>
      </w:pPr>
      <w:r w:rsidRPr="00B31882">
        <w:rPr>
          <w:rFonts w:ascii="Aptos" w:hAnsi="Aptos"/>
          <w:color w:val="222222"/>
          <w:sz w:val="21"/>
        </w:rPr>
        <w:t>Expected vs. Actual</w:t>
      </w:r>
    </w:p>
    <w:p w14:paraId="39085F3C" w14:textId="77777777" w:rsidR="00B31882" w:rsidRPr="00B31882" w:rsidRDefault="00B31882" w:rsidP="00B31882">
      <w:pPr>
        <w:spacing w:after="40" w:line="240" w:lineRule="auto"/>
        <w:ind w:left="360"/>
      </w:pPr>
      <w:r w:rsidRPr="00B31882">
        <w:rPr>
          <w:rFonts w:ascii="Consolas" w:hAnsi="Consolas"/>
          <w:color w:val="333333"/>
          <w:sz w:val="18"/>
        </w:rPr>
        <w:t xml:space="preserve">     ↓</w:t>
      </w:r>
    </w:p>
    <w:p w14:paraId="113A4D27" w14:textId="77777777" w:rsidR="00B31882" w:rsidRPr="00B31882" w:rsidRDefault="00B31882" w:rsidP="00B31882">
      <w:pPr>
        <w:spacing w:after="100" w:line="259" w:lineRule="auto"/>
        <w:jc w:val="left"/>
      </w:pPr>
      <w:r w:rsidRPr="00B31882">
        <w:rPr>
          <w:rFonts w:ascii="Aptos" w:hAnsi="Aptos"/>
          <w:color w:val="222222"/>
          <w:sz w:val="21"/>
        </w:rPr>
        <w:t xml:space="preserve">  PASS / FAIL</w:t>
      </w:r>
    </w:p>
    <w:p w14:paraId="04AE882B" w14:textId="77777777" w:rsidR="00B31882" w:rsidRPr="00B31882" w:rsidRDefault="00B31882" w:rsidP="00B31882">
      <w:pPr>
        <w:spacing w:after="100" w:line="259" w:lineRule="auto"/>
        <w:jc w:val="both"/>
      </w:pPr>
      <w:r w:rsidRPr="00B31882">
        <w:rPr>
          <w:rFonts w:ascii="Aptos" w:hAnsi="Aptos"/>
          <w:color w:val="222222"/>
          <w:sz w:val="21"/>
        </w:rPr>
        <w:t>This ensures that the DUT is verified not only for correct AXI handshaking and burst structure, but also for correct memory data and response behavior.</w:t>
      </w:r>
    </w:p>
    <w:p w14:paraId="042C79E5" w14:textId="77777777" w:rsidR="00B31882" w:rsidRDefault="00B31882" w:rsidP="00D900BD">
      <w:pPr>
        <w:spacing w:after="0" w:line="168" w:lineRule="auto" w:before="0"/>
        <w:jc w:val="left"/>
      </w:pPr>
      <w:r>
        <w:rPr>
          <w:sz w:val="4"/>
        </w:rPr>
      </w:r>
    </w:p>
    <w:p w14:paraId="49D22461" w14:textId="77777777" w:rsidR="00B31882" w:rsidRDefault="00B31882" w:rsidP="00D900BD">
      <w:pPr>
        <w:spacing w:after="0" w:line="168" w:lineRule="auto" w:before="0"/>
        <w:jc w:val="left"/>
      </w:pPr>
      <w:r>
        <w:rPr>
          <w:sz w:val="4"/>
        </w:rPr>
      </w:r>
    </w:p>
    <w:p w14:paraId="7DED6D6A" w14:textId="77777777" w:rsidR="00B31882" w:rsidRDefault="00B31882" w:rsidP="00D900BD">
      <w:pPr>
        <w:spacing w:after="0" w:line="168" w:lineRule="auto" w:before="0"/>
        <w:jc w:val="left"/>
      </w:pPr>
      <w:r>
        <w:rPr>
          <w:sz w:val="4"/>
        </w:rPr>
      </w:r>
    </w:p>
    <w:p w14:paraId="37FF1EEB" w14:textId="77777777" w:rsidR="00B31882" w:rsidRDefault="00B31882" w:rsidP="00D900BD">
      <w:pPr>
        <w:spacing w:after="0" w:line="168" w:lineRule="auto" w:before="0"/>
        <w:jc w:val="left"/>
      </w:pPr>
      <w:r>
        <w:rPr>
          <w:sz w:val="4"/>
        </w:rPr>
      </w:r>
    </w:p>
    <w:p w14:paraId="5162FA55" w14:textId="77777777" w:rsidR="00B31882" w:rsidRDefault="00B31882" w:rsidP="00D900BD">
      <w:pPr>
        <w:spacing w:after="0" w:line="168" w:lineRule="auto" w:before="0"/>
        <w:jc w:val="left"/>
      </w:pPr>
      <w:r>
        <w:rPr>
          <w:sz w:val="4"/>
        </w:rPr>
      </w:r>
    </w:p>
    <w:p w14:paraId="3D5F5F45" w14:textId="77777777" w:rsidR="00B31882" w:rsidRDefault="00B31882" w:rsidP="00D900BD">
      <w:pPr>
        <w:spacing w:after="0" w:line="168" w:lineRule="auto" w:before="0"/>
        <w:jc w:val="left"/>
      </w:pPr>
      <w:r>
        <w:rPr>
          <w:sz w:val="4"/>
        </w:rPr>
      </w:r>
    </w:p>
    <w:p w14:paraId="5B3F99CB" w14:textId="77777777" w:rsidR="00B31882" w:rsidRDefault="00B31882" w:rsidP="00D900BD">
      <w:pPr>
        <w:spacing w:after="0" w:line="168" w:lineRule="auto" w:before="0"/>
        <w:jc w:val="left"/>
      </w:pPr>
      <w:r>
        <w:rPr>
          <w:sz w:val="4"/>
        </w:rPr>
      </w:r>
    </w:p>
    <w:p w14:paraId="25AA21EB" w14:textId="1D8874A5" w:rsidR="00B31882" w:rsidRDefault="00B31882" w:rsidP="00D900BD">
      <w:pPr>
        <w:pStyle w:val="Heading2"/>
        <w:keepNext/>
        <w:spacing w:before="240" w:after="100"/>
        <w:pBdr>
          <w:bottom w:val="single" w:sz="5" w:space="1" w:color="B4C6E7"/>
        </w:pBdr>
      </w:pPr>
      <w:r>
        <w:t>AXI Functional Coverage</w:t>
      </w:r>
    </w:p>
    <w:p w14:paraId="03847B30" w14:textId="4DC7D4FD" w:rsidR="00B31882" w:rsidRDefault="00B31882" w:rsidP="00D900BD">
      <w:pPr>
        <w:spacing w:before="80" w:after="160"/>
        <w:jc w:val="center"/>
      </w:pPr>
      <w:r w:rsidRPr="00B31882">
        <w:drawing>
          <wp:inline distT="0" distB="0" distL="0" distR="0" wp14:anchorId="0642C1D5" wp14:editId="60D13C25">
            <wp:extent cx="5943600" cy="3059430"/>
            <wp:effectExtent l="0" t="0" r="0" b="7620"/>
            <wp:docPr id="87474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49114" name=""/>
                    <pic:cNvPicPr/>
                  </pic:nvPicPr>
                  <pic:blipFill>
                    <a:blip r:embed="rId13"/>
                    <a:stretch>
                      <a:fillRect/>
                    </a:stretch>
                  </pic:blipFill>
                  <pic:spPr>
                    <a:xfrm>
                      <a:off x="0" y="0"/>
                      <a:ext cx="5943600" cy="3059430"/>
                    </a:xfrm>
                    <a:prstGeom prst="rect">
                      <a:avLst/>
                    </a:prstGeom>
                  </pic:spPr>
                </pic:pic>
              </a:graphicData>
            </a:graphic>
          </wp:inline>
        </w:drawing>
      </w:r>
    </w:p>
    <w:p>
      <w:pPr>
        <w:keepNext w:val="0"/>
        <w:spacing w:after="140"/>
        <w:jc w:val="center"/>
      </w:pPr>
      <w:r>
        <w:rPr>
          <w:rFonts w:ascii="Aptos" w:hAnsi="Aptos"/>
          <w:i/>
          <w:color w:val="666666"/>
          <w:sz w:val="17"/>
        </w:rPr>
        <w:t>Figure 10. Verification project evidence / implementation snapshot</w:t>
      </w:r>
    </w:p>
    <w:p w14:paraId="6F38733A" w14:textId="0DBE36F8" w:rsidR="00B31882" w:rsidRDefault="00B31882" w:rsidP="00D900BD">
      <w:pPr>
        <w:pStyle w:val="Heading2"/>
        <w:keepNext/>
        <w:spacing w:before="100" w:after="80"/>
      </w:pPr>
      <w:r>
        <w:rPr>
          <w:rFonts w:ascii="Aptos" w:hAnsi="Aptos"/>
          <w:b/>
          <w:color w:val="2F5597"/>
          <w:sz w:val="22"/>
        </w:rPr>
        <w:t>Technical Commentary</w:t>
      </w:r>
    </w:p>
    <w:p w14:paraId="7EA26431" w14:textId="77777777" w:rsidR="00B31882" w:rsidRPr="00B31882" w:rsidRDefault="00B31882" w:rsidP="00B31882">
      <w:pPr>
        <w:spacing w:after="100" w:line="259" w:lineRule="auto"/>
        <w:jc w:val="both"/>
      </w:pPr>
      <w:r w:rsidRPr="00B31882">
        <w:rPr>
          <w:rFonts w:ascii="Aptos" w:hAnsi="Aptos"/>
          <w:color w:val="222222"/>
          <w:sz w:val="21"/>
        </w:rPr>
        <w:t xml:space="preserve">The axi_coverage.sv file defines the </w:t>
      </w:r>
      <w:r w:rsidRPr="00B31882">
        <w:rPr>
          <w:rFonts w:ascii="Aptos" w:hAnsi="Aptos"/>
          <w:b/>
          <w:bCs/>
          <w:color w:val="222222"/>
          <w:sz w:val="21"/>
        </w:rPr>
        <w:t>UVM functional coverage component</w:t>
      </w:r>
      <w:r w:rsidRPr="00B31882">
        <w:rPr>
          <w:rFonts w:ascii="Aptos" w:hAnsi="Aptos"/>
          <w:color w:val="222222"/>
          <w:sz w:val="21"/>
        </w:rPr>
        <w:t xml:space="preserve"> used to measure how thoroughly the AXI verification environment exercises the required transaction scenarios.</w:t>
      </w:r>
    </w:p>
    <w:p w14:paraId="36EAB1B3" w14:textId="77777777" w:rsidR="00B31882" w:rsidRPr="00B31882" w:rsidRDefault="00B31882" w:rsidP="00B31882">
      <w:pPr>
        <w:spacing w:after="100" w:line="259" w:lineRule="auto"/>
        <w:jc w:val="left"/>
      </w:pPr>
      <w:r w:rsidRPr="00B31882">
        <w:rPr>
          <w:rFonts w:ascii="Aptos" w:hAnsi="Aptos"/>
          <w:color w:val="222222"/>
          <w:sz w:val="21"/>
        </w:rPr>
        <w:t>The class extends:</w:t>
      </w:r>
    </w:p>
    <w:p w14:paraId="64AFEA48" w14:textId="77777777" w:rsidR="00B31882" w:rsidRPr="00B31882" w:rsidRDefault="00B31882" w:rsidP="00B31882">
      <w:pPr>
        <w:spacing w:after="40" w:line="240" w:lineRule="auto"/>
        <w:ind w:left="360"/>
      </w:pPr>
      <w:proofErr w:type="spellStart"/>
      <w:r w:rsidRPr="00B31882">
        <w:rPr>
          <w:rFonts w:ascii="Consolas" w:hAnsi="Consolas"/>
          <w:color w:val="333333"/>
          <w:sz w:val="18"/>
        </w:rPr>
        <w:t>uvm_</w:t>
      </w:r>
      <w:proofErr w:type="gramStart"/>
      <w:r w:rsidRPr="00B31882">
        <w:rPr>
          <w:rFonts w:ascii="Consolas" w:hAnsi="Consolas"/>
          <w:color w:val="333333"/>
          <w:sz w:val="18"/>
        </w:rPr>
        <w:t>subscriber</w:t>
      </w:r>
      <w:proofErr w:type="spellEnd"/>
      <w:r w:rsidRPr="00B31882">
        <w:rPr>
          <w:rFonts w:ascii="Consolas" w:hAnsi="Consolas"/>
          <w:color w:val="333333"/>
          <w:sz w:val="18"/>
        </w:rPr>
        <w:t xml:space="preserve"> #(</w:t>
      </w:r>
      <w:proofErr w:type="gramEnd"/>
      <w:r w:rsidRPr="00B31882">
        <w:rPr>
          <w:rFonts w:ascii="Consolas" w:hAnsi="Consolas"/>
          <w:color w:val="333333"/>
          <w:sz w:val="18"/>
        </w:rPr>
        <w:t>axi_transaction)</w:t>
      </w:r>
    </w:p>
    <w:p w14:paraId="4BBBA638" w14:textId="77777777" w:rsidR="00B31882" w:rsidRPr="00B31882" w:rsidRDefault="00B31882" w:rsidP="00B31882">
      <w:pPr>
        <w:spacing w:after="100" w:line="259" w:lineRule="auto"/>
        <w:jc w:val="both"/>
      </w:pPr>
      <w:r w:rsidRPr="00B31882">
        <w:rPr>
          <w:rFonts w:ascii="Aptos" w:hAnsi="Aptos"/>
          <w:color w:val="222222"/>
          <w:sz w:val="21"/>
        </w:rPr>
        <w:t xml:space="preserve">which allows it to receive </w:t>
      </w:r>
      <w:proofErr w:type="spellStart"/>
      <w:r w:rsidRPr="00B31882">
        <w:rPr>
          <w:rFonts w:ascii="Aptos" w:hAnsi="Aptos"/>
          <w:color w:val="222222"/>
          <w:sz w:val="21"/>
        </w:rPr>
        <w:t>axi_transaction</w:t>
      </w:r>
      <w:proofErr w:type="spellEnd"/>
      <w:r w:rsidRPr="00B31882">
        <w:rPr>
          <w:rFonts w:ascii="Aptos" w:hAnsi="Aptos"/>
          <w:color w:val="222222"/>
          <w:sz w:val="21"/>
        </w:rPr>
        <w:t xml:space="preserve"> objects directly from the AXI monitor through the UVM analysis mechanism.</w:t>
      </w:r>
    </w:p>
    <w:p w14:paraId="78E498EB" w14:textId="77777777" w:rsidR="00B31882" w:rsidRPr="00B31882" w:rsidRDefault="00B31882" w:rsidP="00B31882">
      <w:pPr>
        <w:spacing w:after="100" w:line="259" w:lineRule="auto"/>
        <w:jc w:val="both"/>
      </w:pPr>
      <w:r w:rsidRPr="00B31882">
        <w:rPr>
          <w:rFonts w:ascii="Aptos" w:hAnsi="Aptos"/>
          <w:color w:val="222222"/>
          <w:sz w:val="21"/>
        </w:rPr>
        <w:t xml:space="preserve">The coverage model contains </w:t>
      </w:r>
      <w:proofErr w:type="spellStart"/>
      <w:r w:rsidRPr="00B31882">
        <w:rPr>
          <w:rFonts w:ascii="Aptos" w:hAnsi="Aptos"/>
          <w:color w:val="222222"/>
          <w:sz w:val="21"/>
        </w:rPr>
        <w:t>coverpoints</w:t>
      </w:r>
      <w:proofErr w:type="spellEnd"/>
      <w:r w:rsidRPr="00B31882">
        <w:rPr>
          <w:rFonts w:ascii="Aptos" w:hAnsi="Aptos"/>
          <w:color w:val="222222"/>
          <w:sz w:val="21"/>
        </w:rPr>
        <w:t xml:space="preserve"> for the main AXI transaction characteristics, including </w:t>
      </w:r>
      <w:r w:rsidRPr="00B31882">
        <w:rPr>
          <w:rFonts w:ascii="Aptos" w:hAnsi="Aptos"/>
          <w:b/>
          <w:bCs/>
          <w:color w:val="222222"/>
          <w:sz w:val="21"/>
        </w:rPr>
        <w:t>READ/WRITE operation, address validity, 4 KB boundary crossing, burst length, transfer size, and AXI response</w:t>
      </w:r>
      <w:r w:rsidRPr="00B31882">
        <w:rPr>
          <w:rFonts w:ascii="Aptos" w:hAnsi="Aptos"/>
          <w:color w:val="222222"/>
          <w:sz w:val="21"/>
        </w:rPr>
        <w:t>. Cross coverage is also used to verify important combinations such as operation versus response, operation versus burst length, and burst length versus transfer size.</w:t>
      </w:r>
    </w:p>
    <w:p w14:paraId="74CB62C2" w14:textId="77777777" w:rsidR="00B31882" w:rsidRPr="00B31882" w:rsidRDefault="00B31882" w:rsidP="00B31882">
      <w:pPr>
        <w:spacing w:after="100" w:line="259" w:lineRule="auto"/>
        <w:jc w:val="both"/>
      </w:pPr>
      <w:r w:rsidRPr="00B31882">
        <w:rPr>
          <w:rFonts w:ascii="Aptos" w:hAnsi="Aptos"/>
          <w:color w:val="222222"/>
          <w:sz w:val="21"/>
        </w:rPr>
        <w:t xml:space="preserve">Unsupported transfer sizes are defined as </w:t>
      </w:r>
      <w:proofErr w:type="spellStart"/>
      <w:r w:rsidRPr="00B31882">
        <w:rPr>
          <w:rFonts w:ascii="Aptos" w:hAnsi="Aptos"/>
          <w:color w:val="222222"/>
          <w:sz w:val="21"/>
        </w:rPr>
        <w:t>illegal_bins</w:t>
      </w:r>
      <w:proofErr w:type="spellEnd"/>
      <w:r w:rsidRPr="00B31882">
        <w:rPr>
          <w:rFonts w:ascii="Aptos" w:hAnsi="Aptos"/>
          <w:color w:val="222222"/>
          <w:sz w:val="21"/>
        </w:rPr>
        <w:t xml:space="preserve">, while combinations that are structurally unreachable by the implemented design are excluded using </w:t>
      </w:r>
      <w:proofErr w:type="spellStart"/>
      <w:r w:rsidRPr="00B31882">
        <w:rPr>
          <w:rFonts w:ascii="Aptos" w:hAnsi="Aptos"/>
          <w:color w:val="222222"/>
          <w:sz w:val="21"/>
        </w:rPr>
        <w:t>ignore_bins</w:t>
      </w:r>
      <w:proofErr w:type="spellEnd"/>
      <w:r w:rsidRPr="00B31882">
        <w:rPr>
          <w:rFonts w:ascii="Aptos" w:hAnsi="Aptos"/>
          <w:color w:val="222222"/>
          <w:sz w:val="21"/>
        </w:rPr>
        <w:t>. For example, a valid transaction cannot produce SLVERR, and a transaction crossing the 4 KB boundary cannot produce an OKAY response.</w:t>
      </w:r>
    </w:p>
    <w:p w14:paraId="3998A231" w14:textId="77777777" w:rsidR="00B31882" w:rsidRPr="00B31882" w:rsidRDefault="00B31882" w:rsidP="00B31882">
      <w:pPr>
        <w:spacing w:after="100" w:line="259" w:lineRule="auto"/>
        <w:jc w:val="both"/>
      </w:pPr>
      <w:r w:rsidRPr="00B31882">
        <w:rPr>
          <w:rFonts w:ascii="Aptos" w:hAnsi="Aptos"/>
          <w:color w:val="222222"/>
          <w:sz w:val="21"/>
        </w:rPr>
        <w:t xml:space="preserve">The previous mailbox-based communication has been replaced by the standard UVM subscriber mechanism. Whenever the AXI monitor publishes a transaction, the coverage component automatically receives it through the </w:t>
      </w:r>
      <w:proofErr w:type="gramStart"/>
      <w:r w:rsidRPr="00B31882">
        <w:rPr>
          <w:rFonts w:ascii="Aptos" w:hAnsi="Aptos"/>
          <w:color w:val="222222"/>
          <w:sz w:val="21"/>
        </w:rPr>
        <w:t>write(</w:t>
      </w:r>
      <w:proofErr w:type="gramEnd"/>
      <w:r w:rsidRPr="00B31882">
        <w:rPr>
          <w:rFonts w:ascii="Aptos" w:hAnsi="Aptos"/>
          <w:color w:val="222222"/>
          <w:sz w:val="21"/>
        </w:rPr>
        <w:t xml:space="preserve">) function, extracts the relevant transaction properties, and samples the </w:t>
      </w:r>
      <w:proofErr w:type="spellStart"/>
      <w:r w:rsidRPr="00B31882">
        <w:rPr>
          <w:rFonts w:ascii="Aptos" w:hAnsi="Aptos"/>
          <w:color w:val="222222"/>
          <w:sz w:val="21"/>
        </w:rPr>
        <w:t>covergroup</w:t>
      </w:r>
      <w:proofErr w:type="spellEnd"/>
      <w:r w:rsidRPr="00B31882">
        <w:rPr>
          <w:rFonts w:ascii="Aptos" w:hAnsi="Aptos"/>
          <w:color w:val="222222"/>
          <w:sz w:val="21"/>
        </w:rPr>
        <w:t xml:space="preserve"> using:</w:t>
      </w:r>
    </w:p>
    <w:p w14:paraId="2F92F311" w14:textId="77777777" w:rsidR="00B31882" w:rsidRPr="00B31882" w:rsidRDefault="00B31882" w:rsidP="00B31882">
      <w:pPr>
        <w:spacing w:after="100" w:line="259" w:lineRule="auto"/>
        <w:jc w:val="left"/>
      </w:pPr>
      <w:proofErr w:type="spellStart"/>
      <w:r w:rsidRPr="00B31882">
        <w:rPr>
          <w:rFonts w:ascii="Aptos" w:hAnsi="Aptos"/>
          <w:color w:val="222222"/>
          <w:sz w:val="21"/>
        </w:rPr>
        <w:lastRenderedPageBreak/>
        <w:t>cg.</w:t>
      </w:r>
      <w:proofErr w:type="gramStart"/>
      <w:r w:rsidRPr="00B31882">
        <w:rPr>
          <w:rFonts w:ascii="Aptos" w:hAnsi="Aptos"/>
          <w:color w:val="222222"/>
          <w:sz w:val="21"/>
        </w:rPr>
        <w:t>sample</w:t>
      </w:r>
      <w:proofErr w:type="spellEnd"/>
      <w:r w:rsidRPr="00B31882">
        <w:rPr>
          <w:rFonts w:ascii="Aptos" w:hAnsi="Aptos"/>
          <w:color w:val="222222"/>
          <w:sz w:val="21"/>
        </w:rPr>
        <w:t>(</w:t>
      </w:r>
      <w:proofErr w:type="gramEnd"/>
      <w:r w:rsidRPr="00B31882">
        <w:rPr>
          <w:rFonts w:ascii="Aptos" w:hAnsi="Aptos"/>
          <w:color w:val="222222"/>
          <w:sz w:val="21"/>
        </w:rPr>
        <w:t>);</w:t>
      </w:r>
    </w:p>
    <w:p w14:paraId="33838EAC" w14:textId="77777777" w:rsidR="00B31882" w:rsidRPr="00B31882" w:rsidRDefault="00B31882" w:rsidP="00B31882">
      <w:pPr>
        <w:spacing w:after="100" w:line="259" w:lineRule="auto"/>
        <w:jc w:val="both"/>
      </w:pPr>
      <w:r w:rsidRPr="00B31882">
        <w:rPr>
          <w:rFonts w:ascii="Aptos" w:hAnsi="Aptos"/>
          <w:color w:val="222222"/>
          <w:sz w:val="21"/>
        </w:rPr>
        <w:t xml:space="preserve">The </w:t>
      </w:r>
      <w:proofErr w:type="spellStart"/>
      <w:r w:rsidRPr="00B31882">
        <w:rPr>
          <w:rFonts w:ascii="Aptos" w:hAnsi="Aptos"/>
          <w:color w:val="222222"/>
          <w:sz w:val="21"/>
        </w:rPr>
        <w:t>is_valid_</w:t>
      </w:r>
      <w:proofErr w:type="gramStart"/>
      <w:r w:rsidRPr="00B31882">
        <w:rPr>
          <w:rFonts w:ascii="Aptos" w:hAnsi="Aptos"/>
          <w:color w:val="222222"/>
          <w:sz w:val="21"/>
        </w:rPr>
        <w:t>addr</w:t>
      </w:r>
      <w:proofErr w:type="spellEnd"/>
      <w:r w:rsidRPr="00B31882">
        <w:rPr>
          <w:rFonts w:ascii="Aptos" w:hAnsi="Aptos"/>
          <w:color w:val="222222"/>
          <w:sz w:val="21"/>
        </w:rPr>
        <w:t>(</w:t>
      </w:r>
      <w:proofErr w:type="gramEnd"/>
      <w:r w:rsidRPr="00B31882">
        <w:rPr>
          <w:rFonts w:ascii="Aptos" w:hAnsi="Aptos"/>
          <w:color w:val="222222"/>
          <w:sz w:val="21"/>
        </w:rPr>
        <w:t>) and crosses_4</w:t>
      </w:r>
      <w:proofErr w:type="gramStart"/>
      <w:r w:rsidRPr="00B31882">
        <w:rPr>
          <w:rFonts w:ascii="Aptos" w:hAnsi="Aptos"/>
          <w:color w:val="222222"/>
          <w:sz w:val="21"/>
        </w:rPr>
        <w:t>kb(</w:t>
      </w:r>
      <w:proofErr w:type="gramEnd"/>
      <w:r w:rsidRPr="00B31882">
        <w:rPr>
          <w:rFonts w:ascii="Aptos" w:hAnsi="Aptos"/>
          <w:color w:val="222222"/>
          <w:sz w:val="21"/>
        </w:rPr>
        <w:t>) functions are used to classify each monitored transaction according to the implemented memory range and AXI 4 KB boundary requirements.</w:t>
      </w:r>
    </w:p>
    <w:p w14:paraId="59051880" w14:textId="77777777" w:rsidR="00B31882" w:rsidRPr="00B31882" w:rsidRDefault="00B31882" w:rsidP="00B31882">
      <w:pPr>
        <w:spacing w:after="100" w:line="259" w:lineRule="auto"/>
        <w:jc w:val="both"/>
      </w:pPr>
      <w:r w:rsidRPr="00B31882">
        <w:rPr>
          <w:rFonts w:ascii="Aptos" w:hAnsi="Aptos"/>
          <w:color w:val="222222"/>
          <w:sz w:val="21"/>
        </w:rPr>
        <w:t xml:space="preserve">Finally, the </w:t>
      </w:r>
      <w:proofErr w:type="spellStart"/>
      <w:r w:rsidRPr="00B31882">
        <w:rPr>
          <w:rFonts w:ascii="Aptos" w:hAnsi="Aptos"/>
          <w:color w:val="222222"/>
          <w:sz w:val="21"/>
        </w:rPr>
        <w:t>report_phase</w:t>
      </w:r>
      <w:proofErr w:type="spellEnd"/>
      <w:r w:rsidRPr="00B31882">
        <w:rPr>
          <w:rFonts w:ascii="Aptos" w:hAnsi="Aptos"/>
          <w:color w:val="222222"/>
          <w:sz w:val="21"/>
        </w:rPr>
        <w:t xml:space="preserve"> reports the achieved functional coverage percentage using the standard UVM reporting mechanism.</w:t>
      </w:r>
    </w:p>
    <w:p w14:paraId="3389D34C" w14:textId="77777777" w:rsidR="00B31882" w:rsidRPr="00B31882" w:rsidRDefault="00B31882" w:rsidP="00B31882">
      <w:pPr>
        <w:spacing w:after="100" w:line="259" w:lineRule="auto"/>
        <w:jc w:val="left"/>
      </w:pPr>
      <w:r w:rsidRPr="00B31882">
        <w:rPr>
          <w:rFonts w:ascii="Aptos" w:hAnsi="Aptos"/>
          <w:color w:val="222222"/>
          <w:sz w:val="21"/>
        </w:rPr>
        <w:t>Overall, the component provides the functional coverage path:</w:t>
      </w:r>
    </w:p>
    <w:p w14:paraId="497BDA8F" w14:textId="77777777" w:rsidR="00B31882" w:rsidRPr="00B31882" w:rsidRDefault="00B31882" w:rsidP="00B31882">
      <w:pPr>
        <w:spacing w:after="100" w:line="259" w:lineRule="auto"/>
        <w:jc w:val="left"/>
      </w:pPr>
      <w:r w:rsidRPr="00B31882">
        <w:rPr>
          <w:rFonts w:ascii="Aptos" w:hAnsi="Aptos"/>
          <w:color w:val="222222"/>
          <w:sz w:val="21"/>
        </w:rPr>
        <w:t>AXI Monitor</w:t>
      </w:r>
    </w:p>
    <w:p w14:paraId="2F7C7286" w14:textId="77777777" w:rsidR="00B31882" w:rsidRPr="00B31882" w:rsidRDefault="00B31882" w:rsidP="00B31882">
      <w:pPr>
        <w:spacing w:after="40" w:line="240" w:lineRule="auto"/>
        <w:ind w:left="360"/>
      </w:pPr>
      <w:r w:rsidRPr="00B31882">
        <w:rPr>
          <w:rFonts w:ascii="Consolas" w:hAnsi="Consolas"/>
          <w:color w:val="333333"/>
          <w:sz w:val="18"/>
        </w:rPr>
        <w:t xml:space="preserve">     ↓</w:t>
      </w:r>
    </w:p>
    <w:p w14:paraId="54423899" w14:textId="77777777" w:rsidR="00B31882" w:rsidRPr="00B31882" w:rsidRDefault="00B31882" w:rsidP="00B31882">
      <w:pPr>
        <w:spacing w:after="100" w:line="259" w:lineRule="auto"/>
        <w:jc w:val="left"/>
      </w:pPr>
      <w:r w:rsidRPr="00B31882">
        <w:rPr>
          <w:rFonts w:ascii="Aptos" w:hAnsi="Aptos"/>
          <w:color w:val="222222"/>
          <w:sz w:val="21"/>
        </w:rPr>
        <w:t>Observed Transaction</w:t>
      </w:r>
    </w:p>
    <w:p w14:paraId="0B822F16" w14:textId="77777777" w:rsidR="00B31882" w:rsidRPr="00B31882" w:rsidRDefault="00B31882" w:rsidP="00B31882">
      <w:pPr>
        <w:spacing w:after="40" w:line="240" w:lineRule="auto"/>
        <w:ind w:left="360"/>
      </w:pPr>
      <w:r w:rsidRPr="00B31882">
        <w:rPr>
          <w:rFonts w:ascii="Consolas" w:hAnsi="Consolas"/>
          <w:color w:val="333333"/>
          <w:sz w:val="18"/>
        </w:rPr>
        <w:t xml:space="preserve">     ↓</w:t>
      </w:r>
    </w:p>
    <w:p w14:paraId="1C5508E1" w14:textId="77777777" w:rsidR="00B31882" w:rsidRPr="00B31882" w:rsidRDefault="00B31882" w:rsidP="00B31882">
      <w:pPr>
        <w:spacing w:after="100" w:line="259" w:lineRule="auto"/>
        <w:jc w:val="left"/>
      </w:pPr>
      <w:r w:rsidRPr="00B31882">
        <w:rPr>
          <w:rFonts w:ascii="Aptos" w:hAnsi="Aptos"/>
          <w:color w:val="222222"/>
          <w:sz w:val="21"/>
        </w:rPr>
        <w:t>AXI Coverage</w:t>
      </w:r>
    </w:p>
    <w:p w14:paraId="054267D3" w14:textId="77777777" w:rsidR="00B31882" w:rsidRPr="00B31882" w:rsidRDefault="00B31882" w:rsidP="00B31882">
      <w:pPr>
        <w:spacing w:after="40" w:line="240" w:lineRule="auto"/>
        <w:ind w:left="360"/>
      </w:pPr>
      <w:r w:rsidRPr="00B31882">
        <w:rPr>
          <w:rFonts w:ascii="Consolas" w:hAnsi="Consolas"/>
          <w:color w:val="333333"/>
          <w:sz w:val="18"/>
        </w:rPr>
        <w:t xml:space="preserve">     ↓</w:t>
      </w:r>
    </w:p>
    <w:p w14:paraId="5F95B316" w14:textId="77777777" w:rsidR="00B31882" w:rsidRPr="00B31882" w:rsidRDefault="00B31882" w:rsidP="00B31882">
      <w:pPr>
        <w:spacing w:after="100" w:line="259" w:lineRule="auto"/>
        <w:jc w:val="left"/>
      </w:pPr>
      <w:proofErr w:type="spellStart"/>
      <w:r w:rsidRPr="00B31882">
        <w:rPr>
          <w:rFonts w:ascii="Aptos" w:hAnsi="Aptos"/>
          <w:color w:val="222222"/>
          <w:sz w:val="21"/>
        </w:rPr>
        <w:t>Coverpoints</w:t>
      </w:r>
      <w:proofErr w:type="spellEnd"/>
      <w:r w:rsidRPr="00B31882">
        <w:rPr>
          <w:rFonts w:ascii="Aptos" w:hAnsi="Aptos"/>
          <w:color w:val="222222"/>
          <w:sz w:val="21"/>
        </w:rPr>
        <w:t xml:space="preserve"> + Crosses</w:t>
      </w:r>
    </w:p>
    <w:p w14:paraId="0D043DFE" w14:textId="77777777" w:rsidR="00B31882" w:rsidRPr="00B31882" w:rsidRDefault="00B31882" w:rsidP="00B31882">
      <w:pPr>
        <w:spacing w:after="40" w:line="240" w:lineRule="auto"/>
        <w:ind w:left="360"/>
      </w:pPr>
      <w:r w:rsidRPr="00B31882">
        <w:rPr>
          <w:rFonts w:ascii="Consolas" w:hAnsi="Consolas"/>
          <w:color w:val="333333"/>
          <w:sz w:val="18"/>
        </w:rPr>
        <w:t xml:space="preserve">     ↓</w:t>
      </w:r>
    </w:p>
    <w:p w14:paraId="76CAFB6F" w14:textId="77777777" w:rsidR="00B31882" w:rsidRPr="00B31882" w:rsidRDefault="00B31882" w:rsidP="00B31882">
      <w:pPr>
        <w:spacing w:after="100" w:line="259" w:lineRule="auto"/>
        <w:jc w:val="left"/>
      </w:pPr>
      <w:r w:rsidRPr="00B31882">
        <w:rPr>
          <w:rFonts w:ascii="Aptos" w:hAnsi="Aptos"/>
          <w:color w:val="222222"/>
          <w:sz w:val="21"/>
        </w:rPr>
        <w:t>Functional Coverage %</w:t>
      </w:r>
    </w:p>
    <w:p w14:paraId="641CBA12" w14:textId="77777777" w:rsidR="00B31882" w:rsidRPr="00B31882" w:rsidRDefault="00B31882" w:rsidP="00B31882">
      <w:pPr>
        <w:spacing w:after="100" w:line="259" w:lineRule="auto"/>
        <w:jc w:val="both"/>
      </w:pPr>
      <w:r w:rsidRPr="00B31882">
        <w:rPr>
          <w:rFonts w:ascii="Aptos" w:hAnsi="Aptos"/>
          <w:color w:val="222222"/>
          <w:sz w:val="21"/>
        </w:rPr>
        <w:t>This ensures that the UVM environment measures whether the important AXI operations, transfer configurations, responses, valid and invalid accesses, and boundary conditions have been adequately exercised.</w:t>
      </w:r>
    </w:p>
    <w:p w14:paraId="636A170C" w14:textId="77777777" w:rsidR="00B31882" w:rsidRDefault="00B31882" w:rsidP="00D900BD">
      <w:pPr>
        <w:spacing w:after="0" w:line="168" w:lineRule="auto" w:before="0"/>
        <w:jc w:val="left"/>
      </w:pPr>
      <w:r>
        <w:rPr>
          <w:sz w:val="4"/>
        </w:rPr>
      </w:r>
    </w:p>
    <w:p w14:paraId="3F23D48D" w14:textId="77777777" w:rsidR="00B31882" w:rsidRDefault="00B31882" w:rsidP="00D900BD">
      <w:pPr>
        <w:spacing w:after="0" w:line="168" w:lineRule="auto" w:before="0"/>
        <w:jc w:val="left"/>
      </w:pPr>
      <w:r>
        <w:rPr>
          <w:sz w:val="4"/>
        </w:rPr>
      </w:r>
    </w:p>
    <w:p w14:paraId="3537B003" w14:textId="77777777" w:rsidR="00B31882" w:rsidRDefault="00B31882" w:rsidP="00D900BD">
      <w:pPr>
        <w:spacing w:after="0" w:line="168" w:lineRule="auto" w:before="0"/>
        <w:jc w:val="left"/>
      </w:pPr>
      <w:r>
        <w:rPr>
          <w:sz w:val="4"/>
        </w:rPr>
      </w:r>
    </w:p>
    <w:p w14:paraId="19DD1757" w14:textId="77777777" w:rsidR="00B31882" w:rsidRDefault="00B31882" w:rsidP="00D900BD">
      <w:pPr>
        <w:spacing w:after="0" w:line="168" w:lineRule="auto" w:before="0"/>
        <w:jc w:val="left"/>
      </w:pPr>
      <w:r>
        <w:rPr>
          <w:sz w:val="4"/>
        </w:rPr>
      </w:r>
    </w:p>
    <w:p w14:paraId="782C023C" w14:textId="77777777" w:rsidR="00B31882" w:rsidRDefault="00B31882" w:rsidP="00D900BD">
      <w:pPr>
        <w:spacing w:after="0" w:line="168" w:lineRule="auto" w:before="0"/>
        <w:jc w:val="left"/>
      </w:pPr>
      <w:r>
        <w:rPr>
          <w:sz w:val="4"/>
        </w:rPr>
      </w:r>
    </w:p>
    <w:p w14:paraId="0C91C0A5" w14:textId="77777777" w:rsidR="00B31882" w:rsidRDefault="00B31882" w:rsidP="00D900BD">
      <w:pPr>
        <w:spacing w:after="0" w:line="168" w:lineRule="auto" w:before="0"/>
        <w:jc w:val="left"/>
      </w:pPr>
      <w:r>
        <w:rPr>
          <w:sz w:val="4"/>
        </w:rPr>
      </w:r>
    </w:p>
    <w:p w14:paraId="3D7DE5C7" w14:textId="77777777" w:rsidR="00B31882" w:rsidRDefault="00B31882" w:rsidP="00D900BD">
      <w:pPr>
        <w:spacing w:after="0" w:line="168" w:lineRule="auto" w:before="0"/>
        <w:jc w:val="left"/>
      </w:pPr>
      <w:r>
        <w:rPr>
          <w:sz w:val="4"/>
        </w:rPr>
      </w:r>
    </w:p>
    <w:p w14:paraId="64CA8A19" w14:textId="77777777" w:rsidR="00B31882" w:rsidRDefault="00B31882" w:rsidP="00D900BD">
      <w:pPr>
        <w:spacing w:after="0" w:line="168" w:lineRule="auto" w:before="0"/>
        <w:jc w:val="left"/>
      </w:pPr>
      <w:r>
        <w:rPr>
          <w:sz w:val="4"/>
        </w:rPr>
      </w:r>
    </w:p>
    <w:p w14:paraId="0AFFBB42" w14:textId="77777777" w:rsidR="00B31882" w:rsidRDefault="00B31882" w:rsidP="00D900BD">
      <w:pPr>
        <w:spacing w:after="0" w:line="168" w:lineRule="auto" w:before="0"/>
        <w:jc w:val="left"/>
      </w:pPr>
      <w:r>
        <w:rPr>
          <w:sz w:val="4"/>
        </w:rPr>
      </w:r>
    </w:p>
    <w:p w14:paraId="434DAE07" w14:textId="01287092" w:rsidR="00B31882" w:rsidRDefault="00B31882" w:rsidP="00D900BD">
      <w:pPr>
        <w:pStyle w:val="Heading2"/>
        <w:keepNext/>
        <w:spacing w:before="240" w:after="100"/>
        <w:pBdr>
          <w:bottom w:val="single" w:sz="5" w:space="1" w:color="B4C6E7"/>
        </w:pBdr>
      </w:pPr>
      <w:r>
        <w:t>UVM Environment</w:t>
      </w:r>
    </w:p>
    <w:p w14:paraId="6DECD88B" w14:textId="7363683B" w:rsidR="00B31882" w:rsidRDefault="00CF1BB4" w:rsidP="00D900BD">
      <w:pPr>
        <w:spacing w:before="80" w:after="160"/>
        <w:jc w:val="center"/>
      </w:pPr>
      <w:r w:rsidRPr="00CF1BB4">
        <w:drawing>
          <wp:inline distT="0" distB="0" distL="0" distR="0" wp14:anchorId="47A285B6" wp14:editId="2C59DCCD">
            <wp:extent cx="5943600" cy="3023870"/>
            <wp:effectExtent l="0" t="0" r="0" b="5080"/>
            <wp:docPr id="192253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32847" name=""/>
                    <pic:cNvPicPr/>
                  </pic:nvPicPr>
                  <pic:blipFill>
                    <a:blip r:embed="rId14"/>
                    <a:stretch>
                      <a:fillRect/>
                    </a:stretch>
                  </pic:blipFill>
                  <pic:spPr>
                    <a:xfrm>
                      <a:off x="0" y="0"/>
                      <a:ext cx="5943600" cy="3023870"/>
                    </a:xfrm>
                    <a:prstGeom prst="rect">
                      <a:avLst/>
                    </a:prstGeom>
                  </pic:spPr>
                </pic:pic>
              </a:graphicData>
            </a:graphic>
          </wp:inline>
        </w:drawing>
      </w:r>
    </w:p>
    <w:p>
      <w:pPr>
        <w:keepNext w:val="0"/>
        <w:spacing w:after="140"/>
        <w:jc w:val="center"/>
      </w:pPr>
      <w:r>
        <w:rPr>
          <w:rFonts w:ascii="Aptos" w:hAnsi="Aptos"/>
          <w:i/>
          <w:color w:val="666666"/>
          <w:sz w:val="17"/>
        </w:rPr>
        <w:t>Figure 11. Verification project evidence / implementation snapshot</w:t>
      </w:r>
    </w:p>
    <w:p w14:paraId="3A7C6F52" w14:textId="4F72AE60" w:rsidR="00CF1BB4" w:rsidRDefault="00CF1BB4" w:rsidP="00D900BD">
      <w:pPr>
        <w:pStyle w:val="Heading2"/>
        <w:keepNext/>
        <w:spacing w:before="100" w:after="80"/>
      </w:pPr>
      <w:r>
        <w:rPr>
          <w:rFonts w:ascii="Aptos" w:hAnsi="Aptos"/>
          <w:b/>
          <w:color w:val="2F5597"/>
          <w:sz w:val="22"/>
        </w:rPr>
        <w:t>Technical Commentary</w:t>
      </w:r>
    </w:p>
    <w:p w14:paraId="2B0B4F5D" w14:textId="77777777" w:rsidR="00CF1BB4" w:rsidRPr="00CF1BB4" w:rsidRDefault="00CF1BB4" w:rsidP="00CF1BB4">
      <w:pPr>
        <w:spacing w:after="100" w:line="259" w:lineRule="auto"/>
        <w:jc w:val="both"/>
      </w:pPr>
      <w:r w:rsidRPr="00CF1BB4">
        <w:rPr>
          <w:rFonts w:ascii="Aptos" w:hAnsi="Aptos"/>
          <w:color w:val="222222"/>
          <w:sz w:val="21"/>
        </w:rPr>
        <w:t xml:space="preserve">The axi_environment.sv file defines the </w:t>
      </w:r>
      <w:r w:rsidRPr="00CF1BB4">
        <w:rPr>
          <w:rFonts w:ascii="Aptos" w:hAnsi="Aptos"/>
          <w:b/>
          <w:bCs/>
          <w:color w:val="222222"/>
          <w:sz w:val="21"/>
        </w:rPr>
        <w:t>UVM environment</w:t>
      </w:r>
      <w:r w:rsidRPr="00CF1BB4">
        <w:rPr>
          <w:rFonts w:ascii="Aptos" w:hAnsi="Aptos"/>
          <w:color w:val="222222"/>
          <w:sz w:val="21"/>
        </w:rPr>
        <w:t xml:space="preserve"> that integrates the main AXI verification components into a single structured verification hierarchy.</w:t>
      </w:r>
    </w:p>
    <w:p w14:paraId="6BF06385" w14:textId="77777777" w:rsidR="00CF1BB4" w:rsidRPr="00CF1BB4" w:rsidRDefault="00CF1BB4" w:rsidP="00CF1BB4">
      <w:pPr>
        <w:spacing w:after="100" w:line="259" w:lineRule="auto"/>
        <w:jc w:val="left"/>
      </w:pPr>
      <w:r w:rsidRPr="00CF1BB4">
        <w:rPr>
          <w:rFonts w:ascii="Aptos" w:hAnsi="Aptos"/>
          <w:color w:val="222222"/>
          <w:sz w:val="21"/>
        </w:rPr>
        <w:t>The class extends:</w:t>
      </w:r>
    </w:p>
    <w:p w14:paraId="0026E320" w14:textId="77777777" w:rsidR="00CF1BB4" w:rsidRPr="00CF1BB4" w:rsidRDefault="00CF1BB4" w:rsidP="00CF1BB4">
      <w:pPr>
        <w:spacing w:after="40" w:line="240" w:lineRule="auto"/>
        <w:ind w:left="360"/>
      </w:pPr>
      <w:proofErr w:type="spellStart"/>
      <w:r w:rsidRPr="00CF1BB4">
        <w:rPr>
          <w:rFonts w:ascii="Consolas" w:hAnsi="Consolas"/>
          <w:color w:val="333333"/>
          <w:sz w:val="18"/>
        </w:rPr>
        <w:t>uvm_env</w:t>
      </w:r>
      <w:proofErr w:type="spellEnd"/>
    </w:p>
    <w:p w14:paraId="6EE3F533" w14:textId="77777777" w:rsidR="00CF1BB4" w:rsidRPr="00CF1BB4" w:rsidRDefault="00CF1BB4" w:rsidP="00CF1BB4">
      <w:pPr>
        <w:spacing w:after="100" w:line="259" w:lineRule="auto"/>
        <w:jc w:val="left"/>
      </w:pPr>
      <w:r w:rsidRPr="00CF1BB4">
        <w:rPr>
          <w:rFonts w:ascii="Aptos" w:hAnsi="Aptos"/>
          <w:color w:val="222222"/>
          <w:sz w:val="21"/>
        </w:rPr>
        <w:t>and is registered with the UVM Factory using:</w:t>
      </w:r>
    </w:p>
    <w:p w14:paraId="3A4296AC" w14:textId="77777777" w:rsidR="00CF1BB4" w:rsidRPr="00CF1BB4" w:rsidRDefault="00CF1BB4" w:rsidP="00CF1BB4">
      <w:pPr>
        <w:spacing w:after="40" w:line="240" w:lineRule="auto"/>
        <w:ind w:left="360"/>
      </w:pPr>
      <w:r w:rsidRPr="00CF1BB4">
        <w:rPr>
          <w:rFonts w:ascii="Consolas" w:hAnsi="Consolas"/>
          <w:color w:val="333333"/>
          <w:sz w:val="18"/>
        </w:rPr>
        <w:t>`</w:t>
      </w:r>
      <w:proofErr w:type="spellStart"/>
      <w:r w:rsidRPr="00CF1BB4">
        <w:rPr>
          <w:rFonts w:ascii="Consolas" w:hAnsi="Consolas"/>
          <w:color w:val="333333"/>
          <w:sz w:val="18"/>
        </w:rPr>
        <w:t>uvm_component_utils</w:t>
      </w:r>
      <w:proofErr w:type="spellEnd"/>
      <w:r w:rsidRPr="00CF1BB4">
        <w:rPr>
          <w:rFonts w:ascii="Consolas" w:hAnsi="Consolas"/>
          <w:color w:val="333333"/>
          <w:sz w:val="18"/>
        </w:rPr>
        <w:t>(</w:t>
      </w:r>
      <w:proofErr w:type="spellStart"/>
      <w:r w:rsidRPr="00CF1BB4">
        <w:rPr>
          <w:rFonts w:ascii="Consolas" w:hAnsi="Consolas"/>
          <w:color w:val="333333"/>
          <w:sz w:val="18"/>
        </w:rPr>
        <w:t>axi_environment</w:t>
      </w:r>
      <w:proofErr w:type="spellEnd"/>
      <w:r w:rsidRPr="00CF1BB4">
        <w:rPr>
          <w:rFonts w:ascii="Consolas" w:hAnsi="Consolas"/>
          <w:color w:val="333333"/>
          <w:sz w:val="18"/>
        </w:rPr>
        <w:t>)</w:t>
      </w:r>
    </w:p>
    <w:p w14:paraId="279B10FD" w14:textId="77777777" w:rsidR="00CF1BB4" w:rsidRPr="00CF1BB4" w:rsidRDefault="00CF1BB4" w:rsidP="00CF1BB4">
      <w:pPr>
        <w:spacing w:after="100" w:line="259" w:lineRule="auto"/>
        <w:jc w:val="both"/>
      </w:pPr>
      <w:r w:rsidRPr="00CF1BB4">
        <w:rPr>
          <w:rFonts w:ascii="Aptos" w:hAnsi="Aptos"/>
          <w:color w:val="222222"/>
          <w:sz w:val="21"/>
        </w:rPr>
        <w:t xml:space="preserve">During the </w:t>
      </w:r>
      <w:proofErr w:type="spellStart"/>
      <w:r w:rsidRPr="00CF1BB4">
        <w:rPr>
          <w:rFonts w:ascii="Aptos" w:hAnsi="Aptos"/>
          <w:color w:val="222222"/>
          <w:sz w:val="21"/>
        </w:rPr>
        <w:t>build_phase</w:t>
      </w:r>
      <w:proofErr w:type="spellEnd"/>
      <w:r w:rsidRPr="00CF1BB4">
        <w:rPr>
          <w:rFonts w:ascii="Aptos" w:hAnsi="Aptos"/>
          <w:color w:val="222222"/>
          <w:sz w:val="21"/>
        </w:rPr>
        <w:t>, the environment creates the main verification components: the AXI agent, scoreboard, and functional coverage collector. The AXI agent itself contains the sequencer, driver, and monitor, while the scoreboard internally uses the reference model to generate expected results.</w:t>
      </w:r>
    </w:p>
    <w:p w14:paraId="02E77ED9" w14:textId="77777777" w:rsidR="00CF1BB4" w:rsidRPr="00CF1BB4" w:rsidRDefault="00CF1BB4" w:rsidP="00CF1BB4">
      <w:pPr>
        <w:spacing w:after="100" w:line="259" w:lineRule="auto"/>
        <w:jc w:val="both"/>
      </w:pPr>
      <w:r w:rsidRPr="00CF1BB4">
        <w:rPr>
          <w:rFonts w:ascii="Aptos" w:hAnsi="Aptos"/>
          <w:color w:val="222222"/>
          <w:sz w:val="21"/>
        </w:rPr>
        <w:t>The previous class-based environment relied on several mailboxes such as gen2drv, mon2scb, and mon2cov. In the UVM implementation, these manual communication channels are removed and replaced by standard UVM mechanisms. Sequence items are transferred from the sequencer to the driver through the sequencer-driver connection, while monitored transactions are distributed through analysis ports.</w:t>
      </w:r>
    </w:p>
    <w:p w14:paraId="05FA0282" w14:textId="77777777" w:rsidR="00CF1BB4" w:rsidRPr="00CF1BB4" w:rsidRDefault="00CF1BB4" w:rsidP="00CF1BB4">
      <w:pPr>
        <w:spacing w:after="100" w:line="259" w:lineRule="auto"/>
        <w:jc w:val="both"/>
      </w:pPr>
      <w:r w:rsidRPr="00CF1BB4">
        <w:rPr>
          <w:rFonts w:ascii="Aptos" w:hAnsi="Aptos"/>
          <w:color w:val="222222"/>
          <w:sz w:val="21"/>
        </w:rPr>
        <w:t xml:space="preserve">During the </w:t>
      </w:r>
      <w:proofErr w:type="spellStart"/>
      <w:r w:rsidRPr="00CF1BB4">
        <w:rPr>
          <w:rFonts w:ascii="Aptos" w:hAnsi="Aptos"/>
          <w:color w:val="222222"/>
          <w:sz w:val="21"/>
        </w:rPr>
        <w:t>connect_phase</w:t>
      </w:r>
      <w:proofErr w:type="spellEnd"/>
      <w:r w:rsidRPr="00CF1BB4">
        <w:rPr>
          <w:rFonts w:ascii="Aptos" w:hAnsi="Aptos"/>
          <w:color w:val="222222"/>
          <w:sz w:val="21"/>
        </w:rPr>
        <w:t>, the AXI monitor is connected to both the scoreboard and the coverage component:</w:t>
      </w:r>
    </w:p>
    <w:p w14:paraId="633EE721" w14:textId="77777777" w:rsidR="00CF1BB4" w:rsidRPr="00CF1BB4" w:rsidRDefault="00CF1BB4" w:rsidP="00CF1BB4">
      <w:pPr>
        <w:spacing w:after="40" w:line="240" w:lineRule="auto"/>
        <w:ind w:left="360"/>
      </w:pPr>
      <w:proofErr w:type="spellStart"/>
      <w:proofErr w:type="gramStart"/>
      <w:r w:rsidRPr="00CF1BB4">
        <w:rPr>
          <w:rFonts w:ascii="Consolas" w:hAnsi="Consolas"/>
          <w:color w:val="333333"/>
          <w:sz w:val="18"/>
        </w:rPr>
        <w:t>agent.monitor.ap.connect</w:t>
      </w:r>
      <w:proofErr w:type="spellEnd"/>
      <w:proofErr w:type="gramEnd"/>
      <w:r w:rsidRPr="00CF1BB4">
        <w:rPr>
          <w:rFonts w:ascii="Consolas" w:hAnsi="Consolas"/>
          <w:color w:val="333333"/>
          <w:sz w:val="18"/>
        </w:rPr>
        <w:t>(</w:t>
      </w:r>
    </w:p>
    <w:p w14:paraId="7F35CCC5" w14:textId="77777777" w:rsidR="00CF1BB4" w:rsidRPr="00CF1BB4" w:rsidRDefault="00CF1BB4" w:rsidP="00CF1BB4">
      <w:pPr>
        <w:spacing w:after="40" w:line="240" w:lineRule="auto"/>
        <w:ind w:left="360"/>
      </w:pPr>
      <w:r w:rsidRPr="00CF1BB4">
        <w:rPr>
          <w:rFonts w:ascii="Consolas" w:hAnsi="Consolas"/>
          <w:color w:val="333333"/>
          <w:sz w:val="18"/>
        </w:rPr>
        <w:lastRenderedPageBreak/>
        <w:t xml:space="preserve">    </w:t>
      </w:r>
      <w:proofErr w:type="spellStart"/>
      <w:proofErr w:type="gramStart"/>
      <w:r w:rsidRPr="00CF1BB4">
        <w:rPr>
          <w:rFonts w:ascii="Consolas" w:hAnsi="Consolas"/>
          <w:color w:val="333333"/>
          <w:sz w:val="18"/>
        </w:rPr>
        <w:t>scoreboard.analysis</w:t>
      </w:r>
      <w:proofErr w:type="gramEnd"/>
      <w:r w:rsidRPr="00CF1BB4">
        <w:rPr>
          <w:rFonts w:ascii="Consolas" w:hAnsi="Consolas"/>
          <w:color w:val="333333"/>
          <w:sz w:val="18"/>
        </w:rPr>
        <w:t>_export</w:t>
      </w:r>
      <w:proofErr w:type="spellEnd"/>
    </w:p>
    <w:p w14:paraId="4DFD92C8" w14:textId="77777777" w:rsidR="00CF1BB4" w:rsidRPr="00CF1BB4" w:rsidRDefault="00CF1BB4" w:rsidP="00CF1BB4">
      <w:pPr>
        <w:spacing w:after="100" w:line="259" w:lineRule="auto"/>
        <w:jc w:val="left"/>
      </w:pPr>
      <w:r w:rsidRPr="00CF1BB4">
        <w:rPr>
          <w:rFonts w:ascii="Aptos" w:hAnsi="Aptos"/>
          <w:color w:val="222222"/>
          <w:sz w:val="21"/>
        </w:rPr>
        <w:t>);</w:t>
      </w:r>
    </w:p>
    <w:p w14:paraId="13F4EE2E" w14:textId="77777777" w:rsidR="00CF1BB4" w:rsidRPr="00CF1BB4" w:rsidRDefault="00CF1BB4" w:rsidP="00CF1BB4">
      <w:pPr>
        <w:spacing w:after="0" w:line="168" w:lineRule="auto" w:before="0"/>
        <w:jc w:val="left"/>
      </w:pPr>
      <w:r>
        <w:rPr>
          <w:sz w:val="4"/>
        </w:rPr>
      </w:r>
    </w:p>
    <w:p w14:paraId="3662274A" w14:textId="77777777" w:rsidR="00CF1BB4" w:rsidRPr="00CF1BB4" w:rsidRDefault="00CF1BB4" w:rsidP="00CF1BB4">
      <w:pPr>
        <w:spacing w:after="40" w:line="240" w:lineRule="auto"/>
        <w:ind w:left="360"/>
      </w:pPr>
      <w:proofErr w:type="spellStart"/>
      <w:proofErr w:type="gramStart"/>
      <w:r w:rsidRPr="00CF1BB4">
        <w:rPr>
          <w:rFonts w:ascii="Consolas" w:hAnsi="Consolas"/>
          <w:color w:val="333333"/>
          <w:sz w:val="18"/>
        </w:rPr>
        <w:t>agent.monitor.ap.connect</w:t>
      </w:r>
      <w:proofErr w:type="spellEnd"/>
      <w:proofErr w:type="gramEnd"/>
      <w:r w:rsidRPr="00CF1BB4">
        <w:rPr>
          <w:rFonts w:ascii="Consolas" w:hAnsi="Consolas"/>
          <w:color w:val="333333"/>
          <w:sz w:val="18"/>
        </w:rPr>
        <w:t>(</w:t>
      </w:r>
    </w:p>
    <w:p w14:paraId="6E8A0DC8" w14:textId="77777777" w:rsidR="00CF1BB4" w:rsidRPr="00CF1BB4" w:rsidRDefault="00CF1BB4" w:rsidP="00CF1BB4">
      <w:pPr>
        <w:spacing w:after="40" w:line="240" w:lineRule="auto"/>
        <w:ind w:left="360"/>
      </w:pPr>
      <w:r w:rsidRPr="00CF1BB4">
        <w:rPr>
          <w:rFonts w:ascii="Consolas" w:hAnsi="Consolas"/>
          <w:color w:val="333333"/>
          <w:sz w:val="18"/>
        </w:rPr>
        <w:t xml:space="preserve">    </w:t>
      </w:r>
      <w:proofErr w:type="spellStart"/>
      <w:proofErr w:type="gramStart"/>
      <w:r w:rsidRPr="00CF1BB4">
        <w:rPr>
          <w:rFonts w:ascii="Consolas" w:hAnsi="Consolas"/>
          <w:color w:val="333333"/>
          <w:sz w:val="18"/>
        </w:rPr>
        <w:t>coverage.analysis</w:t>
      </w:r>
      <w:proofErr w:type="gramEnd"/>
      <w:r w:rsidRPr="00CF1BB4">
        <w:rPr>
          <w:rFonts w:ascii="Consolas" w:hAnsi="Consolas"/>
          <w:color w:val="333333"/>
          <w:sz w:val="18"/>
        </w:rPr>
        <w:t>_export</w:t>
      </w:r>
      <w:proofErr w:type="spellEnd"/>
    </w:p>
    <w:p w14:paraId="413FB1EF" w14:textId="77777777" w:rsidR="00CF1BB4" w:rsidRPr="00CF1BB4" w:rsidRDefault="00CF1BB4" w:rsidP="00CF1BB4">
      <w:pPr>
        <w:spacing w:after="100" w:line="259" w:lineRule="auto"/>
        <w:jc w:val="left"/>
      </w:pPr>
      <w:r w:rsidRPr="00CF1BB4">
        <w:rPr>
          <w:rFonts w:ascii="Aptos" w:hAnsi="Aptos"/>
          <w:color w:val="222222"/>
          <w:sz w:val="21"/>
        </w:rPr>
        <w:t>);</w:t>
      </w:r>
    </w:p>
    <w:p w14:paraId="4399F677" w14:textId="77777777" w:rsidR="00CF1BB4" w:rsidRPr="00CF1BB4" w:rsidRDefault="00CF1BB4" w:rsidP="00CF1BB4">
      <w:pPr>
        <w:spacing w:after="100" w:line="259" w:lineRule="auto"/>
        <w:jc w:val="both"/>
      </w:pPr>
      <w:r w:rsidRPr="00CF1BB4">
        <w:rPr>
          <w:rFonts w:ascii="Aptos" w:hAnsi="Aptos"/>
          <w:color w:val="222222"/>
          <w:sz w:val="21"/>
        </w:rPr>
        <w:t>This allows every transaction observed by the monitor to be sent simultaneously to the scoreboard for functional checking and to the coverage component for functional coverage sampling.</w:t>
      </w:r>
    </w:p>
    <w:p w14:paraId="04910881" w14:textId="77777777" w:rsidR="00CF1BB4" w:rsidRPr="00CF1BB4" w:rsidRDefault="00CF1BB4" w:rsidP="00CF1BB4">
      <w:pPr>
        <w:spacing w:after="100" w:line="259" w:lineRule="auto"/>
        <w:jc w:val="both"/>
      </w:pPr>
      <w:r w:rsidRPr="00CF1BB4">
        <w:rPr>
          <w:rFonts w:ascii="Aptos" w:hAnsi="Aptos"/>
          <w:color w:val="222222"/>
          <w:sz w:val="21"/>
        </w:rPr>
        <w:t xml:space="preserve">The previous manual </w:t>
      </w:r>
      <w:proofErr w:type="gramStart"/>
      <w:r w:rsidRPr="00CF1BB4">
        <w:rPr>
          <w:rFonts w:ascii="Aptos" w:hAnsi="Aptos"/>
          <w:color w:val="222222"/>
          <w:sz w:val="21"/>
        </w:rPr>
        <w:t>run(</w:t>
      </w:r>
      <w:proofErr w:type="gramEnd"/>
      <w:r w:rsidRPr="00CF1BB4">
        <w:rPr>
          <w:rFonts w:ascii="Aptos" w:hAnsi="Aptos"/>
          <w:color w:val="222222"/>
          <w:sz w:val="21"/>
        </w:rPr>
        <w:t xml:space="preserve">) task is no longer required because UVM automatically manages the execution of each component through its standard phases. Similarly, the environment no longer manually </w:t>
      </w:r>
      <w:proofErr w:type="gramStart"/>
      <w:r w:rsidRPr="00CF1BB4">
        <w:rPr>
          <w:rFonts w:ascii="Aptos" w:hAnsi="Aptos"/>
          <w:color w:val="222222"/>
          <w:sz w:val="21"/>
        </w:rPr>
        <w:t>starts</w:t>
      </w:r>
      <w:proofErr w:type="gramEnd"/>
      <w:r w:rsidRPr="00CF1BB4">
        <w:rPr>
          <w:rFonts w:ascii="Aptos" w:hAnsi="Aptos"/>
          <w:color w:val="222222"/>
          <w:sz w:val="21"/>
        </w:rPr>
        <w:t xml:space="preserve"> the driver, monitor, scoreboard, or coverage components.</w:t>
      </w:r>
    </w:p>
    <w:p w14:paraId="4AFFE519" w14:textId="77777777" w:rsidR="00CF1BB4" w:rsidRPr="00CF1BB4" w:rsidRDefault="00CF1BB4" w:rsidP="00CF1BB4">
      <w:pPr>
        <w:spacing w:after="100" w:line="259" w:lineRule="auto"/>
        <w:jc w:val="both"/>
      </w:pPr>
      <w:r w:rsidRPr="00CF1BB4">
        <w:rPr>
          <w:rFonts w:ascii="Aptos" w:hAnsi="Aptos"/>
          <w:color w:val="222222"/>
          <w:sz w:val="21"/>
        </w:rPr>
        <w:t>Overall, axi_environment.sv provides the main integration layer of the UVM verification architecture:</w:t>
      </w:r>
    </w:p>
    <w:p w14:paraId="5604DEAD" w14:textId="77777777" w:rsidR="00CF1BB4" w:rsidRPr="00CF1BB4" w:rsidRDefault="00CF1BB4" w:rsidP="00CF1BB4">
      <w:pPr>
        <w:spacing w:after="100" w:line="259" w:lineRule="auto"/>
        <w:jc w:val="left"/>
      </w:pPr>
      <w:r w:rsidRPr="00CF1BB4">
        <w:rPr>
          <w:rFonts w:ascii="Aptos" w:hAnsi="Aptos"/>
          <w:color w:val="222222"/>
          <w:sz w:val="21"/>
        </w:rPr>
        <w:t>UVM Environment</w:t>
      </w:r>
    </w:p>
    <w:p w14:paraId="13DF7096" w14:textId="77777777" w:rsidR="00CF1BB4" w:rsidRPr="00CF1BB4" w:rsidRDefault="00CF1BB4" w:rsidP="00CF1BB4">
      <w:pPr>
        <w:spacing w:after="40" w:line="240" w:lineRule="auto"/>
        <w:ind w:left="360"/>
      </w:pPr>
      <w:r w:rsidRPr="00CF1BB4">
        <w:rPr>
          <w:rFonts w:ascii="Consolas" w:hAnsi="Consolas"/>
          <w:color w:val="333333"/>
          <w:sz w:val="18"/>
        </w:rPr>
        <w:t>│</w:t>
      </w:r>
    </w:p>
    <w:p w14:paraId="7DEEE6E2" w14:textId="77777777" w:rsidR="00CF1BB4" w:rsidRPr="00CF1BB4" w:rsidRDefault="00CF1BB4" w:rsidP="00CF1BB4">
      <w:pPr>
        <w:spacing w:after="40" w:line="240" w:lineRule="auto"/>
        <w:ind w:left="360"/>
      </w:pPr>
      <w:r w:rsidRPr="00CF1BB4">
        <w:rPr>
          <w:rFonts w:ascii="Consolas" w:eastAsia="MS Gothic" w:hAnsi="Consolas" w:cs="MS Gothic" w:hint="eastAsia"/>
          <w:color w:val="333333"/>
          <w:sz w:val="18"/>
        </w:rPr>
        <w:t>├</w:t>
      </w:r>
      <w:r w:rsidRPr="00CF1BB4">
        <w:rPr>
          <w:rFonts w:ascii="Consolas" w:hAnsi="Consolas" w:cs="Calibri"/>
          <w:color w:val="333333"/>
          <w:sz w:val="18"/>
        </w:rPr>
        <w:t>──</w:t>
      </w:r>
      <w:r w:rsidRPr="00CF1BB4">
        <w:rPr>
          <w:rFonts w:ascii="Consolas" w:hAnsi="Consolas"/>
          <w:color w:val="333333"/>
          <w:sz w:val="18"/>
        </w:rPr>
        <w:t xml:space="preserve"> AXI Agent</w:t>
      </w:r>
    </w:p>
    <w:p w14:paraId="511C5560" w14:textId="77777777" w:rsidR="00CF1BB4" w:rsidRPr="00CF1BB4" w:rsidRDefault="00CF1BB4" w:rsidP="00CF1BB4">
      <w:pPr>
        <w:spacing w:after="40" w:line="240" w:lineRule="auto"/>
        <w:ind w:left="360"/>
      </w:pPr>
      <w:r w:rsidRPr="00CF1BB4">
        <w:rPr>
          <w:rFonts w:ascii="Consolas" w:hAnsi="Consolas"/>
          <w:color w:val="333333"/>
          <w:sz w:val="18"/>
        </w:rPr>
        <w:t xml:space="preserve">│   </w:t>
      </w:r>
      <w:r w:rsidRPr="00CF1BB4">
        <w:rPr>
          <w:rFonts w:ascii="Consolas" w:eastAsia="MS Gothic" w:hAnsi="Consolas" w:cs="MS Gothic" w:hint="eastAsia"/>
          <w:color w:val="333333"/>
          <w:sz w:val="18"/>
        </w:rPr>
        <w:t>├</w:t>
      </w:r>
      <w:r w:rsidRPr="00CF1BB4">
        <w:rPr>
          <w:rFonts w:ascii="Consolas" w:hAnsi="Consolas" w:cs="Calibri"/>
          <w:color w:val="333333"/>
          <w:sz w:val="18"/>
        </w:rPr>
        <w:t>──</w:t>
      </w:r>
      <w:r w:rsidRPr="00CF1BB4">
        <w:rPr>
          <w:rFonts w:ascii="Consolas" w:hAnsi="Consolas"/>
          <w:color w:val="333333"/>
          <w:sz w:val="18"/>
        </w:rPr>
        <w:t xml:space="preserve"> Sequencer</w:t>
      </w:r>
    </w:p>
    <w:p w14:paraId="470425A8" w14:textId="77777777" w:rsidR="00CF1BB4" w:rsidRPr="00CF1BB4" w:rsidRDefault="00CF1BB4" w:rsidP="00CF1BB4">
      <w:pPr>
        <w:spacing w:after="40" w:line="240" w:lineRule="auto"/>
        <w:ind w:left="360"/>
      </w:pPr>
      <w:r w:rsidRPr="00CF1BB4">
        <w:rPr>
          <w:rFonts w:ascii="Consolas" w:hAnsi="Consolas"/>
          <w:color w:val="333333"/>
          <w:sz w:val="18"/>
        </w:rPr>
        <w:t xml:space="preserve">│   </w:t>
      </w:r>
      <w:r w:rsidRPr="00CF1BB4">
        <w:rPr>
          <w:rFonts w:ascii="Consolas" w:eastAsia="MS Gothic" w:hAnsi="Consolas" w:cs="MS Gothic" w:hint="eastAsia"/>
          <w:color w:val="333333"/>
          <w:sz w:val="18"/>
        </w:rPr>
        <w:t>├</w:t>
      </w:r>
      <w:r w:rsidRPr="00CF1BB4">
        <w:rPr>
          <w:rFonts w:ascii="Consolas" w:hAnsi="Consolas" w:cs="Calibri"/>
          <w:color w:val="333333"/>
          <w:sz w:val="18"/>
        </w:rPr>
        <w:t>──</w:t>
      </w:r>
      <w:r w:rsidRPr="00CF1BB4">
        <w:rPr>
          <w:rFonts w:ascii="Consolas" w:hAnsi="Consolas"/>
          <w:color w:val="333333"/>
          <w:sz w:val="18"/>
        </w:rPr>
        <w:t xml:space="preserve"> Driver</w:t>
      </w:r>
    </w:p>
    <w:p w14:paraId="05257973" w14:textId="77777777" w:rsidR="00CF1BB4" w:rsidRPr="00CF1BB4" w:rsidRDefault="00CF1BB4" w:rsidP="00CF1BB4">
      <w:pPr>
        <w:spacing w:after="40" w:line="240" w:lineRule="auto"/>
        <w:ind w:left="360"/>
      </w:pPr>
      <w:r w:rsidRPr="00CF1BB4">
        <w:rPr>
          <w:rFonts w:ascii="Consolas" w:hAnsi="Consolas"/>
          <w:color w:val="333333"/>
          <w:sz w:val="18"/>
        </w:rPr>
        <w:t>│   └── Monitor</w:t>
      </w:r>
    </w:p>
    <w:p w14:paraId="09B0D4F9" w14:textId="77777777" w:rsidR="00CF1BB4" w:rsidRPr="00CF1BB4" w:rsidRDefault="00CF1BB4" w:rsidP="00CF1BB4">
      <w:pPr>
        <w:spacing w:after="40" w:line="240" w:lineRule="auto"/>
        <w:ind w:left="360"/>
      </w:pPr>
      <w:r w:rsidRPr="00CF1BB4">
        <w:rPr>
          <w:rFonts w:ascii="Consolas" w:hAnsi="Consolas"/>
          <w:color w:val="333333"/>
          <w:sz w:val="18"/>
        </w:rPr>
        <w:t>│</w:t>
      </w:r>
    </w:p>
    <w:p w14:paraId="5FE6FDAA" w14:textId="77777777" w:rsidR="00CF1BB4" w:rsidRPr="00CF1BB4" w:rsidRDefault="00CF1BB4" w:rsidP="00CF1BB4">
      <w:pPr>
        <w:spacing w:after="40" w:line="240" w:lineRule="auto"/>
        <w:ind w:left="360"/>
      </w:pPr>
      <w:r w:rsidRPr="00CF1BB4">
        <w:rPr>
          <w:rFonts w:ascii="Consolas" w:eastAsia="MS Gothic" w:hAnsi="Consolas" w:cs="MS Gothic" w:hint="eastAsia"/>
          <w:color w:val="333333"/>
          <w:sz w:val="18"/>
        </w:rPr>
        <w:t>├</w:t>
      </w:r>
      <w:r w:rsidRPr="00CF1BB4">
        <w:rPr>
          <w:rFonts w:ascii="Consolas" w:hAnsi="Consolas" w:cs="Calibri"/>
          <w:color w:val="333333"/>
          <w:sz w:val="18"/>
        </w:rPr>
        <w:t>──</w:t>
      </w:r>
      <w:r w:rsidRPr="00CF1BB4">
        <w:rPr>
          <w:rFonts w:ascii="Consolas" w:hAnsi="Consolas"/>
          <w:color w:val="333333"/>
          <w:sz w:val="18"/>
        </w:rPr>
        <w:t xml:space="preserve"> Scoreboard</w:t>
      </w:r>
    </w:p>
    <w:p w14:paraId="3B9E5F37" w14:textId="77777777" w:rsidR="00CF1BB4" w:rsidRPr="00CF1BB4" w:rsidRDefault="00CF1BB4" w:rsidP="00CF1BB4">
      <w:pPr>
        <w:spacing w:after="40" w:line="240" w:lineRule="auto"/>
        <w:ind w:left="360"/>
      </w:pPr>
      <w:r w:rsidRPr="00CF1BB4">
        <w:rPr>
          <w:rFonts w:ascii="Consolas" w:hAnsi="Consolas"/>
          <w:color w:val="333333"/>
          <w:sz w:val="18"/>
        </w:rPr>
        <w:t>│   └── Reference Model</w:t>
      </w:r>
    </w:p>
    <w:p w14:paraId="45B78F81" w14:textId="77777777" w:rsidR="00CF1BB4" w:rsidRPr="00CF1BB4" w:rsidRDefault="00CF1BB4" w:rsidP="00CF1BB4">
      <w:pPr>
        <w:spacing w:after="40" w:line="240" w:lineRule="auto"/>
        <w:ind w:left="360"/>
      </w:pPr>
      <w:r w:rsidRPr="00CF1BB4">
        <w:rPr>
          <w:rFonts w:ascii="Consolas" w:hAnsi="Consolas"/>
          <w:color w:val="333333"/>
          <w:sz w:val="18"/>
        </w:rPr>
        <w:t>│</w:t>
      </w:r>
    </w:p>
    <w:p w14:paraId="2E092F7E" w14:textId="77777777" w:rsidR="00CF1BB4" w:rsidRPr="00CF1BB4" w:rsidRDefault="00CF1BB4" w:rsidP="00CF1BB4">
      <w:pPr>
        <w:spacing w:after="40" w:line="240" w:lineRule="auto"/>
        <w:ind w:left="360"/>
      </w:pPr>
      <w:r w:rsidRPr="00CF1BB4">
        <w:rPr>
          <w:rFonts w:ascii="Consolas" w:hAnsi="Consolas"/>
          <w:color w:val="333333"/>
          <w:sz w:val="18"/>
        </w:rPr>
        <w:t>└── Functional Coverage</w:t>
      </w:r>
    </w:p>
    <w:p w14:paraId="316FB045" w14:textId="77777777" w:rsidR="00CF1BB4" w:rsidRPr="00CF1BB4" w:rsidRDefault="00CF1BB4" w:rsidP="00CF1BB4">
      <w:pPr>
        <w:spacing w:after="100" w:line="259" w:lineRule="auto"/>
        <w:jc w:val="both"/>
      </w:pPr>
      <w:r w:rsidRPr="00CF1BB4">
        <w:rPr>
          <w:rFonts w:ascii="Aptos" w:hAnsi="Aptos"/>
          <w:color w:val="222222"/>
          <w:sz w:val="21"/>
        </w:rPr>
        <w:t>The environment therefore organizes the verification components, establishes their communication paths, and provides a reusable top-level verification structure for the AXI DUT.</w:t>
      </w:r>
    </w:p>
    <w:p w14:paraId="5FEDE030" w14:textId="77777777" w:rsidR="00CF1BB4" w:rsidRDefault="00CF1BB4" w:rsidP="00D900BD">
      <w:pPr>
        <w:spacing w:after="0" w:line="168" w:lineRule="auto" w:before="0"/>
        <w:jc w:val="left"/>
      </w:pPr>
      <w:r>
        <w:rPr>
          <w:sz w:val="4"/>
        </w:rPr>
      </w:r>
    </w:p>
    <w:p w14:paraId="388EEE8A" w14:textId="77777777" w:rsidR="00CF1BB4" w:rsidRDefault="00CF1BB4" w:rsidP="00D900BD">
      <w:pPr>
        <w:spacing w:after="0" w:line="168" w:lineRule="auto" w:before="0"/>
        <w:jc w:val="left"/>
      </w:pPr>
      <w:r>
        <w:rPr>
          <w:sz w:val="4"/>
        </w:rPr>
      </w:r>
    </w:p>
    <w:p w14:paraId="6FEEAFE9" w14:textId="74AF5B4A" w:rsidR="00CF1BB4" w:rsidRDefault="00F8677A" w:rsidP="00D900BD">
      <w:pPr>
        <w:pStyle w:val="Heading2"/>
        <w:keepNext/>
        <w:spacing w:before="240" w:after="100"/>
        <w:pBdr>
          <w:bottom w:val="single" w:sz="5" w:space="1" w:color="B4C6E7"/>
        </w:pBdr>
      </w:pPr>
      <w:r>
        <w:t>UVM Test</w:t>
      </w:r>
    </w:p>
    <w:p w14:paraId="7D1B22B3" w14:textId="1E40E92D" w:rsidR="00F8677A" w:rsidRDefault="00F8677A" w:rsidP="00D900BD">
      <w:pPr>
        <w:spacing w:before="80" w:after="160"/>
        <w:jc w:val="center"/>
      </w:pPr>
      <w:r w:rsidRPr="00F8677A">
        <w:drawing>
          <wp:inline distT="0" distB="0" distL="0" distR="0" wp14:anchorId="3B3E3492" wp14:editId="2B99CC34">
            <wp:extent cx="5943600" cy="3025775"/>
            <wp:effectExtent l="0" t="0" r="0" b="3175"/>
            <wp:docPr id="161442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26640" name=""/>
                    <pic:cNvPicPr/>
                  </pic:nvPicPr>
                  <pic:blipFill>
                    <a:blip r:embed="rId15"/>
                    <a:stretch>
                      <a:fillRect/>
                    </a:stretch>
                  </pic:blipFill>
                  <pic:spPr>
                    <a:xfrm>
                      <a:off x="0" y="0"/>
                      <a:ext cx="5943600" cy="3025775"/>
                    </a:xfrm>
                    <a:prstGeom prst="rect">
                      <a:avLst/>
                    </a:prstGeom>
                  </pic:spPr>
                </pic:pic>
              </a:graphicData>
            </a:graphic>
          </wp:inline>
        </w:drawing>
      </w:r>
    </w:p>
    <w:p>
      <w:pPr>
        <w:keepNext w:val="0"/>
        <w:spacing w:after="140"/>
        <w:jc w:val="center"/>
      </w:pPr>
      <w:r>
        <w:rPr>
          <w:rFonts w:ascii="Aptos" w:hAnsi="Aptos"/>
          <w:i/>
          <w:color w:val="666666"/>
          <w:sz w:val="17"/>
        </w:rPr>
        <w:t>Figure 12. Verification project evidence / implementation snapshot</w:t>
      </w:r>
    </w:p>
    <w:p w14:paraId="7AE2542F" w14:textId="7646D2C9" w:rsidR="00F8677A" w:rsidRDefault="00F8677A" w:rsidP="00D900BD">
      <w:pPr>
        <w:pStyle w:val="Heading2"/>
        <w:keepNext/>
        <w:spacing w:before="100" w:after="80"/>
      </w:pPr>
      <w:r>
        <w:rPr>
          <w:rFonts w:ascii="Aptos" w:hAnsi="Aptos"/>
          <w:b/>
          <w:color w:val="2F5597"/>
          <w:sz w:val="22"/>
        </w:rPr>
        <w:t>Technical Commentary</w:t>
      </w:r>
    </w:p>
    <w:p w14:paraId="1FCF347C" w14:textId="77777777" w:rsidR="00F8677A" w:rsidRPr="00F8677A" w:rsidRDefault="00F8677A" w:rsidP="00F8677A">
      <w:pPr>
        <w:spacing w:after="100" w:line="259" w:lineRule="auto"/>
        <w:jc w:val="both"/>
      </w:pPr>
      <w:r w:rsidRPr="00F8677A">
        <w:rPr>
          <w:rFonts w:ascii="Aptos" w:hAnsi="Aptos"/>
          <w:color w:val="222222"/>
          <w:sz w:val="21"/>
        </w:rPr>
        <w:t xml:space="preserve">The axi_test.sv file defines the </w:t>
      </w:r>
      <w:r w:rsidRPr="00F8677A">
        <w:rPr>
          <w:rFonts w:ascii="Aptos" w:hAnsi="Aptos"/>
          <w:b/>
          <w:bCs/>
          <w:color w:val="222222"/>
          <w:sz w:val="21"/>
        </w:rPr>
        <w:t>top-level UVM test</w:t>
      </w:r>
      <w:r w:rsidRPr="00F8677A">
        <w:rPr>
          <w:rFonts w:ascii="Aptos" w:hAnsi="Aptos"/>
          <w:color w:val="222222"/>
          <w:sz w:val="21"/>
        </w:rPr>
        <w:t xml:space="preserve"> responsible for creating the verification environment and controlling the execution of the AXI stimulus sequences.</w:t>
      </w:r>
    </w:p>
    <w:p w14:paraId="6B1D2FBE" w14:textId="77777777" w:rsidR="00F8677A" w:rsidRPr="00F8677A" w:rsidRDefault="00F8677A" w:rsidP="00F8677A">
      <w:pPr>
        <w:spacing w:after="100" w:line="259" w:lineRule="auto"/>
        <w:jc w:val="left"/>
      </w:pPr>
      <w:r w:rsidRPr="00F8677A">
        <w:rPr>
          <w:rFonts w:ascii="Aptos" w:hAnsi="Aptos"/>
          <w:color w:val="222222"/>
          <w:sz w:val="21"/>
        </w:rPr>
        <w:t>The class extends:</w:t>
      </w:r>
    </w:p>
    <w:p w14:paraId="59BD7CCA" w14:textId="77777777" w:rsidR="00F8677A" w:rsidRPr="00F8677A" w:rsidRDefault="00F8677A" w:rsidP="00F8677A">
      <w:pPr>
        <w:spacing w:after="40" w:line="240" w:lineRule="auto"/>
        <w:ind w:left="360"/>
      </w:pPr>
      <w:proofErr w:type="spellStart"/>
      <w:r w:rsidRPr="00F8677A">
        <w:rPr>
          <w:rFonts w:ascii="Consolas" w:hAnsi="Consolas"/>
          <w:color w:val="333333"/>
          <w:sz w:val="18"/>
        </w:rPr>
        <w:t>uvm_test</w:t>
      </w:r>
      <w:proofErr w:type="spellEnd"/>
    </w:p>
    <w:p w14:paraId="55693975" w14:textId="77777777" w:rsidR="00F8677A" w:rsidRPr="00F8677A" w:rsidRDefault="00F8677A" w:rsidP="00F8677A">
      <w:pPr>
        <w:spacing w:after="100" w:line="259" w:lineRule="auto"/>
        <w:jc w:val="left"/>
      </w:pPr>
      <w:r w:rsidRPr="00F8677A">
        <w:rPr>
          <w:rFonts w:ascii="Aptos" w:hAnsi="Aptos"/>
          <w:color w:val="222222"/>
          <w:sz w:val="21"/>
        </w:rPr>
        <w:t>and is registered with the UVM Factory using:</w:t>
      </w:r>
    </w:p>
    <w:p w14:paraId="40CE22CF" w14:textId="77777777" w:rsidR="00F8677A" w:rsidRPr="00F8677A" w:rsidRDefault="00F8677A" w:rsidP="00F8677A">
      <w:pPr>
        <w:spacing w:after="40" w:line="240" w:lineRule="auto"/>
        <w:ind w:left="360"/>
      </w:pPr>
      <w:r w:rsidRPr="00F8677A">
        <w:rPr>
          <w:rFonts w:ascii="Consolas" w:hAnsi="Consolas"/>
          <w:color w:val="333333"/>
          <w:sz w:val="18"/>
        </w:rPr>
        <w:t>`</w:t>
      </w:r>
      <w:proofErr w:type="spellStart"/>
      <w:r w:rsidRPr="00F8677A">
        <w:rPr>
          <w:rFonts w:ascii="Consolas" w:hAnsi="Consolas"/>
          <w:color w:val="333333"/>
          <w:sz w:val="18"/>
        </w:rPr>
        <w:t>uvm_component_utils</w:t>
      </w:r>
      <w:proofErr w:type="spellEnd"/>
      <w:r w:rsidRPr="00F8677A">
        <w:rPr>
          <w:rFonts w:ascii="Consolas" w:hAnsi="Consolas"/>
          <w:color w:val="333333"/>
          <w:sz w:val="18"/>
        </w:rPr>
        <w:t>(</w:t>
      </w:r>
      <w:proofErr w:type="spellStart"/>
      <w:r w:rsidRPr="00F8677A">
        <w:rPr>
          <w:rFonts w:ascii="Consolas" w:hAnsi="Consolas"/>
          <w:color w:val="333333"/>
          <w:sz w:val="18"/>
        </w:rPr>
        <w:t>axi_test</w:t>
      </w:r>
      <w:proofErr w:type="spellEnd"/>
      <w:r w:rsidRPr="00F8677A">
        <w:rPr>
          <w:rFonts w:ascii="Consolas" w:hAnsi="Consolas"/>
          <w:color w:val="333333"/>
          <w:sz w:val="18"/>
        </w:rPr>
        <w:t>)</w:t>
      </w:r>
    </w:p>
    <w:p w14:paraId="3F1A28DB" w14:textId="77777777" w:rsidR="00F8677A" w:rsidRPr="00F8677A" w:rsidRDefault="00F8677A" w:rsidP="00F8677A">
      <w:pPr>
        <w:spacing w:after="100" w:line="259" w:lineRule="auto"/>
        <w:jc w:val="both"/>
      </w:pPr>
      <w:r w:rsidRPr="00F8677A">
        <w:rPr>
          <w:rFonts w:ascii="Aptos" w:hAnsi="Aptos"/>
          <w:color w:val="222222"/>
          <w:sz w:val="21"/>
        </w:rPr>
        <w:t xml:space="preserve">During the </w:t>
      </w:r>
      <w:proofErr w:type="spellStart"/>
      <w:r w:rsidRPr="00F8677A">
        <w:rPr>
          <w:rFonts w:ascii="Aptos" w:hAnsi="Aptos"/>
          <w:color w:val="222222"/>
          <w:sz w:val="21"/>
        </w:rPr>
        <w:t>build_phase</w:t>
      </w:r>
      <w:proofErr w:type="spellEnd"/>
      <w:r w:rsidRPr="00F8677A">
        <w:rPr>
          <w:rFonts w:ascii="Aptos" w:hAnsi="Aptos"/>
          <w:color w:val="222222"/>
          <w:sz w:val="21"/>
        </w:rPr>
        <w:t xml:space="preserve">, the test creates the </w:t>
      </w:r>
      <w:proofErr w:type="spellStart"/>
      <w:r w:rsidRPr="00F8677A">
        <w:rPr>
          <w:rFonts w:ascii="Aptos" w:hAnsi="Aptos"/>
          <w:color w:val="222222"/>
          <w:sz w:val="21"/>
        </w:rPr>
        <w:t>axi_environment</w:t>
      </w:r>
      <w:proofErr w:type="spellEnd"/>
      <w:r w:rsidRPr="00F8677A">
        <w:rPr>
          <w:rFonts w:ascii="Aptos" w:hAnsi="Aptos"/>
          <w:color w:val="222222"/>
          <w:sz w:val="21"/>
        </w:rPr>
        <w:t xml:space="preserve"> through the UVM Factory. The environment then builds the AXI agent, scoreboard, coverage component, and all related verification sub-components.</w:t>
      </w:r>
    </w:p>
    <w:p w14:paraId="699E223D" w14:textId="77777777" w:rsidR="00F8677A" w:rsidRPr="00F8677A" w:rsidRDefault="00F8677A" w:rsidP="00F8677A">
      <w:pPr>
        <w:spacing w:after="100" w:line="259" w:lineRule="auto"/>
        <w:jc w:val="both"/>
      </w:pPr>
      <w:r w:rsidRPr="00F8677A">
        <w:rPr>
          <w:rFonts w:ascii="Aptos" w:hAnsi="Aptos"/>
          <w:color w:val="222222"/>
          <w:sz w:val="21"/>
        </w:rPr>
        <w:t xml:space="preserve">The main test execution occurs inside the </w:t>
      </w:r>
      <w:proofErr w:type="spellStart"/>
      <w:r w:rsidRPr="00F8677A">
        <w:rPr>
          <w:rFonts w:ascii="Aptos" w:hAnsi="Aptos"/>
          <w:color w:val="222222"/>
          <w:sz w:val="21"/>
        </w:rPr>
        <w:t>run_phase</w:t>
      </w:r>
      <w:proofErr w:type="spellEnd"/>
      <w:r w:rsidRPr="00F8677A">
        <w:rPr>
          <w:rFonts w:ascii="Aptos" w:hAnsi="Aptos"/>
          <w:color w:val="222222"/>
          <w:sz w:val="21"/>
        </w:rPr>
        <w:t>. At the beginning of this phase, the test raises a UVM objection using:</w:t>
      </w:r>
    </w:p>
    <w:p w14:paraId="72945F57" w14:textId="77777777" w:rsidR="00F8677A" w:rsidRPr="00F8677A" w:rsidRDefault="00F8677A" w:rsidP="00F8677A">
      <w:pPr>
        <w:spacing w:after="40" w:line="240" w:lineRule="auto"/>
        <w:ind w:left="360"/>
      </w:pPr>
      <w:proofErr w:type="spellStart"/>
      <w:proofErr w:type="gramStart"/>
      <w:r w:rsidRPr="00F8677A">
        <w:rPr>
          <w:rFonts w:ascii="Consolas" w:hAnsi="Consolas"/>
          <w:color w:val="333333"/>
          <w:sz w:val="18"/>
        </w:rPr>
        <w:t>phase.raise</w:t>
      </w:r>
      <w:proofErr w:type="gramEnd"/>
      <w:r w:rsidRPr="00F8677A">
        <w:rPr>
          <w:rFonts w:ascii="Consolas" w:hAnsi="Consolas"/>
          <w:color w:val="333333"/>
          <w:sz w:val="18"/>
        </w:rPr>
        <w:t>_objection</w:t>
      </w:r>
      <w:proofErr w:type="spellEnd"/>
      <w:r w:rsidRPr="00F8677A">
        <w:rPr>
          <w:rFonts w:ascii="Consolas" w:hAnsi="Consolas"/>
          <w:color w:val="333333"/>
          <w:sz w:val="18"/>
        </w:rPr>
        <w:t>(this);</w:t>
      </w:r>
    </w:p>
    <w:p w14:paraId="411A7D00" w14:textId="77777777" w:rsidR="00F8677A" w:rsidRPr="00F8677A" w:rsidRDefault="00F8677A" w:rsidP="00F8677A">
      <w:pPr>
        <w:spacing w:after="100" w:line="259" w:lineRule="auto"/>
        <w:jc w:val="both"/>
      </w:pPr>
      <w:r w:rsidRPr="00F8677A">
        <w:rPr>
          <w:rFonts w:ascii="Aptos" w:hAnsi="Aptos"/>
          <w:color w:val="222222"/>
          <w:sz w:val="21"/>
        </w:rPr>
        <w:t>This prevents the UVM simulation from ending while stimulus generation is still in progress.</w:t>
      </w:r>
    </w:p>
    <w:p w14:paraId="303A2E29" w14:textId="77777777" w:rsidR="00F8677A" w:rsidRPr="00F8677A" w:rsidRDefault="00F8677A" w:rsidP="00F8677A">
      <w:pPr>
        <w:spacing w:after="100" w:line="259" w:lineRule="auto"/>
        <w:jc w:val="both"/>
      </w:pPr>
      <w:r w:rsidRPr="00F8677A">
        <w:rPr>
          <w:rFonts w:ascii="Aptos" w:hAnsi="Aptos"/>
          <w:color w:val="222222"/>
          <w:sz w:val="21"/>
        </w:rPr>
        <w:t>The test waits until reset is released before starting traffic. It then creates and starts several AXI sequences on the agent sequencer, including single write, single read, burst write, burst read, invalid-address, 4 KB boundary-crossing, and coverage-closure sequences.</w:t>
      </w:r>
    </w:p>
    <w:p w14:paraId="4309A779" w14:textId="77777777" w:rsidR="00F8677A" w:rsidRPr="00F8677A" w:rsidRDefault="00F8677A" w:rsidP="00F8677A">
      <w:pPr>
        <w:spacing w:after="100" w:line="259" w:lineRule="auto"/>
        <w:jc w:val="left"/>
      </w:pPr>
      <w:r w:rsidRPr="00F8677A">
        <w:rPr>
          <w:rFonts w:ascii="Aptos" w:hAnsi="Aptos"/>
          <w:color w:val="222222"/>
          <w:sz w:val="21"/>
        </w:rPr>
        <w:lastRenderedPageBreak/>
        <w:t xml:space="preserve">Each sequence </w:t>
      </w:r>
      <w:proofErr w:type="gramStart"/>
      <w:r w:rsidRPr="00F8677A">
        <w:rPr>
          <w:rFonts w:ascii="Aptos" w:hAnsi="Aptos"/>
          <w:color w:val="222222"/>
          <w:sz w:val="21"/>
        </w:rPr>
        <w:t>is started</w:t>
      </w:r>
      <w:proofErr w:type="gramEnd"/>
      <w:r w:rsidRPr="00F8677A">
        <w:rPr>
          <w:rFonts w:ascii="Aptos" w:hAnsi="Aptos"/>
          <w:color w:val="222222"/>
          <w:sz w:val="21"/>
        </w:rPr>
        <w:t xml:space="preserve"> using the standard UVM sequence mechanism:</w:t>
      </w:r>
    </w:p>
    <w:p w14:paraId="646A98DC" w14:textId="77777777" w:rsidR="00F8677A" w:rsidRPr="00F8677A" w:rsidRDefault="00F8677A" w:rsidP="00F8677A">
      <w:pPr>
        <w:spacing w:after="100" w:line="259" w:lineRule="auto"/>
        <w:jc w:val="left"/>
      </w:pPr>
      <w:proofErr w:type="spellStart"/>
      <w:proofErr w:type="gramStart"/>
      <w:r w:rsidRPr="00F8677A">
        <w:rPr>
          <w:rFonts w:ascii="Aptos" w:hAnsi="Aptos"/>
          <w:color w:val="222222"/>
          <w:sz w:val="21"/>
        </w:rPr>
        <w:t>sequence.start</w:t>
      </w:r>
      <w:proofErr w:type="spellEnd"/>
      <w:proofErr w:type="gramEnd"/>
      <w:r w:rsidRPr="00F8677A">
        <w:rPr>
          <w:rFonts w:ascii="Aptos" w:hAnsi="Aptos"/>
          <w:color w:val="222222"/>
          <w:sz w:val="21"/>
        </w:rPr>
        <w:t>(</w:t>
      </w:r>
      <w:proofErr w:type="spellStart"/>
      <w:proofErr w:type="gramStart"/>
      <w:r w:rsidRPr="00F8677A">
        <w:rPr>
          <w:rFonts w:ascii="Aptos" w:hAnsi="Aptos"/>
          <w:color w:val="222222"/>
          <w:sz w:val="21"/>
        </w:rPr>
        <w:t>env.agent</w:t>
      </w:r>
      <w:proofErr w:type="gramEnd"/>
      <w:r w:rsidRPr="00F8677A">
        <w:rPr>
          <w:rFonts w:ascii="Aptos" w:hAnsi="Aptos"/>
          <w:color w:val="222222"/>
          <w:sz w:val="21"/>
        </w:rPr>
        <w:t>.sequencer</w:t>
      </w:r>
      <w:proofErr w:type="spellEnd"/>
      <w:r w:rsidRPr="00F8677A">
        <w:rPr>
          <w:rFonts w:ascii="Aptos" w:hAnsi="Aptos"/>
          <w:color w:val="222222"/>
          <w:sz w:val="21"/>
        </w:rPr>
        <w:t>);</w:t>
      </w:r>
    </w:p>
    <w:p w14:paraId="687709D5" w14:textId="77777777" w:rsidR="00F8677A" w:rsidRPr="00F8677A" w:rsidRDefault="00F8677A" w:rsidP="00F8677A">
      <w:pPr>
        <w:spacing w:after="100" w:line="259" w:lineRule="auto"/>
        <w:jc w:val="both"/>
      </w:pPr>
      <w:r w:rsidRPr="00F8677A">
        <w:rPr>
          <w:rFonts w:ascii="Aptos" w:hAnsi="Aptos"/>
          <w:color w:val="222222"/>
          <w:sz w:val="21"/>
        </w:rPr>
        <w:t>This replaces the manual generator-based stimulus flow used in the previous class-based environment. The new UVM flow is therefore:</w:t>
      </w:r>
    </w:p>
    <w:p w14:paraId="39C12F62" w14:textId="77777777" w:rsidR="00F8677A" w:rsidRPr="00F8677A" w:rsidRDefault="00F8677A" w:rsidP="00F8677A">
      <w:pPr>
        <w:spacing w:after="100" w:line="259" w:lineRule="auto"/>
        <w:jc w:val="left"/>
      </w:pPr>
      <w:r w:rsidRPr="00F8677A">
        <w:rPr>
          <w:rFonts w:ascii="Aptos" w:hAnsi="Aptos"/>
          <w:color w:val="222222"/>
          <w:sz w:val="21"/>
        </w:rPr>
        <w:t>UVM Test</w:t>
      </w:r>
    </w:p>
    <w:p w14:paraId="434397DF" w14:textId="77777777" w:rsidR="00F8677A" w:rsidRPr="00F8677A" w:rsidRDefault="00F8677A" w:rsidP="00F8677A">
      <w:pPr>
        <w:spacing w:after="40" w:line="240" w:lineRule="auto"/>
        <w:ind w:left="360"/>
      </w:pPr>
      <w:r w:rsidRPr="00F8677A">
        <w:rPr>
          <w:rFonts w:ascii="Consolas" w:hAnsi="Consolas"/>
          <w:color w:val="333333"/>
          <w:sz w:val="18"/>
        </w:rPr>
        <w:t xml:space="preserve">   ↓</w:t>
      </w:r>
    </w:p>
    <w:p w14:paraId="1326149D" w14:textId="77777777" w:rsidR="00F8677A" w:rsidRPr="00F8677A" w:rsidRDefault="00F8677A" w:rsidP="00F8677A">
      <w:pPr>
        <w:spacing w:after="100" w:line="259" w:lineRule="auto"/>
        <w:jc w:val="left"/>
      </w:pPr>
      <w:r w:rsidRPr="00F8677A">
        <w:rPr>
          <w:rFonts w:ascii="Aptos" w:hAnsi="Aptos"/>
          <w:color w:val="222222"/>
          <w:sz w:val="21"/>
        </w:rPr>
        <w:t>Sequence</w:t>
      </w:r>
    </w:p>
    <w:p w14:paraId="36F19344" w14:textId="77777777" w:rsidR="00F8677A" w:rsidRPr="00F8677A" w:rsidRDefault="00F8677A" w:rsidP="00F8677A">
      <w:pPr>
        <w:spacing w:after="40" w:line="240" w:lineRule="auto"/>
        <w:ind w:left="360"/>
      </w:pPr>
      <w:r w:rsidRPr="00F8677A">
        <w:rPr>
          <w:rFonts w:ascii="Consolas" w:hAnsi="Consolas"/>
          <w:color w:val="333333"/>
          <w:sz w:val="18"/>
        </w:rPr>
        <w:t xml:space="preserve">   ↓</w:t>
      </w:r>
    </w:p>
    <w:p w14:paraId="6CAB7570" w14:textId="77777777" w:rsidR="00F8677A" w:rsidRPr="00F8677A" w:rsidRDefault="00F8677A" w:rsidP="00F8677A">
      <w:pPr>
        <w:spacing w:after="100" w:line="259" w:lineRule="auto"/>
        <w:jc w:val="left"/>
      </w:pPr>
      <w:r w:rsidRPr="00F8677A">
        <w:rPr>
          <w:rFonts w:ascii="Aptos" w:hAnsi="Aptos"/>
          <w:color w:val="222222"/>
          <w:sz w:val="21"/>
        </w:rPr>
        <w:t>Sequencer</w:t>
      </w:r>
    </w:p>
    <w:p w14:paraId="08C52C72" w14:textId="77777777" w:rsidR="00F8677A" w:rsidRPr="00F8677A" w:rsidRDefault="00F8677A" w:rsidP="00F8677A">
      <w:pPr>
        <w:spacing w:after="40" w:line="240" w:lineRule="auto"/>
        <w:ind w:left="360"/>
      </w:pPr>
      <w:r w:rsidRPr="00F8677A">
        <w:rPr>
          <w:rFonts w:ascii="Consolas" w:hAnsi="Consolas"/>
          <w:color w:val="333333"/>
          <w:sz w:val="18"/>
        </w:rPr>
        <w:t xml:space="preserve">   ↓</w:t>
      </w:r>
    </w:p>
    <w:p w14:paraId="0F46D47A" w14:textId="77777777" w:rsidR="00F8677A" w:rsidRPr="00F8677A" w:rsidRDefault="00F8677A" w:rsidP="00F8677A">
      <w:pPr>
        <w:spacing w:after="100" w:line="259" w:lineRule="auto"/>
        <w:jc w:val="left"/>
      </w:pPr>
      <w:r w:rsidRPr="00F8677A">
        <w:rPr>
          <w:rFonts w:ascii="Aptos" w:hAnsi="Aptos"/>
          <w:color w:val="222222"/>
          <w:sz w:val="21"/>
        </w:rPr>
        <w:t>Driver</w:t>
      </w:r>
    </w:p>
    <w:p w14:paraId="2B52159A" w14:textId="77777777" w:rsidR="00F8677A" w:rsidRPr="00F8677A" w:rsidRDefault="00F8677A" w:rsidP="00F8677A">
      <w:pPr>
        <w:spacing w:after="40" w:line="240" w:lineRule="auto"/>
        <w:ind w:left="360"/>
      </w:pPr>
      <w:r w:rsidRPr="00F8677A">
        <w:rPr>
          <w:rFonts w:ascii="Consolas" w:hAnsi="Consolas"/>
          <w:color w:val="333333"/>
          <w:sz w:val="18"/>
        </w:rPr>
        <w:t xml:space="preserve">   ↓</w:t>
      </w:r>
    </w:p>
    <w:p w14:paraId="07138127" w14:textId="77777777" w:rsidR="00F8677A" w:rsidRPr="00F8677A" w:rsidRDefault="00F8677A" w:rsidP="00F8677A">
      <w:pPr>
        <w:spacing w:after="100" w:line="259" w:lineRule="auto"/>
        <w:jc w:val="left"/>
      </w:pPr>
      <w:r w:rsidRPr="00F8677A">
        <w:rPr>
          <w:rFonts w:ascii="Aptos" w:hAnsi="Aptos"/>
          <w:color w:val="222222"/>
          <w:sz w:val="21"/>
        </w:rPr>
        <w:t>DUT</w:t>
      </w:r>
    </w:p>
    <w:p w14:paraId="124E5E3B" w14:textId="77777777" w:rsidR="00F8677A" w:rsidRPr="00F8677A" w:rsidRDefault="00F8677A" w:rsidP="00F8677A">
      <w:pPr>
        <w:spacing w:after="100" w:line="259" w:lineRule="auto"/>
        <w:jc w:val="both"/>
      </w:pPr>
      <w:r w:rsidRPr="00F8677A">
        <w:rPr>
          <w:rFonts w:ascii="Aptos" w:hAnsi="Aptos"/>
          <w:color w:val="222222"/>
          <w:sz w:val="21"/>
        </w:rPr>
        <w:t xml:space="preserve">The previous implementation </w:t>
      </w:r>
      <w:proofErr w:type="gramStart"/>
      <w:r w:rsidRPr="00F8677A">
        <w:rPr>
          <w:rFonts w:ascii="Aptos" w:hAnsi="Aptos"/>
          <w:color w:val="222222"/>
          <w:sz w:val="21"/>
        </w:rPr>
        <w:t>called</w:t>
      </w:r>
      <w:proofErr w:type="gramEnd"/>
      <w:r w:rsidRPr="00F8677A">
        <w:rPr>
          <w:rFonts w:ascii="Aptos" w:hAnsi="Aptos"/>
          <w:color w:val="222222"/>
          <w:sz w:val="21"/>
        </w:rPr>
        <w:t xml:space="preserve"> </w:t>
      </w:r>
      <w:proofErr w:type="spellStart"/>
      <w:proofErr w:type="gramStart"/>
      <w:r w:rsidRPr="00F8677A">
        <w:rPr>
          <w:rFonts w:ascii="Aptos" w:hAnsi="Aptos"/>
          <w:color w:val="222222"/>
          <w:sz w:val="21"/>
        </w:rPr>
        <w:t>env.run</w:t>
      </w:r>
      <w:proofErr w:type="spellEnd"/>
      <w:r w:rsidRPr="00F8677A">
        <w:rPr>
          <w:rFonts w:ascii="Aptos" w:hAnsi="Aptos"/>
          <w:color w:val="222222"/>
          <w:sz w:val="21"/>
        </w:rPr>
        <w:t>(</w:t>
      </w:r>
      <w:proofErr w:type="gramEnd"/>
      <w:r w:rsidRPr="00F8677A">
        <w:rPr>
          <w:rFonts w:ascii="Aptos" w:hAnsi="Aptos"/>
          <w:color w:val="222222"/>
          <w:sz w:val="21"/>
        </w:rPr>
        <w:t xml:space="preserve">) and </w:t>
      </w:r>
      <w:proofErr w:type="spellStart"/>
      <w:proofErr w:type="gramStart"/>
      <w:r w:rsidRPr="00F8677A">
        <w:rPr>
          <w:rFonts w:ascii="Aptos" w:hAnsi="Aptos"/>
          <w:color w:val="222222"/>
          <w:sz w:val="21"/>
        </w:rPr>
        <w:t>env.report</w:t>
      </w:r>
      <w:proofErr w:type="spellEnd"/>
      <w:proofErr w:type="gramEnd"/>
      <w:r w:rsidRPr="00F8677A">
        <w:rPr>
          <w:rFonts w:ascii="Aptos" w:hAnsi="Aptos"/>
          <w:color w:val="222222"/>
          <w:sz w:val="21"/>
        </w:rPr>
        <w:t xml:space="preserve">() manually. These calls are no longer required because UVM automatically manages component execution through its standard phases. The scoreboard and coverage components also generate their </w:t>
      </w:r>
      <w:proofErr w:type="gramStart"/>
      <w:r w:rsidRPr="00F8677A">
        <w:rPr>
          <w:rFonts w:ascii="Aptos" w:hAnsi="Aptos"/>
          <w:color w:val="222222"/>
          <w:sz w:val="21"/>
        </w:rPr>
        <w:t>final results</w:t>
      </w:r>
      <w:proofErr w:type="gramEnd"/>
      <w:r w:rsidRPr="00F8677A">
        <w:rPr>
          <w:rFonts w:ascii="Aptos" w:hAnsi="Aptos"/>
          <w:color w:val="222222"/>
          <w:sz w:val="21"/>
        </w:rPr>
        <w:t xml:space="preserve"> through their own </w:t>
      </w:r>
      <w:proofErr w:type="spellStart"/>
      <w:r w:rsidRPr="00F8677A">
        <w:rPr>
          <w:rFonts w:ascii="Aptos" w:hAnsi="Aptos"/>
          <w:color w:val="222222"/>
          <w:sz w:val="21"/>
        </w:rPr>
        <w:t>report_</w:t>
      </w:r>
      <w:proofErr w:type="gramStart"/>
      <w:r w:rsidRPr="00F8677A">
        <w:rPr>
          <w:rFonts w:ascii="Aptos" w:hAnsi="Aptos"/>
          <w:color w:val="222222"/>
          <w:sz w:val="21"/>
        </w:rPr>
        <w:t>phase</w:t>
      </w:r>
      <w:proofErr w:type="spellEnd"/>
      <w:r w:rsidRPr="00F8677A">
        <w:rPr>
          <w:rFonts w:ascii="Aptos" w:hAnsi="Aptos"/>
          <w:color w:val="222222"/>
          <w:sz w:val="21"/>
        </w:rPr>
        <w:t>(</w:t>
      </w:r>
      <w:proofErr w:type="gramEnd"/>
      <w:r w:rsidRPr="00F8677A">
        <w:rPr>
          <w:rFonts w:ascii="Aptos" w:hAnsi="Aptos"/>
          <w:color w:val="222222"/>
          <w:sz w:val="21"/>
        </w:rPr>
        <w:t>) methods.</w:t>
      </w:r>
    </w:p>
    <w:p w14:paraId="6381C596" w14:textId="77777777" w:rsidR="00F8677A" w:rsidRPr="00F8677A" w:rsidRDefault="00F8677A" w:rsidP="00F8677A">
      <w:pPr>
        <w:spacing w:after="100" w:line="259" w:lineRule="auto"/>
        <w:jc w:val="both"/>
      </w:pPr>
      <w:r w:rsidRPr="00F8677A">
        <w:rPr>
          <w:rFonts w:ascii="Aptos" w:hAnsi="Aptos"/>
          <w:color w:val="222222"/>
          <w:sz w:val="21"/>
        </w:rPr>
        <w:t xml:space="preserve">After all sequences </w:t>
      </w:r>
      <w:proofErr w:type="gramStart"/>
      <w:r w:rsidRPr="00F8677A">
        <w:rPr>
          <w:rFonts w:ascii="Aptos" w:hAnsi="Aptos"/>
          <w:color w:val="222222"/>
          <w:sz w:val="21"/>
        </w:rPr>
        <w:t>complete</w:t>
      </w:r>
      <w:proofErr w:type="gramEnd"/>
      <w:r w:rsidRPr="00F8677A">
        <w:rPr>
          <w:rFonts w:ascii="Aptos" w:hAnsi="Aptos"/>
          <w:color w:val="222222"/>
          <w:sz w:val="21"/>
        </w:rPr>
        <w:t>, the test waits for a short number of clock cycles to allow the monitor, scoreboard, and coverage collector to process the final transaction. It then reports the total number of transactions processed by the driver.</w:t>
      </w:r>
    </w:p>
    <w:p w14:paraId="048608A0" w14:textId="77777777" w:rsidR="00F8677A" w:rsidRPr="00F8677A" w:rsidRDefault="00F8677A" w:rsidP="00F8677A">
      <w:pPr>
        <w:spacing w:after="100" w:line="259" w:lineRule="auto"/>
        <w:jc w:val="left"/>
      </w:pPr>
      <w:r w:rsidRPr="00F8677A">
        <w:rPr>
          <w:rFonts w:ascii="Aptos" w:hAnsi="Aptos"/>
          <w:color w:val="222222"/>
          <w:sz w:val="21"/>
        </w:rPr>
        <w:t>Finally, the test drops its objection using:</w:t>
      </w:r>
    </w:p>
    <w:p w14:paraId="2505A2A4" w14:textId="77777777" w:rsidR="00F8677A" w:rsidRPr="00F8677A" w:rsidRDefault="00F8677A" w:rsidP="00F8677A">
      <w:pPr>
        <w:spacing w:after="40" w:line="240" w:lineRule="auto"/>
        <w:ind w:left="360"/>
      </w:pPr>
      <w:proofErr w:type="spellStart"/>
      <w:proofErr w:type="gramStart"/>
      <w:r w:rsidRPr="00F8677A">
        <w:rPr>
          <w:rFonts w:ascii="Consolas" w:hAnsi="Consolas"/>
          <w:color w:val="333333"/>
          <w:sz w:val="18"/>
        </w:rPr>
        <w:t>phase.drop</w:t>
      </w:r>
      <w:proofErr w:type="gramEnd"/>
      <w:r w:rsidRPr="00F8677A">
        <w:rPr>
          <w:rFonts w:ascii="Consolas" w:hAnsi="Consolas"/>
          <w:color w:val="333333"/>
          <w:sz w:val="18"/>
        </w:rPr>
        <w:t>_objection</w:t>
      </w:r>
      <w:proofErr w:type="spellEnd"/>
      <w:r w:rsidRPr="00F8677A">
        <w:rPr>
          <w:rFonts w:ascii="Consolas" w:hAnsi="Consolas"/>
          <w:color w:val="333333"/>
          <w:sz w:val="18"/>
        </w:rPr>
        <w:t>(this);</w:t>
      </w:r>
    </w:p>
    <w:p w14:paraId="643D301D" w14:textId="77777777" w:rsidR="00F8677A" w:rsidRPr="00F8677A" w:rsidRDefault="00F8677A" w:rsidP="00F8677A">
      <w:pPr>
        <w:spacing w:after="100" w:line="259" w:lineRule="auto"/>
        <w:jc w:val="left"/>
      </w:pPr>
      <w:r w:rsidRPr="00F8677A">
        <w:rPr>
          <w:rFonts w:ascii="Aptos" w:hAnsi="Aptos"/>
          <w:color w:val="222222"/>
          <w:sz w:val="21"/>
        </w:rPr>
        <w:t xml:space="preserve">allowing the </w:t>
      </w:r>
      <w:proofErr w:type="gramStart"/>
      <w:r w:rsidRPr="00F8677A">
        <w:rPr>
          <w:rFonts w:ascii="Aptos" w:hAnsi="Aptos"/>
          <w:color w:val="222222"/>
          <w:sz w:val="21"/>
        </w:rPr>
        <w:t>UVM run</w:t>
      </w:r>
      <w:proofErr w:type="gramEnd"/>
      <w:r w:rsidRPr="00F8677A">
        <w:rPr>
          <w:rFonts w:ascii="Aptos" w:hAnsi="Aptos"/>
          <w:color w:val="222222"/>
          <w:sz w:val="21"/>
        </w:rPr>
        <w:t xml:space="preserve"> phase to terminate normally.</w:t>
      </w:r>
    </w:p>
    <w:p w14:paraId="1A6BADC4" w14:textId="77777777" w:rsidR="00F8677A" w:rsidRPr="00F8677A" w:rsidRDefault="00F8677A" w:rsidP="00F8677A">
      <w:pPr>
        <w:spacing w:after="100" w:line="259" w:lineRule="auto"/>
        <w:jc w:val="both"/>
      </w:pPr>
      <w:r w:rsidRPr="00F8677A">
        <w:rPr>
          <w:rFonts w:ascii="Aptos" w:hAnsi="Aptos"/>
          <w:color w:val="222222"/>
          <w:sz w:val="21"/>
        </w:rPr>
        <w:t>Overall, axi_test.sv acts as the main verification scenario controller, coordinating reset synchronization, sequence execution, test completion, and overall UVM simulation lifetime.</w:t>
      </w:r>
    </w:p>
    <w:p w14:paraId="356BBC8A" w14:textId="77777777" w:rsidR="00F8677A" w:rsidRDefault="00F8677A" w:rsidP="00D900BD">
      <w:pPr>
        <w:spacing w:after="0" w:line="168" w:lineRule="auto" w:before="0"/>
        <w:jc w:val="left"/>
      </w:pPr>
      <w:r>
        <w:rPr>
          <w:sz w:val="4"/>
        </w:rPr>
      </w:r>
    </w:p>
    <w:p w14:paraId="05436158" w14:textId="77777777" w:rsidR="00F8677A" w:rsidRDefault="00F8677A" w:rsidP="00D900BD">
      <w:pPr>
        <w:spacing w:after="0" w:line="168" w:lineRule="auto" w:before="0"/>
        <w:jc w:val="left"/>
      </w:pPr>
      <w:r>
        <w:rPr>
          <w:sz w:val="4"/>
        </w:rPr>
      </w:r>
    </w:p>
    <w:p w14:paraId="0B202290" w14:textId="77777777" w:rsidR="00F8677A" w:rsidRDefault="00F8677A" w:rsidP="00D900BD">
      <w:pPr>
        <w:spacing w:after="0" w:line="168" w:lineRule="auto" w:before="0"/>
        <w:jc w:val="left"/>
      </w:pPr>
      <w:r>
        <w:rPr>
          <w:sz w:val="4"/>
        </w:rPr>
      </w:r>
    </w:p>
    <w:p w14:paraId="30A9D827" w14:textId="6DC6DD0B" w:rsidR="00F8677A" w:rsidRDefault="00F8677A" w:rsidP="00F8677A">
      <w:pPr>
        <w:pStyle w:val="Heading2"/>
        <w:keepNext/>
        <w:spacing w:before="240" w:after="100"/>
        <w:pBdr>
          <w:bottom w:val="single" w:sz="5" w:space="1" w:color="B4C6E7"/>
        </w:pBdr>
      </w:pPr>
      <w:r>
        <w:t>AXI Testbench Top</w:t>
      </w:r>
    </w:p>
    <w:p w14:paraId="7FAAFC9D" w14:textId="251B1523" w:rsidR="00F8677A" w:rsidRDefault="00F8677A" w:rsidP="00F8677A">
      <w:pPr>
        <w:spacing w:before="80" w:after="160"/>
        <w:jc w:val="center"/>
      </w:pPr>
      <w:r w:rsidRPr="00F8677A">
        <w:drawing>
          <wp:inline distT="0" distB="0" distL="0" distR="0" wp14:anchorId="1B06A8FF" wp14:editId="7F164323">
            <wp:extent cx="5943600" cy="3162300"/>
            <wp:effectExtent l="0" t="0" r="0" b="0"/>
            <wp:docPr id="138308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89805" name=""/>
                    <pic:cNvPicPr/>
                  </pic:nvPicPr>
                  <pic:blipFill>
                    <a:blip r:embed="rId16"/>
                    <a:stretch>
                      <a:fillRect/>
                    </a:stretch>
                  </pic:blipFill>
                  <pic:spPr>
                    <a:xfrm>
                      <a:off x="0" y="0"/>
                      <a:ext cx="5943600" cy="3162300"/>
                    </a:xfrm>
                    <a:prstGeom prst="rect">
                      <a:avLst/>
                    </a:prstGeom>
                  </pic:spPr>
                </pic:pic>
              </a:graphicData>
            </a:graphic>
          </wp:inline>
        </w:drawing>
      </w:r>
    </w:p>
    <w:p>
      <w:pPr>
        <w:keepNext w:val="0"/>
        <w:spacing w:after="140"/>
        <w:jc w:val="center"/>
      </w:pPr>
      <w:r>
        <w:rPr>
          <w:rFonts w:ascii="Aptos" w:hAnsi="Aptos"/>
          <w:i/>
          <w:color w:val="666666"/>
          <w:sz w:val="17"/>
        </w:rPr>
        <w:t>Figure 13. Verification project evidence / implementation snapshot</w:t>
      </w:r>
    </w:p>
    <w:p w14:paraId="5D3ACFFE" w14:textId="60424E41" w:rsidR="00F8677A" w:rsidRDefault="00F8677A" w:rsidP="00F8677A">
      <w:pPr>
        <w:pStyle w:val="Heading2"/>
        <w:keepNext/>
        <w:spacing w:before="100" w:after="80"/>
      </w:pPr>
      <w:r>
        <w:rPr>
          <w:rFonts w:ascii="Aptos" w:hAnsi="Aptos"/>
          <w:b/>
          <w:color w:val="2F5597"/>
          <w:sz w:val="22"/>
        </w:rPr>
        <w:t>Technical Commentary</w:t>
      </w:r>
    </w:p>
    <w:p w14:paraId="4D2E1446" w14:textId="77777777" w:rsidR="00F8677A" w:rsidRPr="00F8677A" w:rsidRDefault="00F8677A" w:rsidP="00F8677A">
      <w:pPr>
        <w:spacing w:after="100" w:line="259" w:lineRule="auto"/>
        <w:jc w:val="both"/>
      </w:pPr>
      <w:r w:rsidRPr="00F8677A">
        <w:rPr>
          <w:rFonts w:ascii="Aptos" w:hAnsi="Aptos"/>
          <w:color w:val="222222"/>
          <w:sz w:val="21"/>
        </w:rPr>
        <w:t xml:space="preserve">The axi_tb_top.sv file represents the </w:t>
      </w:r>
      <w:r w:rsidRPr="00F8677A">
        <w:rPr>
          <w:rFonts w:ascii="Aptos" w:hAnsi="Aptos"/>
          <w:b/>
          <w:bCs/>
          <w:color w:val="222222"/>
          <w:sz w:val="21"/>
        </w:rPr>
        <w:t xml:space="preserve">top-level </w:t>
      </w:r>
      <w:proofErr w:type="spellStart"/>
      <w:r w:rsidRPr="00F8677A">
        <w:rPr>
          <w:rFonts w:ascii="Aptos" w:hAnsi="Aptos"/>
          <w:b/>
          <w:bCs/>
          <w:color w:val="222222"/>
          <w:sz w:val="21"/>
        </w:rPr>
        <w:t>SystemVerilog</w:t>
      </w:r>
      <w:proofErr w:type="spellEnd"/>
      <w:r w:rsidRPr="00F8677A">
        <w:rPr>
          <w:rFonts w:ascii="Aptos" w:hAnsi="Aptos"/>
          <w:b/>
          <w:bCs/>
          <w:color w:val="222222"/>
          <w:sz w:val="21"/>
        </w:rPr>
        <w:t xml:space="preserve"> module</w:t>
      </w:r>
      <w:r w:rsidRPr="00F8677A">
        <w:rPr>
          <w:rFonts w:ascii="Aptos" w:hAnsi="Aptos"/>
          <w:color w:val="222222"/>
          <w:sz w:val="21"/>
        </w:rPr>
        <w:t xml:space="preserve"> that connects the UVM verification environment to the AXI DUT.</w:t>
      </w:r>
    </w:p>
    <w:p w14:paraId="7BCCA621" w14:textId="77777777" w:rsidR="00F8677A" w:rsidRPr="00F8677A" w:rsidRDefault="00F8677A" w:rsidP="00F8677A">
      <w:pPr>
        <w:spacing w:after="100" w:line="259" w:lineRule="auto"/>
        <w:jc w:val="both"/>
      </w:pPr>
      <w:r w:rsidRPr="00F8677A">
        <w:rPr>
          <w:rFonts w:ascii="Aptos" w:hAnsi="Aptos"/>
          <w:color w:val="222222"/>
          <w:sz w:val="21"/>
        </w:rPr>
        <w:t>Unlike the other verification files, axi_tb_top.sv is a Verilog/</w:t>
      </w:r>
      <w:proofErr w:type="spellStart"/>
      <w:r w:rsidRPr="00F8677A">
        <w:rPr>
          <w:rFonts w:ascii="Aptos" w:hAnsi="Aptos"/>
          <w:color w:val="222222"/>
          <w:sz w:val="21"/>
        </w:rPr>
        <w:t>SystemVerilog</w:t>
      </w:r>
      <w:proofErr w:type="spellEnd"/>
      <w:r w:rsidRPr="00F8677A">
        <w:rPr>
          <w:rFonts w:ascii="Aptos" w:hAnsi="Aptos"/>
          <w:color w:val="222222"/>
          <w:sz w:val="21"/>
        </w:rPr>
        <w:t xml:space="preserve"> module rather than a UVM class. Its main responsibility is to instantiate the DUT and AXI interface, generate the clock and reset signals, provide the virtual interface handles to the UVM components, and start the UVM test.</w:t>
      </w:r>
    </w:p>
    <w:p w14:paraId="750E44FC" w14:textId="77777777" w:rsidR="00F8677A" w:rsidRPr="00F8677A" w:rsidRDefault="00F8677A" w:rsidP="00F8677A">
      <w:pPr>
        <w:spacing w:after="100" w:line="259" w:lineRule="auto"/>
        <w:jc w:val="both"/>
      </w:pPr>
      <w:r w:rsidRPr="00F8677A">
        <w:rPr>
          <w:rFonts w:ascii="Aptos" w:hAnsi="Aptos"/>
          <w:color w:val="222222"/>
          <w:sz w:val="21"/>
        </w:rPr>
        <w:t>The module instantiates the AXI interface and connects its signals directly to the corresponding DUT ports. This creates the physical connection between the verification environment and the design under test.</w:t>
      </w:r>
    </w:p>
    <w:p w14:paraId="3F796145" w14:textId="77777777" w:rsidR="00F8677A" w:rsidRPr="00F8677A" w:rsidRDefault="00F8677A" w:rsidP="00F8677A">
      <w:pPr>
        <w:spacing w:after="100" w:line="259" w:lineRule="auto"/>
        <w:jc w:val="both"/>
      </w:pPr>
      <w:r w:rsidRPr="00F8677A">
        <w:rPr>
          <w:rFonts w:ascii="Aptos" w:hAnsi="Aptos"/>
          <w:color w:val="222222"/>
          <w:sz w:val="21"/>
        </w:rPr>
        <w:t xml:space="preserve">The testbench top also generates </w:t>
      </w:r>
      <w:proofErr w:type="gramStart"/>
      <w:r w:rsidRPr="00F8677A">
        <w:rPr>
          <w:rFonts w:ascii="Aptos" w:hAnsi="Aptos"/>
          <w:color w:val="222222"/>
          <w:sz w:val="21"/>
        </w:rPr>
        <w:t>the</w:t>
      </w:r>
      <w:proofErr w:type="gramEnd"/>
      <w:r w:rsidRPr="00F8677A">
        <w:rPr>
          <w:rFonts w:ascii="Aptos" w:hAnsi="Aptos"/>
          <w:color w:val="222222"/>
          <w:sz w:val="21"/>
        </w:rPr>
        <w:t xml:space="preserve"> AXI clock and active-low reset signal. The reset is initially asserted and then released after several clock cycles to ensure that the DUT and verification components start from a known state.</w:t>
      </w:r>
    </w:p>
    <w:p w14:paraId="2E95794C" w14:textId="77777777" w:rsidR="00F8677A" w:rsidRPr="00F8677A" w:rsidRDefault="00F8677A" w:rsidP="00F8677A">
      <w:pPr>
        <w:spacing w:after="100" w:line="259" w:lineRule="auto"/>
        <w:jc w:val="both"/>
      </w:pPr>
      <w:r w:rsidRPr="00F8677A">
        <w:rPr>
          <w:rFonts w:ascii="Aptos" w:hAnsi="Aptos"/>
          <w:color w:val="222222"/>
          <w:sz w:val="21"/>
        </w:rPr>
        <w:t xml:space="preserve">A key function of the top module is the configuration of the virtual interfaces using </w:t>
      </w:r>
      <w:proofErr w:type="spellStart"/>
      <w:r w:rsidRPr="00F8677A">
        <w:rPr>
          <w:rFonts w:ascii="Aptos" w:hAnsi="Aptos"/>
          <w:color w:val="222222"/>
          <w:sz w:val="21"/>
        </w:rPr>
        <w:t>uvm_config_db</w:t>
      </w:r>
      <w:proofErr w:type="spellEnd"/>
      <w:r w:rsidRPr="00F8677A">
        <w:rPr>
          <w:rFonts w:ascii="Aptos" w:hAnsi="Aptos"/>
          <w:color w:val="222222"/>
          <w:sz w:val="21"/>
        </w:rPr>
        <w:t xml:space="preserve">. The physical AXI interface instance is passed to the UVM driver through the MASTER </w:t>
      </w:r>
      <w:proofErr w:type="spellStart"/>
      <w:r w:rsidRPr="00F8677A">
        <w:rPr>
          <w:rFonts w:ascii="Aptos" w:hAnsi="Aptos"/>
          <w:color w:val="222222"/>
          <w:sz w:val="21"/>
        </w:rPr>
        <w:t>modport</w:t>
      </w:r>
      <w:proofErr w:type="spellEnd"/>
      <w:r w:rsidRPr="00F8677A">
        <w:rPr>
          <w:rFonts w:ascii="Aptos" w:hAnsi="Aptos"/>
          <w:color w:val="222222"/>
          <w:sz w:val="21"/>
        </w:rPr>
        <w:t xml:space="preserve"> and to the UVM monitor through the MONITOR </w:t>
      </w:r>
      <w:proofErr w:type="spellStart"/>
      <w:r w:rsidRPr="00F8677A">
        <w:rPr>
          <w:rFonts w:ascii="Aptos" w:hAnsi="Aptos"/>
          <w:color w:val="222222"/>
          <w:sz w:val="21"/>
        </w:rPr>
        <w:t>modport</w:t>
      </w:r>
      <w:proofErr w:type="spellEnd"/>
      <w:r w:rsidRPr="00F8677A">
        <w:rPr>
          <w:rFonts w:ascii="Aptos" w:hAnsi="Aptos"/>
          <w:color w:val="222222"/>
          <w:sz w:val="21"/>
        </w:rPr>
        <w:t>.</w:t>
      </w:r>
    </w:p>
    <w:p w14:paraId="375B1B4C" w14:textId="77777777" w:rsidR="00F8677A" w:rsidRPr="00F8677A" w:rsidRDefault="00F8677A" w:rsidP="00F8677A">
      <w:pPr>
        <w:spacing w:after="100" w:line="259" w:lineRule="auto"/>
        <w:jc w:val="left"/>
      </w:pPr>
      <w:r w:rsidRPr="00F8677A">
        <w:rPr>
          <w:rFonts w:ascii="Aptos" w:hAnsi="Aptos"/>
          <w:color w:val="222222"/>
          <w:sz w:val="21"/>
        </w:rPr>
        <w:t>For example:</w:t>
      </w:r>
    </w:p>
    <w:p w14:paraId="3D32FF69" w14:textId="77777777" w:rsidR="00F8677A" w:rsidRPr="00F8677A" w:rsidRDefault="00F8677A" w:rsidP="00F8677A">
      <w:pPr>
        <w:spacing w:after="40" w:line="240" w:lineRule="auto"/>
        <w:ind w:left="360"/>
      </w:pPr>
      <w:proofErr w:type="spellStart"/>
      <w:r w:rsidRPr="00F8677A">
        <w:rPr>
          <w:rFonts w:ascii="Consolas" w:hAnsi="Consolas"/>
          <w:color w:val="333333"/>
          <w:sz w:val="18"/>
        </w:rPr>
        <w:t>uvm_config_db</w:t>
      </w:r>
      <w:proofErr w:type="spellEnd"/>
      <w:proofErr w:type="gramStart"/>
      <w:r w:rsidRPr="00F8677A">
        <w:rPr>
          <w:rFonts w:ascii="Consolas" w:hAnsi="Consolas"/>
          <w:color w:val="333333"/>
          <w:sz w:val="18"/>
        </w:rPr>
        <w:t>#(</w:t>
      </w:r>
      <w:proofErr w:type="gramEnd"/>
    </w:p>
    <w:p w14:paraId="687D3FF3" w14:textId="77777777" w:rsidR="00F8677A" w:rsidRPr="00F8677A" w:rsidRDefault="00F8677A" w:rsidP="00F8677A">
      <w:pPr>
        <w:spacing w:after="40" w:line="240" w:lineRule="auto"/>
        <w:ind w:left="360"/>
      </w:pPr>
      <w:r w:rsidRPr="00F8677A">
        <w:rPr>
          <w:rFonts w:ascii="Consolas" w:hAnsi="Consolas"/>
          <w:color w:val="333333"/>
          <w:sz w:val="18"/>
        </w:rPr>
        <w:t xml:space="preserve">    virtual </w:t>
      </w:r>
      <w:proofErr w:type="spellStart"/>
      <w:r w:rsidRPr="00F8677A">
        <w:rPr>
          <w:rFonts w:ascii="Consolas" w:hAnsi="Consolas"/>
          <w:color w:val="333333"/>
          <w:sz w:val="18"/>
        </w:rPr>
        <w:t>axi_</w:t>
      </w:r>
      <w:proofErr w:type="gramStart"/>
      <w:r w:rsidRPr="00F8677A">
        <w:rPr>
          <w:rFonts w:ascii="Consolas" w:hAnsi="Consolas"/>
          <w:color w:val="333333"/>
          <w:sz w:val="18"/>
        </w:rPr>
        <w:t>interface.MASTER</w:t>
      </w:r>
      <w:proofErr w:type="spellEnd"/>
      <w:proofErr w:type="gramEnd"/>
    </w:p>
    <w:p w14:paraId="280B4131" w14:textId="77777777" w:rsidR="00F8677A" w:rsidRPr="00F8677A" w:rsidRDefault="00F8677A" w:rsidP="00F8677A">
      <w:pPr>
        <w:spacing w:after="40" w:line="240" w:lineRule="auto"/>
        <w:ind w:left="360"/>
      </w:pPr>
      <w:proofErr w:type="gramStart"/>
      <w:r w:rsidRPr="00F8677A">
        <w:rPr>
          <w:rFonts w:ascii="Consolas" w:hAnsi="Consolas"/>
          <w:color w:val="333333"/>
          <w:sz w:val="18"/>
        </w:rPr>
        <w:lastRenderedPageBreak/>
        <w:t>)::set(</w:t>
      </w:r>
      <w:proofErr w:type="gramEnd"/>
    </w:p>
    <w:p w14:paraId="52D0CE90" w14:textId="77777777" w:rsidR="00F8677A" w:rsidRPr="00F8677A" w:rsidRDefault="00F8677A" w:rsidP="00F8677A">
      <w:pPr>
        <w:spacing w:after="100" w:line="259" w:lineRule="auto"/>
        <w:jc w:val="left"/>
      </w:pPr>
      <w:r w:rsidRPr="00F8677A">
        <w:rPr>
          <w:rFonts w:ascii="Aptos" w:hAnsi="Aptos"/>
          <w:color w:val="222222"/>
          <w:sz w:val="21"/>
        </w:rPr>
        <w:t xml:space="preserve">    </w:t>
      </w:r>
      <w:proofErr w:type="gramStart"/>
      <w:r w:rsidRPr="00F8677A">
        <w:rPr>
          <w:rFonts w:ascii="Aptos" w:hAnsi="Aptos"/>
          <w:color w:val="222222"/>
          <w:sz w:val="21"/>
        </w:rPr>
        <w:t>null</w:t>
      </w:r>
      <w:proofErr w:type="gramEnd"/>
      <w:r w:rsidRPr="00F8677A">
        <w:rPr>
          <w:rFonts w:ascii="Aptos" w:hAnsi="Aptos"/>
          <w:color w:val="222222"/>
          <w:sz w:val="21"/>
        </w:rPr>
        <w:t>,</w:t>
      </w:r>
    </w:p>
    <w:p w14:paraId="2F915B61" w14:textId="77777777" w:rsidR="00F8677A" w:rsidRPr="00F8677A" w:rsidRDefault="00F8677A" w:rsidP="00F8677A">
      <w:pPr>
        <w:spacing w:after="100" w:line="259" w:lineRule="auto"/>
        <w:jc w:val="left"/>
      </w:pPr>
      <w:r w:rsidRPr="00F8677A">
        <w:rPr>
          <w:rFonts w:ascii="Aptos" w:hAnsi="Aptos"/>
          <w:color w:val="222222"/>
          <w:sz w:val="21"/>
        </w:rPr>
        <w:t xml:space="preserve">    "</w:t>
      </w:r>
      <w:proofErr w:type="spellStart"/>
      <w:proofErr w:type="gramStart"/>
      <w:r w:rsidRPr="00F8677A">
        <w:rPr>
          <w:rFonts w:ascii="Aptos" w:hAnsi="Aptos"/>
          <w:color w:val="222222"/>
          <w:sz w:val="21"/>
        </w:rPr>
        <w:t>uvm_test_top.env.agent</w:t>
      </w:r>
      <w:proofErr w:type="gramEnd"/>
      <w:r w:rsidRPr="00F8677A">
        <w:rPr>
          <w:rFonts w:ascii="Aptos" w:hAnsi="Aptos"/>
          <w:color w:val="222222"/>
          <w:sz w:val="21"/>
        </w:rPr>
        <w:t>.driver</w:t>
      </w:r>
      <w:proofErr w:type="spellEnd"/>
      <w:r w:rsidRPr="00F8677A">
        <w:rPr>
          <w:rFonts w:ascii="Aptos" w:hAnsi="Aptos"/>
          <w:color w:val="222222"/>
          <w:sz w:val="21"/>
        </w:rPr>
        <w:t>",</w:t>
      </w:r>
    </w:p>
    <w:p w14:paraId="766B75BF" w14:textId="77777777" w:rsidR="00F8677A" w:rsidRPr="00F8677A" w:rsidRDefault="00F8677A" w:rsidP="00F8677A">
      <w:pPr>
        <w:spacing w:after="100" w:line="259" w:lineRule="auto"/>
        <w:jc w:val="left"/>
      </w:pPr>
      <w:r w:rsidRPr="00F8677A">
        <w:rPr>
          <w:rFonts w:ascii="Aptos" w:hAnsi="Aptos"/>
          <w:color w:val="222222"/>
          <w:sz w:val="21"/>
        </w:rPr>
        <w:t xml:space="preserve">    "</w:t>
      </w:r>
      <w:proofErr w:type="spellStart"/>
      <w:r w:rsidRPr="00F8677A">
        <w:rPr>
          <w:rFonts w:ascii="Aptos" w:hAnsi="Aptos"/>
          <w:color w:val="222222"/>
          <w:sz w:val="21"/>
        </w:rPr>
        <w:t>vif</w:t>
      </w:r>
      <w:proofErr w:type="spellEnd"/>
      <w:r w:rsidRPr="00F8677A">
        <w:rPr>
          <w:rFonts w:ascii="Aptos" w:hAnsi="Aptos"/>
          <w:color w:val="222222"/>
          <w:sz w:val="21"/>
        </w:rPr>
        <w:t>",</w:t>
      </w:r>
    </w:p>
    <w:p w14:paraId="1391149B" w14:textId="77777777" w:rsidR="00F8677A" w:rsidRPr="00F8677A" w:rsidRDefault="00F8677A" w:rsidP="00F8677A">
      <w:pPr>
        <w:spacing w:after="100" w:line="259" w:lineRule="auto"/>
        <w:jc w:val="left"/>
      </w:pPr>
      <w:r w:rsidRPr="00F8677A">
        <w:rPr>
          <w:rFonts w:ascii="Aptos" w:hAnsi="Aptos"/>
          <w:color w:val="222222"/>
          <w:sz w:val="21"/>
        </w:rPr>
        <w:t xml:space="preserve">    </w:t>
      </w:r>
      <w:proofErr w:type="spellStart"/>
      <w:r w:rsidRPr="00F8677A">
        <w:rPr>
          <w:rFonts w:ascii="Aptos" w:hAnsi="Aptos"/>
          <w:color w:val="222222"/>
          <w:sz w:val="21"/>
        </w:rPr>
        <w:t>axi_if</w:t>
      </w:r>
      <w:proofErr w:type="spellEnd"/>
    </w:p>
    <w:p w14:paraId="3FD0274B" w14:textId="77777777" w:rsidR="00F8677A" w:rsidRPr="00F8677A" w:rsidRDefault="00F8677A" w:rsidP="00F8677A">
      <w:pPr>
        <w:spacing w:after="100" w:line="259" w:lineRule="auto"/>
        <w:jc w:val="left"/>
      </w:pPr>
      <w:r w:rsidRPr="00F8677A">
        <w:rPr>
          <w:rFonts w:ascii="Aptos" w:hAnsi="Aptos"/>
          <w:color w:val="222222"/>
          <w:sz w:val="21"/>
        </w:rPr>
        <w:t>);</w:t>
      </w:r>
    </w:p>
    <w:p w14:paraId="2F804FCC" w14:textId="77777777" w:rsidR="00F8677A" w:rsidRPr="00F8677A" w:rsidRDefault="00F8677A" w:rsidP="00F8677A">
      <w:pPr>
        <w:spacing w:after="100" w:line="259" w:lineRule="auto"/>
        <w:jc w:val="both"/>
      </w:pPr>
      <w:r w:rsidRPr="00F8677A">
        <w:rPr>
          <w:rFonts w:ascii="Aptos" w:hAnsi="Aptos"/>
          <w:color w:val="222222"/>
          <w:sz w:val="21"/>
        </w:rPr>
        <w:t>This allows the driver to access and control the AXI master-side signals without directly referencing the top-level interface instance.</w:t>
      </w:r>
    </w:p>
    <w:p w14:paraId="68821FFF" w14:textId="77777777" w:rsidR="00F8677A" w:rsidRPr="00F8677A" w:rsidRDefault="00F8677A" w:rsidP="00F8677A">
      <w:pPr>
        <w:spacing w:after="100" w:line="259" w:lineRule="auto"/>
        <w:jc w:val="left"/>
      </w:pPr>
      <w:r w:rsidRPr="00F8677A">
        <w:rPr>
          <w:rFonts w:ascii="Aptos" w:hAnsi="Aptos"/>
          <w:color w:val="222222"/>
          <w:sz w:val="21"/>
        </w:rPr>
        <w:t>Similarly, the monitor receives its interface handle using:</w:t>
      </w:r>
    </w:p>
    <w:p w14:paraId="63126023" w14:textId="77777777" w:rsidR="00F8677A" w:rsidRPr="00F8677A" w:rsidRDefault="00F8677A" w:rsidP="00F8677A">
      <w:pPr>
        <w:spacing w:after="40" w:line="240" w:lineRule="auto"/>
        <w:ind w:left="360"/>
      </w:pPr>
      <w:proofErr w:type="spellStart"/>
      <w:r w:rsidRPr="00F8677A">
        <w:rPr>
          <w:rFonts w:ascii="Consolas" w:hAnsi="Consolas"/>
          <w:color w:val="333333"/>
          <w:sz w:val="18"/>
        </w:rPr>
        <w:t>uvm_config_db</w:t>
      </w:r>
      <w:proofErr w:type="spellEnd"/>
      <w:proofErr w:type="gramStart"/>
      <w:r w:rsidRPr="00F8677A">
        <w:rPr>
          <w:rFonts w:ascii="Consolas" w:hAnsi="Consolas"/>
          <w:color w:val="333333"/>
          <w:sz w:val="18"/>
        </w:rPr>
        <w:t>#(</w:t>
      </w:r>
      <w:proofErr w:type="gramEnd"/>
    </w:p>
    <w:p w14:paraId="52FF0B23" w14:textId="77777777" w:rsidR="00F8677A" w:rsidRPr="00F8677A" w:rsidRDefault="00F8677A" w:rsidP="00F8677A">
      <w:pPr>
        <w:spacing w:after="40" w:line="240" w:lineRule="auto"/>
        <w:ind w:left="360"/>
      </w:pPr>
      <w:r w:rsidRPr="00F8677A">
        <w:rPr>
          <w:rFonts w:ascii="Consolas" w:hAnsi="Consolas"/>
          <w:color w:val="333333"/>
          <w:sz w:val="18"/>
        </w:rPr>
        <w:t xml:space="preserve">    virtual </w:t>
      </w:r>
      <w:proofErr w:type="spellStart"/>
      <w:r w:rsidRPr="00F8677A">
        <w:rPr>
          <w:rFonts w:ascii="Consolas" w:hAnsi="Consolas"/>
          <w:color w:val="333333"/>
          <w:sz w:val="18"/>
        </w:rPr>
        <w:t>axi_</w:t>
      </w:r>
      <w:proofErr w:type="gramStart"/>
      <w:r w:rsidRPr="00F8677A">
        <w:rPr>
          <w:rFonts w:ascii="Consolas" w:hAnsi="Consolas"/>
          <w:color w:val="333333"/>
          <w:sz w:val="18"/>
        </w:rPr>
        <w:t>interface.MONITOR</w:t>
      </w:r>
      <w:proofErr w:type="spellEnd"/>
      <w:proofErr w:type="gramEnd"/>
    </w:p>
    <w:p w14:paraId="1D5B1130" w14:textId="77777777" w:rsidR="00F8677A" w:rsidRPr="00F8677A" w:rsidRDefault="00F8677A" w:rsidP="00F8677A">
      <w:pPr>
        <w:spacing w:after="40" w:line="240" w:lineRule="auto"/>
        <w:ind w:left="360"/>
      </w:pPr>
      <w:proofErr w:type="gramStart"/>
      <w:r w:rsidRPr="00F8677A">
        <w:rPr>
          <w:rFonts w:ascii="Consolas" w:hAnsi="Consolas"/>
          <w:color w:val="333333"/>
          <w:sz w:val="18"/>
        </w:rPr>
        <w:t>)::set(</w:t>
      </w:r>
      <w:proofErr w:type="gramEnd"/>
    </w:p>
    <w:p w14:paraId="49AF1F40" w14:textId="77777777" w:rsidR="00F8677A" w:rsidRPr="00F8677A" w:rsidRDefault="00F8677A" w:rsidP="00F8677A">
      <w:pPr>
        <w:spacing w:after="100" w:line="259" w:lineRule="auto"/>
        <w:jc w:val="left"/>
      </w:pPr>
      <w:r w:rsidRPr="00F8677A">
        <w:rPr>
          <w:rFonts w:ascii="Aptos" w:hAnsi="Aptos"/>
          <w:color w:val="222222"/>
          <w:sz w:val="21"/>
        </w:rPr>
        <w:t xml:space="preserve">    </w:t>
      </w:r>
      <w:proofErr w:type="gramStart"/>
      <w:r w:rsidRPr="00F8677A">
        <w:rPr>
          <w:rFonts w:ascii="Aptos" w:hAnsi="Aptos"/>
          <w:color w:val="222222"/>
          <w:sz w:val="21"/>
        </w:rPr>
        <w:t>null</w:t>
      </w:r>
      <w:proofErr w:type="gramEnd"/>
      <w:r w:rsidRPr="00F8677A">
        <w:rPr>
          <w:rFonts w:ascii="Aptos" w:hAnsi="Aptos"/>
          <w:color w:val="222222"/>
          <w:sz w:val="21"/>
        </w:rPr>
        <w:t>,</w:t>
      </w:r>
    </w:p>
    <w:p w14:paraId="5E4EB8A8" w14:textId="77777777" w:rsidR="00F8677A" w:rsidRPr="00F8677A" w:rsidRDefault="00F8677A" w:rsidP="00F8677A">
      <w:pPr>
        <w:spacing w:after="100" w:line="259" w:lineRule="auto"/>
        <w:jc w:val="left"/>
      </w:pPr>
      <w:r w:rsidRPr="00F8677A">
        <w:rPr>
          <w:rFonts w:ascii="Aptos" w:hAnsi="Aptos"/>
          <w:color w:val="222222"/>
          <w:sz w:val="21"/>
        </w:rPr>
        <w:t xml:space="preserve">    "</w:t>
      </w:r>
      <w:proofErr w:type="spellStart"/>
      <w:proofErr w:type="gramStart"/>
      <w:r w:rsidRPr="00F8677A">
        <w:rPr>
          <w:rFonts w:ascii="Aptos" w:hAnsi="Aptos"/>
          <w:color w:val="222222"/>
          <w:sz w:val="21"/>
        </w:rPr>
        <w:t>uvm_test_top.env.agent</w:t>
      </w:r>
      <w:proofErr w:type="gramEnd"/>
      <w:r w:rsidRPr="00F8677A">
        <w:rPr>
          <w:rFonts w:ascii="Aptos" w:hAnsi="Aptos"/>
          <w:color w:val="222222"/>
          <w:sz w:val="21"/>
        </w:rPr>
        <w:t>.monitor</w:t>
      </w:r>
      <w:proofErr w:type="spellEnd"/>
      <w:r w:rsidRPr="00F8677A">
        <w:rPr>
          <w:rFonts w:ascii="Aptos" w:hAnsi="Aptos"/>
          <w:color w:val="222222"/>
          <w:sz w:val="21"/>
        </w:rPr>
        <w:t>",</w:t>
      </w:r>
    </w:p>
    <w:p w14:paraId="0D0F0024" w14:textId="77777777" w:rsidR="00F8677A" w:rsidRPr="00F8677A" w:rsidRDefault="00F8677A" w:rsidP="00F8677A">
      <w:pPr>
        <w:spacing w:after="100" w:line="259" w:lineRule="auto"/>
        <w:jc w:val="left"/>
      </w:pPr>
      <w:r w:rsidRPr="00F8677A">
        <w:rPr>
          <w:rFonts w:ascii="Aptos" w:hAnsi="Aptos"/>
          <w:color w:val="222222"/>
          <w:sz w:val="21"/>
        </w:rPr>
        <w:t xml:space="preserve">    "</w:t>
      </w:r>
      <w:proofErr w:type="spellStart"/>
      <w:r w:rsidRPr="00F8677A">
        <w:rPr>
          <w:rFonts w:ascii="Aptos" w:hAnsi="Aptos"/>
          <w:color w:val="222222"/>
          <w:sz w:val="21"/>
        </w:rPr>
        <w:t>vif</w:t>
      </w:r>
      <w:proofErr w:type="spellEnd"/>
      <w:r w:rsidRPr="00F8677A">
        <w:rPr>
          <w:rFonts w:ascii="Aptos" w:hAnsi="Aptos"/>
          <w:color w:val="222222"/>
          <w:sz w:val="21"/>
        </w:rPr>
        <w:t>",</w:t>
      </w:r>
    </w:p>
    <w:p w14:paraId="13852944" w14:textId="77777777" w:rsidR="00F8677A" w:rsidRPr="00F8677A" w:rsidRDefault="00F8677A" w:rsidP="00F8677A">
      <w:pPr>
        <w:spacing w:after="100" w:line="259" w:lineRule="auto"/>
        <w:jc w:val="left"/>
      </w:pPr>
      <w:r w:rsidRPr="00F8677A">
        <w:rPr>
          <w:rFonts w:ascii="Aptos" w:hAnsi="Aptos"/>
          <w:color w:val="222222"/>
          <w:sz w:val="21"/>
        </w:rPr>
        <w:t xml:space="preserve">    </w:t>
      </w:r>
      <w:proofErr w:type="spellStart"/>
      <w:r w:rsidRPr="00F8677A">
        <w:rPr>
          <w:rFonts w:ascii="Aptos" w:hAnsi="Aptos"/>
          <w:color w:val="222222"/>
          <w:sz w:val="21"/>
        </w:rPr>
        <w:t>axi_if</w:t>
      </w:r>
      <w:proofErr w:type="spellEnd"/>
    </w:p>
    <w:p w14:paraId="768CD46A" w14:textId="77777777" w:rsidR="00F8677A" w:rsidRPr="00F8677A" w:rsidRDefault="00F8677A" w:rsidP="00F8677A">
      <w:pPr>
        <w:spacing w:after="100" w:line="259" w:lineRule="auto"/>
        <w:jc w:val="left"/>
      </w:pPr>
      <w:r w:rsidRPr="00F8677A">
        <w:rPr>
          <w:rFonts w:ascii="Aptos" w:hAnsi="Aptos"/>
          <w:color w:val="222222"/>
          <w:sz w:val="21"/>
        </w:rPr>
        <w:t>);</w:t>
      </w:r>
    </w:p>
    <w:p w14:paraId="13BDE7FD" w14:textId="77777777" w:rsidR="00F8677A" w:rsidRPr="00F8677A" w:rsidRDefault="00F8677A" w:rsidP="00F8677A">
      <w:pPr>
        <w:spacing w:after="100" w:line="259" w:lineRule="auto"/>
        <w:jc w:val="left"/>
      </w:pPr>
      <w:r w:rsidRPr="00F8677A">
        <w:rPr>
          <w:rFonts w:ascii="Aptos" w:hAnsi="Aptos"/>
          <w:color w:val="222222"/>
          <w:sz w:val="21"/>
        </w:rPr>
        <w:t>The simulation is started using:</w:t>
      </w:r>
    </w:p>
    <w:p w14:paraId="77798396" w14:textId="77777777" w:rsidR="00F8677A" w:rsidRPr="00F8677A" w:rsidRDefault="00F8677A" w:rsidP="00F8677A">
      <w:pPr>
        <w:spacing w:after="40" w:line="240" w:lineRule="auto"/>
        <w:ind w:left="360"/>
      </w:pPr>
      <w:proofErr w:type="spellStart"/>
      <w:r w:rsidRPr="00F8677A">
        <w:rPr>
          <w:rFonts w:ascii="Consolas" w:hAnsi="Consolas"/>
          <w:color w:val="333333"/>
          <w:sz w:val="18"/>
        </w:rPr>
        <w:t>run_test</w:t>
      </w:r>
      <w:proofErr w:type="spellEnd"/>
      <w:r w:rsidRPr="00F8677A">
        <w:rPr>
          <w:rFonts w:ascii="Consolas" w:hAnsi="Consolas"/>
          <w:color w:val="333333"/>
          <w:sz w:val="18"/>
        </w:rPr>
        <w:t>("</w:t>
      </w:r>
      <w:proofErr w:type="spellStart"/>
      <w:r w:rsidRPr="00F8677A">
        <w:rPr>
          <w:rFonts w:ascii="Consolas" w:hAnsi="Consolas"/>
          <w:color w:val="333333"/>
          <w:sz w:val="18"/>
        </w:rPr>
        <w:t>axi_test</w:t>
      </w:r>
      <w:proofErr w:type="spellEnd"/>
      <w:r w:rsidRPr="00F8677A">
        <w:rPr>
          <w:rFonts w:ascii="Consolas" w:hAnsi="Consolas"/>
          <w:color w:val="333333"/>
          <w:sz w:val="18"/>
        </w:rPr>
        <w:t>");</w:t>
      </w:r>
    </w:p>
    <w:p w14:paraId="0BBA17EB" w14:textId="77777777" w:rsidR="00F8677A" w:rsidRPr="00F8677A" w:rsidRDefault="00F8677A" w:rsidP="00F8677A">
      <w:pPr>
        <w:spacing w:after="100" w:line="259" w:lineRule="auto"/>
        <w:jc w:val="both"/>
      </w:pPr>
      <w:r w:rsidRPr="00F8677A">
        <w:rPr>
          <w:rFonts w:ascii="Aptos" w:hAnsi="Aptos"/>
          <w:color w:val="222222"/>
          <w:sz w:val="21"/>
        </w:rPr>
        <w:t>This call activates the UVM framework, creates the specified test through the UVM Factory, and begins the normal UVM phase execution.</w:t>
      </w:r>
    </w:p>
    <w:p w14:paraId="7D3440C0" w14:textId="77777777" w:rsidR="00F8677A" w:rsidRPr="00F8677A" w:rsidRDefault="00F8677A" w:rsidP="00F8677A">
      <w:pPr>
        <w:spacing w:after="100" w:line="259" w:lineRule="auto"/>
        <w:jc w:val="left"/>
      </w:pPr>
      <w:r w:rsidRPr="00F8677A">
        <w:rPr>
          <w:rFonts w:ascii="Aptos" w:hAnsi="Aptos"/>
          <w:color w:val="222222"/>
          <w:sz w:val="21"/>
        </w:rPr>
        <w:t>The overall connection established by axi_tb_top.sv can be represented as:</w:t>
      </w:r>
    </w:p>
    <w:p w14:paraId="58A4F04C" w14:textId="77777777" w:rsidR="00F8677A" w:rsidRPr="00F8677A" w:rsidRDefault="00F8677A" w:rsidP="00F8677A">
      <w:pPr>
        <w:spacing w:after="100" w:line="259" w:lineRule="auto"/>
        <w:jc w:val="left"/>
      </w:pPr>
      <w:proofErr w:type="spellStart"/>
      <w:r w:rsidRPr="00F8677A">
        <w:rPr>
          <w:rFonts w:ascii="Aptos" w:hAnsi="Aptos"/>
          <w:color w:val="222222"/>
          <w:sz w:val="21"/>
        </w:rPr>
        <w:t>axi_tb_top</w:t>
      </w:r>
      <w:proofErr w:type="spellEnd"/>
    </w:p>
    <w:p w14:paraId="4AA378D6" w14:textId="77777777" w:rsidR="00F8677A" w:rsidRPr="00F8677A" w:rsidRDefault="00F8677A" w:rsidP="00F8677A">
      <w:pPr>
        <w:spacing w:after="40" w:line="240" w:lineRule="auto"/>
        <w:ind w:left="360"/>
      </w:pPr>
      <w:r w:rsidRPr="00F8677A">
        <w:rPr>
          <w:rFonts w:ascii="Consolas" w:hAnsi="Consolas"/>
          <w:color w:val="333333"/>
          <w:sz w:val="18"/>
        </w:rPr>
        <w:t>│</w:t>
      </w:r>
    </w:p>
    <w:p w14:paraId="7C5F92CA" w14:textId="77777777" w:rsidR="00F8677A" w:rsidRPr="00F8677A" w:rsidRDefault="00F8677A" w:rsidP="00F8677A">
      <w:pPr>
        <w:spacing w:after="40" w:line="240" w:lineRule="auto"/>
        <w:ind w:left="360"/>
      </w:pPr>
      <w:r w:rsidRPr="00F8677A">
        <w:rPr>
          <w:rFonts w:ascii="Consolas" w:eastAsia="MS Gothic" w:hAnsi="Consolas" w:cs="MS Gothic" w:hint="eastAsia"/>
          <w:color w:val="333333"/>
          <w:sz w:val="18"/>
        </w:rPr>
        <w:t>├</w:t>
      </w:r>
      <w:r w:rsidRPr="00F8677A">
        <w:rPr>
          <w:rFonts w:ascii="Consolas" w:hAnsi="Consolas" w:cs="Calibri"/>
          <w:color w:val="333333"/>
          <w:sz w:val="18"/>
        </w:rPr>
        <w:t>──</w:t>
      </w:r>
      <w:r w:rsidRPr="00F8677A">
        <w:rPr>
          <w:rFonts w:ascii="Consolas" w:hAnsi="Consolas"/>
          <w:color w:val="333333"/>
          <w:sz w:val="18"/>
        </w:rPr>
        <w:t xml:space="preserve"> Clock / Reset</w:t>
      </w:r>
    </w:p>
    <w:p w14:paraId="798F428B" w14:textId="77777777" w:rsidR="00F8677A" w:rsidRPr="00F8677A" w:rsidRDefault="00F8677A" w:rsidP="00F8677A">
      <w:pPr>
        <w:spacing w:after="40" w:line="240" w:lineRule="auto"/>
        <w:ind w:left="360"/>
      </w:pPr>
      <w:r w:rsidRPr="00F8677A">
        <w:rPr>
          <w:rFonts w:ascii="Consolas" w:hAnsi="Consolas"/>
          <w:color w:val="333333"/>
          <w:sz w:val="18"/>
        </w:rPr>
        <w:t>│</w:t>
      </w:r>
    </w:p>
    <w:p w14:paraId="07F8D5BF" w14:textId="77777777" w:rsidR="00F8677A" w:rsidRPr="00F8677A" w:rsidRDefault="00F8677A" w:rsidP="00F8677A">
      <w:pPr>
        <w:spacing w:after="40" w:line="240" w:lineRule="auto"/>
        <w:ind w:left="360"/>
      </w:pPr>
      <w:r w:rsidRPr="00F8677A">
        <w:rPr>
          <w:rFonts w:ascii="Consolas" w:eastAsia="MS Gothic" w:hAnsi="Consolas" w:cs="MS Gothic" w:hint="eastAsia"/>
          <w:color w:val="333333"/>
          <w:sz w:val="18"/>
        </w:rPr>
        <w:lastRenderedPageBreak/>
        <w:t>├</w:t>
      </w:r>
      <w:r w:rsidRPr="00F8677A">
        <w:rPr>
          <w:rFonts w:ascii="Consolas" w:hAnsi="Consolas" w:cs="Calibri"/>
          <w:color w:val="333333"/>
          <w:sz w:val="18"/>
        </w:rPr>
        <w:t>──</w:t>
      </w:r>
      <w:r w:rsidRPr="00F8677A">
        <w:rPr>
          <w:rFonts w:ascii="Consolas" w:hAnsi="Consolas"/>
          <w:color w:val="333333"/>
          <w:sz w:val="18"/>
        </w:rPr>
        <w:t xml:space="preserve"> AXI Interface</w:t>
      </w:r>
    </w:p>
    <w:p w14:paraId="702CAE9D" w14:textId="77777777" w:rsidR="00F8677A" w:rsidRPr="00F8677A" w:rsidRDefault="00F8677A" w:rsidP="00F8677A">
      <w:pPr>
        <w:spacing w:after="40" w:line="240" w:lineRule="auto"/>
        <w:ind w:left="360"/>
      </w:pPr>
      <w:r w:rsidRPr="00F8677A">
        <w:rPr>
          <w:rFonts w:ascii="Consolas" w:hAnsi="Consolas"/>
          <w:color w:val="333333"/>
          <w:sz w:val="18"/>
        </w:rPr>
        <w:t>│      │</w:t>
      </w:r>
    </w:p>
    <w:p w14:paraId="7D33C002" w14:textId="77777777" w:rsidR="00F8677A" w:rsidRPr="00F8677A" w:rsidRDefault="00F8677A" w:rsidP="00F8677A">
      <w:pPr>
        <w:spacing w:after="40" w:line="240" w:lineRule="auto"/>
        <w:ind w:left="360"/>
      </w:pPr>
      <w:r w:rsidRPr="00F8677A">
        <w:rPr>
          <w:rFonts w:ascii="Consolas" w:hAnsi="Consolas"/>
          <w:color w:val="333333"/>
          <w:sz w:val="18"/>
        </w:rPr>
        <w:t xml:space="preserve">│      </w:t>
      </w:r>
      <w:r w:rsidRPr="00F8677A">
        <w:rPr>
          <w:rFonts w:ascii="Consolas" w:eastAsia="MS Gothic" w:hAnsi="Consolas" w:cs="MS Gothic" w:hint="eastAsia"/>
          <w:color w:val="333333"/>
          <w:sz w:val="18"/>
        </w:rPr>
        <w:t>├</w:t>
      </w:r>
      <w:r w:rsidRPr="00F8677A">
        <w:rPr>
          <w:rFonts w:ascii="Consolas" w:hAnsi="Consolas" w:cs="Calibri"/>
          <w:color w:val="333333"/>
          <w:sz w:val="18"/>
        </w:rPr>
        <w:t>──</w:t>
      </w:r>
      <w:r w:rsidRPr="00F8677A">
        <w:rPr>
          <w:rFonts w:ascii="Consolas" w:hAnsi="Consolas"/>
          <w:color w:val="333333"/>
          <w:sz w:val="18"/>
        </w:rPr>
        <w:t xml:space="preserve"> DUT</w:t>
      </w:r>
    </w:p>
    <w:p w14:paraId="4559FA0C" w14:textId="77777777" w:rsidR="00F8677A" w:rsidRPr="00F8677A" w:rsidRDefault="00F8677A" w:rsidP="00F8677A">
      <w:pPr>
        <w:spacing w:after="40" w:line="240" w:lineRule="auto"/>
        <w:ind w:left="360"/>
      </w:pPr>
      <w:r w:rsidRPr="00F8677A">
        <w:rPr>
          <w:rFonts w:ascii="Consolas" w:hAnsi="Consolas"/>
          <w:color w:val="333333"/>
          <w:sz w:val="18"/>
        </w:rPr>
        <w:t>│      │</w:t>
      </w:r>
    </w:p>
    <w:p w14:paraId="27DA78CD" w14:textId="77777777" w:rsidR="00F8677A" w:rsidRPr="00F8677A" w:rsidRDefault="00F8677A" w:rsidP="00F8677A">
      <w:pPr>
        <w:spacing w:after="40" w:line="240" w:lineRule="auto"/>
        <w:ind w:left="360"/>
      </w:pPr>
      <w:r w:rsidRPr="00F8677A">
        <w:rPr>
          <w:rFonts w:ascii="Consolas" w:hAnsi="Consolas"/>
          <w:color w:val="333333"/>
          <w:sz w:val="18"/>
        </w:rPr>
        <w:t xml:space="preserve">│      </w:t>
      </w:r>
      <w:r w:rsidRPr="00F8677A">
        <w:rPr>
          <w:rFonts w:ascii="Consolas" w:eastAsia="MS Gothic" w:hAnsi="Consolas" w:cs="MS Gothic" w:hint="eastAsia"/>
          <w:color w:val="333333"/>
          <w:sz w:val="18"/>
        </w:rPr>
        <w:t>├</w:t>
      </w:r>
      <w:r w:rsidRPr="00F8677A">
        <w:rPr>
          <w:rFonts w:ascii="Consolas" w:hAnsi="Consolas" w:cs="Calibri"/>
          <w:color w:val="333333"/>
          <w:sz w:val="18"/>
        </w:rPr>
        <w:t>──</w:t>
      </w:r>
      <w:r w:rsidRPr="00F8677A">
        <w:rPr>
          <w:rFonts w:ascii="Consolas" w:hAnsi="Consolas"/>
          <w:color w:val="333333"/>
          <w:sz w:val="18"/>
        </w:rPr>
        <w:t xml:space="preserve"> Driver</w:t>
      </w:r>
    </w:p>
    <w:p w14:paraId="03590D2B" w14:textId="77777777" w:rsidR="00F8677A" w:rsidRPr="00F8677A" w:rsidRDefault="00F8677A" w:rsidP="00F8677A">
      <w:pPr>
        <w:spacing w:after="40" w:line="240" w:lineRule="auto"/>
        <w:ind w:left="360"/>
      </w:pPr>
      <w:r w:rsidRPr="00F8677A">
        <w:rPr>
          <w:rFonts w:ascii="Consolas" w:hAnsi="Consolas"/>
          <w:color w:val="333333"/>
          <w:sz w:val="18"/>
        </w:rPr>
        <w:t>│      │</w:t>
      </w:r>
    </w:p>
    <w:p w14:paraId="0A5AE30C" w14:textId="77777777" w:rsidR="00F8677A" w:rsidRPr="00F8677A" w:rsidRDefault="00F8677A" w:rsidP="00F8677A">
      <w:pPr>
        <w:spacing w:after="40" w:line="240" w:lineRule="auto"/>
        <w:ind w:left="360"/>
      </w:pPr>
      <w:r w:rsidRPr="00F8677A">
        <w:rPr>
          <w:rFonts w:ascii="Consolas" w:hAnsi="Consolas"/>
          <w:color w:val="333333"/>
          <w:sz w:val="18"/>
        </w:rPr>
        <w:t>│      └── Monitor</w:t>
      </w:r>
    </w:p>
    <w:p w14:paraId="5BC4EE38" w14:textId="77777777" w:rsidR="00F8677A" w:rsidRPr="00F8677A" w:rsidRDefault="00F8677A" w:rsidP="00F8677A">
      <w:pPr>
        <w:spacing w:after="40" w:line="240" w:lineRule="auto"/>
        <w:ind w:left="360"/>
      </w:pPr>
      <w:r w:rsidRPr="00F8677A">
        <w:rPr>
          <w:rFonts w:ascii="Consolas" w:hAnsi="Consolas"/>
          <w:color w:val="333333"/>
          <w:sz w:val="18"/>
        </w:rPr>
        <w:t>│</w:t>
      </w:r>
    </w:p>
    <w:p w14:paraId="2CF3B04A" w14:textId="77777777" w:rsidR="00F8677A" w:rsidRPr="00F8677A" w:rsidRDefault="00F8677A" w:rsidP="00F8677A">
      <w:pPr>
        <w:spacing w:after="40" w:line="240" w:lineRule="auto"/>
        <w:ind w:left="360"/>
      </w:pPr>
      <w:r w:rsidRPr="00F8677A">
        <w:rPr>
          <w:rFonts w:ascii="Consolas" w:hAnsi="Consolas"/>
          <w:color w:val="333333"/>
          <w:sz w:val="18"/>
        </w:rPr>
        <w:t xml:space="preserve">└── </w:t>
      </w:r>
      <w:proofErr w:type="spellStart"/>
      <w:r w:rsidRPr="00F8677A">
        <w:rPr>
          <w:rFonts w:ascii="Consolas" w:hAnsi="Consolas"/>
          <w:color w:val="333333"/>
          <w:sz w:val="18"/>
        </w:rPr>
        <w:t>run_test</w:t>
      </w:r>
      <w:proofErr w:type="spellEnd"/>
      <w:r w:rsidRPr="00F8677A">
        <w:rPr>
          <w:rFonts w:ascii="Consolas" w:hAnsi="Consolas"/>
          <w:color w:val="333333"/>
          <w:sz w:val="18"/>
        </w:rPr>
        <w:t>("</w:t>
      </w:r>
      <w:proofErr w:type="spellStart"/>
      <w:r w:rsidRPr="00F8677A">
        <w:rPr>
          <w:rFonts w:ascii="Consolas" w:hAnsi="Consolas"/>
          <w:color w:val="333333"/>
          <w:sz w:val="18"/>
        </w:rPr>
        <w:t>axi_test</w:t>
      </w:r>
      <w:proofErr w:type="spellEnd"/>
      <w:r w:rsidRPr="00F8677A">
        <w:rPr>
          <w:rFonts w:ascii="Consolas" w:hAnsi="Consolas"/>
          <w:color w:val="333333"/>
          <w:sz w:val="18"/>
        </w:rPr>
        <w:t>")</w:t>
      </w:r>
    </w:p>
    <w:p w14:paraId="1BBEC779" w14:textId="77777777" w:rsidR="00F8677A" w:rsidRPr="00F8677A" w:rsidRDefault="00F8677A" w:rsidP="00F8677A">
      <w:pPr>
        <w:spacing w:after="40" w:line="240" w:lineRule="auto"/>
        <w:ind w:left="360"/>
      </w:pPr>
      <w:r w:rsidRPr="00F8677A">
        <w:rPr>
          <w:rFonts w:ascii="Consolas" w:hAnsi="Consolas"/>
          <w:color w:val="333333"/>
          <w:sz w:val="18"/>
        </w:rPr>
        <w:t xml:space="preserve">        ↓</w:t>
      </w:r>
    </w:p>
    <w:p w14:paraId="00F73677" w14:textId="77777777" w:rsidR="00F8677A" w:rsidRPr="00F8677A" w:rsidRDefault="00F8677A" w:rsidP="00F8677A">
      <w:pPr>
        <w:spacing w:after="100" w:line="259" w:lineRule="auto"/>
        <w:jc w:val="left"/>
      </w:pPr>
      <w:r w:rsidRPr="00F8677A">
        <w:rPr>
          <w:rFonts w:ascii="Aptos" w:hAnsi="Aptos"/>
          <w:color w:val="222222"/>
          <w:sz w:val="21"/>
        </w:rPr>
        <w:t xml:space="preserve">     UVM Test</w:t>
      </w:r>
    </w:p>
    <w:p w14:paraId="26F12DFA" w14:textId="77777777" w:rsidR="00F8677A" w:rsidRPr="00F8677A" w:rsidRDefault="00F8677A" w:rsidP="00F8677A">
      <w:pPr>
        <w:spacing w:after="40" w:line="240" w:lineRule="auto"/>
        <w:ind w:left="360"/>
      </w:pPr>
      <w:r w:rsidRPr="00F8677A">
        <w:rPr>
          <w:rFonts w:ascii="Consolas" w:hAnsi="Consolas"/>
          <w:color w:val="333333"/>
          <w:sz w:val="18"/>
        </w:rPr>
        <w:t xml:space="preserve">        ↓</w:t>
      </w:r>
    </w:p>
    <w:p w14:paraId="0D7D92E3" w14:textId="77777777" w:rsidR="00F8677A" w:rsidRPr="00F8677A" w:rsidRDefault="00F8677A" w:rsidP="00F8677A">
      <w:pPr>
        <w:spacing w:after="100" w:line="259" w:lineRule="auto"/>
        <w:jc w:val="left"/>
      </w:pPr>
      <w:r w:rsidRPr="00F8677A">
        <w:rPr>
          <w:rFonts w:ascii="Aptos" w:hAnsi="Aptos"/>
          <w:color w:val="222222"/>
          <w:sz w:val="21"/>
        </w:rPr>
        <w:t xml:space="preserve">   UVM Environment</w:t>
      </w:r>
    </w:p>
    <w:p w14:paraId="2578BCE3" w14:textId="77777777" w:rsidR="00F8677A" w:rsidRPr="00F8677A" w:rsidRDefault="00F8677A" w:rsidP="00F8677A">
      <w:pPr>
        <w:spacing w:after="40" w:line="240" w:lineRule="auto"/>
        <w:ind w:left="360"/>
      </w:pPr>
      <w:r w:rsidRPr="00F8677A">
        <w:rPr>
          <w:rFonts w:ascii="Consolas" w:hAnsi="Consolas"/>
          <w:color w:val="333333"/>
          <w:sz w:val="18"/>
        </w:rPr>
        <w:t xml:space="preserve">        ↓</w:t>
      </w:r>
    </w:p>
    <w:p w14:paraId="23F304F4" w14:textId="77777777" w:rsidR="00F8677A" w:rsidRPr="00F8677A" w:rsidRDefault="00F8677A" w:rsidP="00F8677A">
      <w:pPr>
        <w:spacing w:after="100" w:line="259" w:lineRule="auto"/>
        <w:jc w:val="left"/>
      </w:pPr>
      <w:r w:rsidRPr="00F8677A">
        <w:rPr>
          <w:rFonts w:ascii="Aptos" w:hAnsi="Aptos"/>
          <w:color w:val="222222"/>
          <w:sz w:val="21"/>
        </w:rPr>
        <w:t xml:space="preserve">      AXI Agent</w:t>
      </w:r>
    </w:p>
    <w:p w14:paraId="3D11D47A" w14:textId="77777777" w:rsidR="00F8677A" w:rsidRPr="00F8677A" w:rsidRDefault="00F8677A" w:rsidP="00F8677A">
      <w:pPr>
        <w:spacing w:after="100" w:line="259" w:lineRule="auto"/>
        <w:jc w:val="both"/>
      </w:pPr>
      <w:r w:rsidRPr="00F8677A">
        <w:rPr>
          <w:rFonts w:ascii="Aptos" w:hAnsi="Aptos"/>
          <w:color w:val="222222"/>
          <w:sz w:val="21"/>
        </w:rPr>
        <w:t xml:space="preserve">Overall, axi_tb_top.sv acts as the bridge between the static </w:t>
      </w:r>
      <w:proofErr w:type="spellStart"/>
      <w:r w:rsidRPr="00F8677A">
        <w:rPr>
          <w:rFonts w:ascii="Aptos" w:hAnsi="Aptos"/>
          <w:color w:val="222222"/>
          <w:sz w:val="21"/>
        </w:rPr>
        <w:t>SystemVerilog</w:t>
      </w:r>
      <w:proofErr w:type="spellEnd"/>
      <w:r w:rsidRPr="00F8677A">
        <w:rPr>
          <w:rFonts w:ascii="Aptos" w:hAnsi="Aptos"/>
          <w:color w:val="222222"/>
          <w:sz w:val="21"/>
        </w:rPr>
        <w:t xml:space="preserve"> design hierarchy and the dynamic UVM class-based verification environment. It provides </w:t>
      </w:r>
      <w:proofErr w:type="gramStart"/>
      <w:r w:rsidRPr="00F8677A">
        <w:rPr>
          <w:rFonts w:ascii="Aptos" w:hAnsi="Aptos"/>
          <w:color w:val="222222"/>
          <w:sz w:val="21"/>
        </w:rPr>
        <w:t>the physical</w:t>
      </w:r>
      <w:proofErr w:type="gramEnd"/>
      <w:r w:rsidRPr="00F8677A">
        <w:rPr>
          <w:rFonts w:ascii="Aptos" w:hAnsi="Aptos"/>
          <w:color w:val="222222"/>
          <w:sz w:val="21"/>
        </w:rPr>
        <w:t xml:space="preserve"> DUT connectivity, simulation timing signals, virtual interface configuration, and entry point required to launch the complete UVM verification </w:t>
      </w:r>
      <w:proofErr w:type="gramStart"/>
      <w:r w:rsidRPr="00F8677A">
        <w:rPr>
          <w:rFonts w:ascii="Aptos" w:hAnsi="Aptos"/>
          <w:color w:val="222222"/>
          <w:sz w:val="21"/>
        </w:rPr>
        <w:t>testbench</w:t>
      </w:r>
      <w:proofErr w:type="gramEnd"/>
      <w:r w:rsidRPr="00F8677A">
        <w:rPr>
          <w:rFonts w:ascii="Aptos" w:hAnsi="Aptos"/>
          <w:color w:val="222222"/>
          <w:sz w:val="21"/>
        </w:rPr>
        <w:t>.</w:t>
      </w:r>
    </w:p>
    <w:p w14:paraId="73C3B2C5" w14:textId="77777777" w:rsidR="00F8677A" w:rsidRDefault="00F8677A" w:rsidP="00F8677A">
      <w:pPr>
        <w:spacing w:after="0" w:line="168" w:lineRule="auto" w:before="0"/>
        <w:jc w:val="left"/>
      </w:pPr>
      <w:r>
        <w:rPr>
          <w:sz w:val="4"/>
        </w:rPr>
      </w:r>
    </w:p>
    <w:p w14:paraId="0B8C4CEE" w14:textId="77777777" w:rsidR="00F8677A" w:rsidRDefault="00F8677A" w:rsidP="00F8677A">
      <w:pPr>
        <w:spacing w:after="0" w:line="168" w:lineRule="auto" w:before="0"/>
        <w:jc w:val="left"/>
      </w:pPr>
      <w:r>
        <w:rPr>
          <w:sz w:val="4"/>
        </w:rPr>
      </w:r>
    </w:p>
    <w:p w14:paraId="00841881" w14:textId="77777777" w:rsidR="00F8677A" w:rsidRDefault="00F8677A" w:rsidP="00F8677A">
      <w:pPr>
        <w:spacing w:after="0" w:line="168" w:lineRule="auto" w:before="0"/>
        <w:jc w:val="left"/>
      </w:pPr>
      <w:r>
        <w:rPr>
          <w:sz w:val="4"/>
        </w:rPr>
      </w:r>
    </w:p>
    <w:p w14:paraId="0D081386" w14:textId="77777777" w:rsidR="00F8677A" w:rsidRDefault="00F8677A" w:rsidP="00F8677A">
      <w:pPr>
        <w:spacing w:after="0" w:line="168" w:lineRule="auto" w:before="0"/>
        <w:jc w:val="left"/>
      </w:pPr>
      <w:r>
        <w:rPr>
          <w:sz w:val="4"/>
        </w:rPr>
      </w:r>
    </w:p>
    <w:p w14:paraId="31208DAE" w14:textId="77777777" w:rsidR="00F8677A" w:rsidRDefault="00F8677A" w:rsidP="00F8677A">
      <w:pPr>
        <w:spacing w:after="0" w:line="168" w:lineRule="auto" w:before="0"/>
        <w:jc w:val="left"/>
      </w:pPr>
      <w:r>
        <w:rPr>
          <w:sz w:val="4"/>
        </w:rPr>
      </w:r>
    </w:p>
    <w:p w14:paraId="0B3F86F6" w14:textId="77777777" w:rsidR="00F8677A" w:rsidRDefault="00F8677A" w:rsidP="00F8677A">
      <w:pPr>
        <w:spacing w:after="0" w:line="168" w:lineRule="auto" w:before="0"/>
        <w:jc w:val="left"/>
      </w:pPr>
      <w:r>
        <w:rPr>
          <w:sz w:val="4"/>
        </w:rPr>
      </w:r>
    </w:p>
    <w:p w14:paraId="0CC1519E" w14:textId="77777777" w:rsidR="00F8677A" w:rsidRDefault="00F8677A" w:rsidP="00F8677A">
      <w:pPr>
        <w:spacing w:after="0" w:line="168" w:lineRule="auto" w:before="0"/>
        <w:jc w:val="left"/>
      </w:pPr>
      <w:r>
        <w:rPr>
          <w:sz w:val="4"/>
        </w:rPr>
      </w:r>
    </w:p>
    <w:p w14:paraId="0A8B2CEB" w14:textId="77777777" w:rsidR="00F8677A" w:rsidRDefault="00F8677A" w:rsidP="00F8677A">
      <w:pPr>
        <w:spacing w:after="0" w:line="168" w:lineRule="auto" w:before="0"/>
        <w:jc w:val="left"/>
      </w:pPr>
      <w:r>
        <w:rPr>
          <w:sz w:val="4"/>
        </w:rPr>
      </w:r>
    </w:p>
    <w:p w14:paraId="6A422949" w14:textId="0736B522" w:rsidR="00F8677A" w:rsidRDefault="00F8677A" w:rsidP="00F8677A">
      <w:pPr>
        <w:pStyle w:val="Heading2"/>
        <w:keepNext/>
        <w:spacing w:before="240" w:after="100"/>
        <w:pBdr>
          <w:bottom w:val="single" w:sz="5" w:space="1" w:color="B4C6E7"/>
        </w:pBdr>
      </w:pPr>
      <w:r>
        <w:t>UVM Package</w:t>
      </w:r>
    </w:p>
    <w:p w14:paraId="07F4BAB6" w14:textId="77ADCFD6" w:rsidR="00F8677A" w:rsidRDefault="004F5E14" w:rsidP="00F8677A">
      <w:pPr>
        <w:spacing w:before="80" w:after="160"/>
        <w:jc w:val="center"/>
      </w:pPr>
      <w:r>
        <w:rPr>
          <w:noProof/>
        </w:rPr>
        <w:drawing>
          <wp:inline distT="0" distB="0" distL="0" distR="0" wp14:anchorId="620B3702" wp14:editId="5721E415">
            <wp:extent cx="5943600" cy="3343275"/>
            <wp:effectExtent l="0" t="0" r="0" b="9525"/>
            <wp:docPr id="135586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66605" name=""/>
                    <pic:cNvPicPr/>
                  </pic:nvPicPr>
                  <pic:blipFill>
                    <a:blip r:embed="rId17"/>
                    <a:stretch>
                      <a:fillRect/>
                    </a:stretch>
                  </pic:blipFill>
                  <pic:spPr>
                    <a:xfrm>
                      <a:off x="0" y="0"/>
                      <a:ext cx="5943600" cy="3343275"/>
                    </a:xfrm>
                    <a:prstGeom prst="rect">
                      <a:avLst/>
                    </a:prstGeom>
                  </pic:spPr>
                </pic:pic>
              </a:graphicData>
            </a:graphic>
          </wp:inline>
        </w:drawing>
      </w:r>
    </w:p>
    <w:p>
      <w:pPr>
        <w:keepNext w:val="0"/>
        <w:spacing w:after="140"/>
        <w:jc w:val="center"/>
      </w:pPr>
      <w:r>
        <w:rPr>
          <w:rFonts w:ascii="Aptos" w:hAnsi="Aptos"/>
          <w:i/>
          <w:color w:val="666666"/>
          <w:sz w:val="17"/>
        </w:rPr>
        <w:t>Figure 14. Verification project evidence / implementation snapshot</w:t>
      </w:r>
    </w:p>
    <w:p w14:paraId="4E66D1F5" w14:textId="05D807B8" w:rsidR="00397D49" w:rsidRDefault="00397D49" w:rsidP="00F8677A">
      <w:pPr>
        <w:pStyle w:val="Heading2"/>
        <w:keepNext/>
        <w:spacing w:before="100" w:after="80"/>
      </w:pPr>
      <w:r>
        <w:rPr>
          <w:rFonts w:ascii="Aptos" w:hAnsi="Aptos"/>
          <w:b/>
          <w:color w:val="2F5597"/>
          <w:sz w:val="22"/>
        </w:rPr>
        <w:t>Technical Commentary</w:t>
      </w:r>
    </w:p>
    <w:p w14:paraId="71F8A7A0" w14:textId="77777777" w:rsidR="004F5E14" w:rsidRPr="004F5E14" w:rsidRDefault="004F5E14" w:rsidP="004F5E14">
      <w:pPr>
        <w:spacing w:after="100" w:line="259" w:lineRule="auto"/>
        <w:jc w:val="both"/>
      </w:pPr>
      <w:r w:rsidRPr="004F5E14">
        <w:rPr>
          <w:rFonts w:ascii="Aptos" w:hAnsi="Aptos"/>
          <w:color w:val="222222"/>
          <w:sz w:val="21"/>
        </w:rPr>
        <w:t>The axi_uvm_pkg.sv file acts as the central UVM package for the complete verification environment. It imports the UVM library and includes all AXI and memory verification classes in dependency-safe order. The package contains the AXI transaction, sequences, sequencer, driver, monitor, active agent, reference model, scoreboard, and AXI coverage components. It was extended to also include the passive memory verification components, including the memory transaction, monitor, agent, checker, and coverage class. Finally, the environment and test classes are included after all dependent components. This organization allows the complete verification architecture to be compiled and imported as a single reusable UVM package.</w:t>
      </w:r>
    </w:p>
    <w:p w14:paraId="14C61A99" w14:textId="29A7A9B4" w:rsidR="00397D49" w:rsidRDefault="00397D49" w:rsidP="00F8677A">
      <w:pPr>
        <w:pStyle w:val="Heading2"/>
        <w:keepNext/>
      </w:pPr>
      <w:r>
        <w:t>Migration Note</w:t>
      </w:r>
    </w:p>
    <w:p w14:paraId="358E7066" w14:textId="77777777" w:rsidR="00397D49" w:rsidRPr="00397D49" w:rsidRDefault="00397D49" w:rsidP="00397D49">
      <w:pPr>
        <w:pStyle w:val="Heading2"/>
        <w:keepNext/>
        <w:rPr>
          <w:b/>
          <w:bCs/>
        </w:rPr>
      </w:pPr>
      <w:r w:rsidRPr="00397D49">
        <w:rPr>
          <w:b/>
          <w:bCs/>
        </w:rPr>
        <w:t>Reuse of Existing AXI Design and Verification Files</w:t>
      </w:r>
    </w:p>
    <w:p w14:paraId="347AC27C" w14:textId="77777777" w:rsidR="00397D49" w:rsidRPr="00397D49" w:rsidRDefault="00397D49" w:rsidP="00397D49">
      <w:pPr>
        <w:spacing w:after="100" w:line="259" w:lineRule="auto"/>
        <w:jc w:val="both"/>
      </w:pPr>
      <w:r w:rsidRPr="00397D49">
        <w:rPr>
          <w:rFonts w:ascii="Aptos" w:hAnsi="Aptos"/>
          <w:color w:val="222222"/>
          <w:sz w:val="21"/>
        </w:rPr>
        <w:t xml:space="preserve">The transition from the original class-based verification environment to UVM does </w:t>
      </w:r>
      <w:r w:rsidRPr="00397D49">
        <w:rPr>
          <w:rFonts w:ascii="Aptos" w:hAnsi="Aptos"/>
          <w:b/>
          <w:bCs/>
          <w:color w:val="222222"/>
          <w:sz w:val="21"/>
        </w:rPr>
        <w:t>not require rebuilding the complete AXI project from the beginning</w:t>
      </w:r>
      <w:r w:rsidRPr="00397D49">
        <w:rPr>
          <w:rFonts w:ascii="Aptos" w:hAnsi="Aptos"/>
          <w:color w:val="222222"/>
          <w:sz w:val="21"/>
        </w:rPr>
        <w:t xml:space="preserve">. The main objective of this stage is to migrate the </w:t>
      </w:r>
      <w:r w:rsidRPr="00397D49">
        <w:rPr>
          <w:rFonts w:ascii="Aptos" w:hAnsi="Aptos"/>
          <w:b/>
          <w:bCs/>
          <w:color w:val="222222"/>
          <w:sz w:val="21"/>
        </w:rPr>
        <w:t>verification architecture</w:t>
      </w:r>
      <w:r w:rsidRPr="00397D49">
        <w:rPr>
          <w:rFonts w:ascii="Aptos" w:hAnsi="Aptos"/>
          <w:color w:val="222222"/>
          <w:sz w:val="21"/>
        </w:rPr>
        <w:t xml:space="preserve"> to the UVM methodology while reusing the already verified RTL design and interface-level verification files.</w:t>
      </w:r>
    </w:p>
    <w:p w14:paraId="6483E92F" w14:textId="77777777" w:rsidR="00397D49" w:rsidRPr="00397D49" w:rsidRDefault="00397D49" w:rsidP="00397D49">
      <w:pPr>
        <w:spacing w:after="100" w:line="259" w:lineRule="auto"/>
        <w:jc w:val="both"/>
      </w:pPr>
      <w:r w:rsidRPr="00397D49">
        <w:rPr>
          <w:rFonts w:ascii="Aptos" w:hAnsi="Aptos"/>
          <w:color w:val="222222"/>
          <w:sz w:val="21"/>
        </w:rPr>
        <w:t xml:space="preserve">The project implements an </w:t>
      </w:r>
      <w:r w:rsidRPr="00397D49">
        <w:rPr>
          <w:rFonts w:ascii="Aptos" w:hAnsi="Aptos"/>
          <w:b/>
          <w:bCs/>
          <w:color w:val="222222"/>
          <w:sz w:val="21"/>
        </w:rPr>
        <w:t>AXI4-based memory system</w:t>
      </w:r>
      <w:r w:rsidRPr="00397D49">
        <w:rPr>
          <w:rFonts w:ascii="Aptos" w:hAnsi="Aptos"/>
          <w:color w:val="222222"/>
          <w:sz w:val="21"/>
        </w:rPr>
        <w:t xml:space="preserve">, where an AXI master communicates with </w:t>
      </w:r>
      <w:proofErr w:type="gramStart"/>
      <w:r w:rsidRPr="00397D49">
        <w:rPr>
          <w:rFonts w:ascii="Aptos" w:hAnsi="Aptos"/>
          <w:color w:val="222222"/>
          <w:sz w:val="21"/>
        </w:rPr>
        <w:t>a memory</w:t>
      </w:r>
      <w:proofErr w:type="gramEnd"/>
      <w:r w:rsidRPr="00397D49">
        <w:rPr>
          <w:rFonts w:ascii="Aptos" w:hAnsi="Aptos"/>
          <w:color w:val="222222"/>
          <w:sz w:val="21"/>
        </w:rPr>
        <w:t xml:space="preserve"> through the AXI design under test (DUT). The verification environment is responsible for generating AXI read and write transactions, driving them to the DUT, monitoring the resulting bus </w:t>
      </w:r>
      <w:r w:rsidRPr="00397D49">
        <w:rPr>
          <w:rFonts w:ascii="Aptos" w:hAnsi="Aptos"/>
          <w:color w:val="222222"/>
          <w:sz w:val="21"/>
        </w:rPr>
        <w:lastRenderedPageBreak/>
        <w:t>activity, checking the DUT behavior against an expected reference model, collecting functional coverage, and verifying protocol behavior using assertions.</w:t>
      </w:r>
    </w:p>
    <w:p w14:paraId="33959D9F" w14:textId="77777777" w:rsidR="00397D49" w:rsidRPr="00397D49" w:rsidRDefault="00397D49" w:rsidP="00397D49">
      <w:pPr>
        <w:spacing w:after="100" w:line="259" w:lineRule="auto"/>
        <w:jc w:val="both"/>
      </w:pPr>
      <w:r w:rsidRPr="00397D49">
        <w:rPr>
          <w:rFonts w:ascii="Aptos" w:hAnsi="Aptos"/>
          <w:color w:val="222222"/>
          <w:sz w:val="21"/>
        </w:rPr>
        <w:t xml:space="preserve">During the previous class-based verification stage, several RTL bugs were identified and corrected. These included issues related to the </w:t>
      </w:r>
      <w:r w:rsidRPr="00397D49">
        <w:rPr>
          <w:rFonts w:ascii="Aptos" w:hAnsi="Aptos"/>
          <w:b/>
          <w:bCs/>
          <w:color w:val="222222"/>
          <w:sz w:val="21"/>
        </w:rPr>
        <w:t>4 KB boundary-crossing calculation, FSM state representation, memory reset behavior, memory read addressing, and synchronous read timing</w:t>
      </w:r>
      <w:r w:rsidRPr="00397D49">
        <w:rPr>
          <w:rFonts w:ascii="Aptos" w:hAnsi="Aptos"/>
          <w:color w:val="222222"/>
          <w:sz w:val="21"/>
        </w:rPr>
        <w:t>. After these corrections, the design was successfully re-verified and used as the stable RTL baseline for the UVM migration.</w:t>
      </w:r>
    </w:p>
    <w:p w14:paraId="0DCCA5AC" w14:textId="77777777" w:rsidR="00397D49" w:rsidRPr="00397D49" w:rsidRDefault="00397D49" w:rsidP="00397D49">
      <w:pPr>
        <w:spacing w:after="100" w:line="259" w:lineRule="auto"/>
        <w:jc w:val="left"/>
      </w:pPr>
      <w:r w:rsidRPr="00397D49">
        <w:rPr>
          <w:rFonts w:ascii="Aptos" w:hAnsi="Aptos"/>
          <w:color w:val="222222"/>
          <w:sz w:val="21"/>
        </w:rPr>
        <w:t>Therefore, the following existing files are reused rather than rewritten:</w:t>
      </w:r>
    </w:p>
    <w:p w14:paraId="7EFC60D7" w14:textId="77777777" w:rsidR="00397D49" w:rsidRPr="00397D49" w:rsidRDefault="00397D49" w:rsidP="00397D49">
      <w:pPr>
        <w:spacing w:after="100" w:line="259" w:lineRule="auto"/>
        <w:jc w:val="left"/>
      </w:pPr>
      <w:r w:rsidRPr="00397D49">
        <w:rPr>
          <w:rFonts w:ascii="Aptos" w:hAnsi="Aptos"/>
          <w:color w:val="222222"/>
          <w:sz w:val="21"/>
        </w:rPr>
        <w:t>axi4.v</w:t>
      </w:r>
    </w:p>
    <w:p w14:paraId="331C2280" w14:textId="77777777" w:rsidR="00397D49" w:rsidRPr="00397D49" w:rsidRDefault="00397D49" w:rsidP="00397D49">
      <w:pPr>
        <w:spacing w:after="100" w:line="259" w:lineRule="auto"/>
        <w:jc w:val="left"/>
      </w:pPr>
      <w:proofErr w:type="spellStart"/>
      <w:r w:rsidRPr="00397D49">
        <w:rPr>
          <w:rFonts w:ascii="Aptos" w:hAnsi="Aptos"/>
          <w:color w:val="222222"/>
          <w:sz w:val="21"/>
        </w:rPr>
        <w:t>axi_</w:t>
      </w:r>
      <w:proofErr w:type="gramStart"/>
      <w:r w:rsidRPr="00397D49">
        <w:rPr>
          <w:rFonts w:ascii="Aptos" w:hAnsi="Aptos"/>
          <w:color w:val="222222"/>
          <w:sz w:val="21"/>
        </w:rPr>
        <w:t>memory.v</w:t>
      </w:r>
      <w:proofErr w:type="spellEnd"/>
      <w:proofErr w:type="gramEnd"/>
    </w:p>
    <w:p w14:paraId="59644EDB" w14:textId="77777777" w:rsidR="00397D49" w:rsidRPr="00397D49" w:rsidRDefault="00397D49" w:rsidP="00397D49">
      <w:pPr>
        <w:spacing w:after="100" w:line="259" w:lineRule="auto"/>
        <w:jc w:val="left"/>
      </w:pPr>
      <w:r w:rsidRPr="00397D49">
        <w:rPr>
          <w:rFonts w:ascii="Aptos" w:hAnsi="Aptos"/>
          <w:color w:val="222222"/>
          <w:sz w:val="21"/>
        </w:rPr>
        <w:t>axi_interface.sv</w:t>
      </w:r>
    </w:p>
    <w:p w14:paraId="783216E6" w14:textId="77777777" w:rsidR="00397D49" w:rsidRPr="00397D49" w:rsidRDefault="00397D49" w:rsidP="00397D49">
      <w:pPr>
        <w:spacing w:after="100" w:line="259" w:lineRule="auto"/>
        <w:jc w:val="left"/>
      </w:pPr>
      <w:r w:rsidRPr="00397D49">
        <w:rPr>
          <w:rFonts w:ascii="Aptos" w:hAnsi="Aptos"/>
          <w:color w:val="222222"/>
          <w:sz w:val="21"/>
        </w:rPr>
        <w:t>axi_assertions.sv</w:t>
      </w:r>
    </w:p>
    <w:p w14:paraId="34A5729C" w14:textId="77777777" w:rsidR="00397D49" w:rsidRPr="00397D49" w:rsidRDefault="00397D49" w:rsidP="00397D49">
      <w:pPr>
        <w:spacing w:after="100" w:line="259" w:lineRule="auto"/>
        <w:jc w:val="both"/>
      </w:pPr>
      <w:r w:rsidRPr="00397D49">
        <w:rPr>
          <w:rFonts w:ascii="Aptos" w:hAnsi="Aptos"/>
          <w:color w:val="222222"/>
          <w:sz w:val="21"/>
        </w:rPr>
        <w:t xml:space="preserve">The axi4.v and </w:t>
      </w:r>
      <w:proofErr w:type="spellStart"/>
      <w:r w:rsidRPr="00397D49">
        <w:rPr>
          <w:rFonts w:ascii="Aptos" w:hAnsi="Aptos"/>
          <w:color w:val="222222"/>
          <w:sz w:val="21"/>
        </w:rPr>
        <w:t>axi_</w:t>
      </w:r>
      <w:proofErr w:type="gramStart"/>
      <w:r w:rsidRPr="00397D49">
        <w:rPr>
          <w:rFonts w:ascii="Aptos" w:hAnsi="Aptos"/>
          <w:color w:val="222222"/>
          <w:sz w:val="21"/>
        </w:rPr>
        <w:t>memory.v</w:t>
      </w:r>
      <w:proofErr w:type="spellEnd"/>
      <w:proofErr w:type="gramEnd"/>
      <w:r w:rsidRPr="00397D49">
        <w:rPr>
          <w:rFonts w:ascii="Aptos" w:hAnsi="Aptos"/>
          <w:color w:val="222222"/>
          <w:sz w:val="21"/>
        </w:rPr>
        <w:t xml:space="preserve"> files represent the corrected DUT and memory implementation. Since the purpose of the UVM migration is to improve the verification methodology rather than redesign the DUT, these RTL files remain unchanged after the previously identified bugs were fixed.</w:t>
      </w:r>
    </w:p>
    <w:p w14:paraId="4A2AAAA8" w14:textId="77777777" w:rsidR="00397D49" w:rsidRPr="00397D49" w:rsidRDefault="00397D49" w:rsidP="00397D49">
      <w:pPr>
        <w:spacing w:after="100" w:line="259" w:lineRule="auto"/>
        <w:jc w:val="both"/>
      </w:pPr>
      <w:r w:rsidRPr="00397D49">
        <w:rPr>
          <w:rFonts w:ascii="Aptos" w:hAnsi="Aptos"/>
          <w:color w:val="222222"/>
          <w:sz w:val="21"/>
        </w:rPr>
        <w:t>Similarly, axi_interface.sv does not need to be rewritten. The AXI interface already defines the required AXI signals and appropriate interface views/</w:t>
      </w:r>
      <w:proofErr w:type="spellStart"/>
      <w:r w:rsidRPr="00397D49">
        <w:rPr>
          <w:rFonts w:ascii="Aptos" w:hAnsi="Aptos"/>
          <w:color w:val="222222"/>
          <w:sz w:val="21"/>
        </w:rPr>
        <w:t>modports</w:t>
      </w:r>
      <w:proofErr w:type="spellEnd"/>
      <w:r w:rsidRPr="00397D49">
        <w:rPr>
          <w:rFonts w:ascii="Aptos" w:hAnsi="Aptos"/>
          <w:color w:val="222222"/>
          <w:sz w:val="21"/>
        </w:rPr>
        <w:t xml:space="preserve"> used to connect the DUT with the verification environment. In the UVM implementation, the same physical interface is reused and passed to the UVM driver and monitor as a </w:t>
      </w:r>
      <w:r w:rsidRPr="00397D49">
        <w:rPr>
          <w:rFonts w:ascii="Aptos" w:hAnsi="Aptos"/>
          <w:b/>
          <w:bCs/>
          <w:color w:val="222222"/>
          <w:sz w:val="21"/>
        </w:rPr>
        <w:t>virtual interface</w:t>
      </w:r>
      <w:r w:rsidRPr="00397D49">
        <w:rPr>
          <w:rFonts w:ascii="Aptos" w:hAnsi="Aptos"/>
          <w:color w:val="222222"/>
          <w:sz w:val="21"/>
        </w:rPr>
        <w:t xml:space="preserve"> through </w:t>
      </w:r>
      <w:proofErr w:type="spellStart"/>
      <w:r w:rsidRPr="00397D49">
        <w:rPr>
          <w:rFonts w:ascii="Aptos" w:hAnsi="Aptos"/>
          <w:color w:val="222222"/>
          <w:sz w:val="21"/>
        </w:rPr>
        <w:t>uvm_config_db</w:t>
      </w:r>
      <w:proofErr w:type="spellEnd"/>
      <w:r w:rsidRPr="00397D49">
        <w:rPr>
          <w:rFonts w:ascii="Aptos" w:hAnsi="Aptos"/>
          <w:color w:val="222222"/>
          <w:sz w:val="21"/>
        </w:rPr>
        <w:t>.</w:t>
      </w:r>
    </w:p>
    <w:p w14:paraId="61E1BCA8" w14:textId="77777777" w:rsidR="00397D49" w:rsidRPr="00397D49" w:rsidRDefault="00397D49" w:rsidP="00397D49">
      <w:pPr>
        <w:spacing w:after="100" w:line="259" w:lineRule="auto"/>
        <w:jc w:val="both"/>
      </w:pPr>
      <w:r w:rsidRPr="00397D49">
        <w:rPr>
          <w:rFonts w:ascii="Aptos" w:hAnsi="Aptos"/>
          <w:color w:val="222222"/>
          <w:sz w:val="21"/>
        </w:rPr>
        <w:t xml:space="preserve">The existing axi_assertions.sv file is also reused. Assertions operate directly on the AXI interface signals and verify protocol-level behavior independently of whether the surrounding verification environment is implemented using traditional </w:t>
      </w:r>
      <w:proofErr w:type="spellStart"/>
      <w:r w:rsidRPr="00397D49">
        <w:rPr>
          <w:rFonts w:ascii="Aptos" w:hAnsi="Aptos"/>
          <w:color w:val="222222"/>
          <w:sz w:val="21"/>
        </w:rPr>
        <w:t>SystemVerilog</w:t>
      </w:r>
      <w:proofErr w:type="spellEnd"/>
      <w:r w:rsidRPr="00397D49">
        <w:rPr>
          <w:rFonts w:ascii="Aptos" w:hAnsi="Aptos"/>
          <w:color w:val="222222"/>
          <w:sz w:val="21"/>
        </w:rPr>
        <w:t xml:space="preserve"> classes or UVM. Therefore, migrating the testbench to UVM does not require rewriting the previously developed protocol assertions.</w:t>
      </w:r>
    </w:p>
    <w:p w14:paraId="2C0F59C4" w14:textId="77777777" w:rsidR="00397D49" w:rsidRPr="00397D49" w:rsidRDefault="00397D49" w:rsidP="00397D49">
      <w:pPr>
        <w:spacing w:after="100" w:line="259" w:lineRule="auto"/>
        <w:jc w:val="both"/>
      </w:pPr>
      <w:r w:rsidRPr="00397D49">
        <w:rPr>
          <w:rFonts w:ascii="Aptos" w:hAnsi="Aptos"/>
          <w:color w:val="222222"/>
          <w:sz w:val="21"/>
        </w:rPr>
        <w:t xml:space="preserve">The main modification in this stage is consequently focused on the </w:t>
      </w:r>
      <w:r w:rsidRPr="00397D49">
        <w:rPr>
          <w:rFonts w:ascii="Aptos" w:hAnsi="Aptos"/>
          <w:b/>
          <w:bCs/>
          <w:color w:val="222222"/>
          <w:sz w:val="21"/>
        </w:rPr>
        <w:t>class-based verification components</w:t>
      </w:r>
      <w:r w:rsidRPr="00397D49">
        <w:rPr>
          <w:rFonts w:ascii="Aptos" w:hAnsi="Aptos"/>
          <w:color w:val="222222"/>
          <w:sz w:val="21"/>
        </w:rPr>
        <w:t>. The previous generator, driver, monitor, scoreboard, coverage, environment, and test architecture is reorganized into standard UVM components using sequences, sequencers, agents, UVM phases, factory registration, configuration mechanisms, and analysis ports.</w:t>
      </w:r>
    </w:p>
    <w:p w14:paraId="63F37AC9" w14:textId="77777777" w:rsidR="00397D49" w:rsidRPr="00397D49" w:rsidRDefault="00397D49" w:rsidP="00397D49">
      <w:pPr>
        <w:spacing w:after="100" w:line="259" w:lineRule="auto"/>
        <w:jc w:val="left"/>
      </w:pPr>
      <w:r w:rsidRPr="00397D49">
        <w:rPr>
          <w:rFonts w:ascii="Aptos" w:hAnsi="Aptos"/>
          <w:color w:val="222222"/>
          <w:sz w:val="21"/>
        </w:rPr>
        <w:t>The migration can therefore be summarized as:</w:t>
      </w:r>
    </w:p>
    <w:p w14:paraId="0EBA4EE8" w14:textId="77777777" w:rsidR="00397D49" w:rsidRPr="00397D49" w:rsidRDefault="00397D49" w:rsidP="00397D49">
      <w:pPr>
        <w:spacing w:after="100" w:line="259" w:lineRule="auto"/>
        <w:jc w:val="left"/>
      </w:pPr>
      <w:r w:rsidRPr="00397D49">
        <w:rPr>
          <w:rFonts w:ascii="Aptos" w:hAnsi="Aptos"/>
          <w:color w:val="222222"/>
          <w:sz w:val="21"/>
        </w:rPr>
        <w:t>Existing Corrected RTL / Interface / Assertions</w:t>
      </w:r>
    </w:p>
    <w:p w14:paraId="1C71E49D" w14:textId="77777777" w:rsidR="00397D49" w:rsidRPr="00397D49" w:rsidRDefault="00397D49" w:rsidP="00397D49">
      <w:pPr>
        <w:spacing w:after="40" w:line="240" w:lineRule="auto"/>
        <w:ind w:left="360"/>
      </w:pPr>
      <w:r w:rsidRPr="00397D49">
        <w:rPr>
          <w:rFonts w:ascii="Consolas" w:hAnsi="Consolas"/>
          <w:color w:val="333333"/>
          <w:sz w:val="18"/>
        </w:rPr>
        <w:t xml:space="preserve">                    │</w:t>
      </w:r>
    </w:p>
    <w:p w14:paraId="585C15B4" w14:textId="77777777" w:rsidR="00397D49" w:rsidRPr="00397D49" w:rsidRDefault="00397D49" w:rsidP="00397D49">
      <w:pPr>
        <w:spacing w:after="40" w:line="240" w:lineRule="auto"/>
        <w:ind w:left="360"/>
      </w:pPr>
      <w:r w:rsidRPr="00397D49">
        <w:rPr>
          <w:rFonts w:ascii="Consolas" w:hAnsi="Consolas"/>
          <w:color w:val="333333"/>
          <w:sz w:val="18"/>
        </w:rPr>
        <w:t xml:space="preserve">                    │ Reused</w:t>
      </w:r>
    </w:p>
    <w:p w14:paraId="5FB97CD8" w14:textId="77777777" w:rsidR="00397D49" w:rsidRPr="00397D49" w:rsidRDefault="00397D49" w:rsidP="00397D49">
      <w:pPr>
        <w:spacing w:after="40" w:line="240" w:lineRule="auto"/>
        <w:ind w:left="360"/>
      </w:pPr>
      <w:r w:rsidRPr="00397D49">
        <w:rPr>
          <w:rFonts w:ascii="Consolas" w:hAnsi="Consolas"/>
          <w:color w:val="333333"/>
          <w:sz w:val="18"/>
        </w:rPr>
        <w:t xml:space="preserve">                    ↓</w:t>
      </w:r>
    </w:p>
    <w:p w14:paraId="69F75E3B" w14:textId="77777777" w:rsidR="00397D49" w:rsidRPr="00397D49" w:rsidRDefault="00397D49" w:rsidP="00397D49">
      <w:pPr>
        <w:spacing w:after="100" w:line="259" w:lineRule="auto"/>
        <w:jc w:val="left"/>
      </w:pPr>
      <w:r w:rsidRPr="00397D49">
        <w:rPr>
          <w:rFonts w:ascii="Aptos" w:hAnsi="Aptos"/>
          <w:color w:val="222222"/>
          <w:sz w:val="21"/>
        </w:rPr>
        <w:lastRenderedPageBreak/>
        <w:t xml:space="preserve">        ┌─────────────────────────┐</w:t>
      </w:r>
    </w:p>
    <w:p w14:paraId="51E6EFA0" w14:textId="77777777" w:rsidR="00397D49" w:rsidRPr="00397D49" w:rsidRDefault="00397D49" w:rsidP="00397D49">
      <w:pPr>
        <w:spacing w:after="40" w:line="240" w:lineRule="auto"/>
        <w:ind w:left="360"/>
      </w:pPr>
      <w:r w:rsidRPr="00397D49">
        <w:rPr>
          <w:rFonts w:ascii="Consolas" w:hAnsi="Consolas"/>
          <w:color w:val="333333"/>
          <w:sz w:val="18"/>
        </w:rPr>
        <w:t xml:space="preserve">        │       AXI4 DUT          │</w:t>
      </w:r>
    </w:p>
    <w:p w14:paraId="2383A013" w14:textId="77777777" w:rsidR="00397D49" w:rsidRPr="00397D49" w:rsidRDefault="00397D49" w:rsidP="00397D49">
      <w:pPr>
        <w:spacing w:after="40" w:line="240" w:lineRule="auto"/>
        <w:ind w:left="360"/>
      </w:pPr>
      <w:r w:rsidRPr="00397D49">
        <w:rPr>
          <w:rFonts w:ascii="Consolas" w:hAnsi="Consolas"/>
          <w:color w:val="333333"/>
          <w:sz w:val="18"/>
        </w:rPr>
        <w:t xml:space="preserve">        │       AXI Memory        │</w:t>
      </w:r>
    </w:p>
    <w:p w14:paraId="0BA0AF4E" w14:textId="77777777" w:rsidR="00397D49" w:rsidRPr="00397D49" w:rsidRDefault="00397D49" w:rsidP="00397D49">
      <w:pPr>
        <w:spacing w:after="40" w:line="240" w:lineRule="auto"/>
        <w:ind w:left="360"/>
      </w:pPr>
      <w:r w:rsidRPr="00397D49">
        <w:rPr>
          <w:rFonts w:ascii="Consolas" w:hAnsi="Consolas"/>
          <w:color w:val="333333"/>
          <w:sz w:val="18"/>
        </w:rPr>
        <w:t xml:space="preserve">        │       AXI Interface     │</w:t>
      </w:r>
    </w:p>
    <w:p w14:paraId="2E71F1DE" w14:textId="77777777" w:rsidR="00397D49" w:rsidRPr="00397D49" w:rsidRDefault="00397D49" w:rsidP="00397D49">
      <w:pPr>
        <w:spacing w:after="40" w:line="240" w:lineRule="auto"/>
        <w:ind w:left="360"/>
      </w:pPr>
      <w:r w:rsidRPr="00397D49">
        <w:rPr>
          <w:rFonts w:ascii="Consolas" w:hAnsi="Consolas"/>
          <w:color w:val="333333"/>
          <w:sz w:val="18"/>
        </w:rPr>
        <w:t xml:space="preserve">        │       Assertions        │</w:t>
      </w:r>
    </w:p>
    <w:p w14:paraId="6458A3C5" w14:textId="77777777" w:rsidR="00397D49" w:rsidRPr="00397D49" w:rsidRDefault="00397D49" w:rsidP="00397D49">
      <w:pPr>
        <w:spacing w:after="40" w:line="240" w:lineRule="auto"/>
        <w:ind w:left="360"/>
      </w:pPr>
      <w:r w:rsidRPr="00397D49">
        <w:rPr>
          <w:rFonts w:ascii="Consolas" w:hAnsi="Consolas"/>
          <w:color w:val="333333"/>
          <w:sz w:val="18"/>
        </w:rPr>
        <w:t xml:space="preserve">        └─────────────────────────┘</w:t>
      </w:r>
    </w:p>
    <w:p w14:paraId="378F9967" w14:textId="77777777" w:rsidR="00397D49" w:rsidRPr="00397D49" w:rsidRDefault="00397D49" w:rsidP="00397D49">
      <w:pPr>
        <w:spacing w:after="100" w:line="259" w:lineRule="auto"/>
        <w:jc w:val="left"/>
      </w:pPr>
      <w:r w:rsidRPr="00397D49">
        <w:rPr>
          <w:rFonts w:ascii="Aptos" w:hAnsi="Aptos"/>
          <w:color w:val="222222"/>
          <w:sz w:val="21"/>
        </w:rPr>
        <w:t xml:space="preserve">                    ↑</w:t>
      </w:r>
    </w:p>
    <w:p w14:paraId="1AFCE048" w14:textId="77777777" w:rsidR="00397D49" w:rsidRPr="00397D49" w:rsidRDefault="00397D49" w:rsidP="00397D49">
      <w:pPr>
        <w:spacing w:after="40" w:line="240" w:lineRule="auto"/>
        <w:ind w:left="360"/>
      </w:pPr>
      <w:r w:rsidRPr="00397D49">
        <w:rPr>
          <w:rFonts w:ascii="Consolas" w:hAnsi="Consolas"/>
          <w:color w:val="333333"/>
          <w:sz w:val="18"/>
        </w:rPr>
        <w:t xml:space="preserve">                    │</w:t>
      </w:r>
    </w:p>
    <w:p w14:paraId="7234F827" w14:textId="77777777" w:rsidR="00397D49" w:rsidRPr="00397D49" w:rsidRDefault="00397D49" w:rsidP="00397D49">
      <w:pPr>
        <w:spacing w:after="100" w:line="259" w:lineRule="auto"/>
        <w:jc w:val="left"/>
      </w:pPr>
      <w:r w:rsidRPr="00397D49">
        <w:rPr>
          <w:rFonts w:ascii="Aptos" w:hAnsi="Aptos"/>
          <w:color w:val="222222"/>
          <w:sz w:val="21"/>
        </w:rPr>
        <w:t xml:space="preserve">          New UVM Architecture</w:t>
      </w:r>
    </w:p>
    <w:p w14:paraId="7520F3BD" w14:textId="77777777" w:rsidR="00397D49" w:rsidRPr="00397D49" w:rsidRDefault="00397D49" w:rsidP="00397D49">
      <w:pPr>
        <w:spacing w:after="40" w:line="240" w:lineRule="auto"/>
        <w:ind w:left="360"/>
      </w:pPr>
      <w:r w:rsidRPr="00397D49">
        <w:rPr>
          <w:rFonts w:ascii="Consolas" w:hAnsi="Consolas"/>
          <w:color w:val="333333"/>
          <w:sz w:val="18"/>
        </w:rPr>
        <w:t xml:space="preserve">                    │</w:t>
      </w:r>
    </w:p>
    <w:p w14:paraId="0C33985E" w14:textId="77777777" w:rsidR="00397D49" w:rsidRPr="00397D49" w:rsidRDefault="00397D49" w:rsidP="00397D49">
      <w:pPr>
        <w:spacing w:after="100" w:line="259" w:lineRule="auto"/>
        <w:jc w:val="left"/>
      </w:pPr>
      <w:r w:rsidRPr="00397D49">
        <w:rPr>
          <w:rFonts w:ascii="Aptos" w:hAnsi="Aptos"/>
          <w:color w:val="222222"/>
          <w:sz w:val="21"/>
        </w:rPr>
        <w:t xml:space="preserve">        ┌─────────────────────────┐</w:t>
      </w:r>
    </w:p>
    <w:p w14:paraId="3269079F" w14:textId="77777777" w:rsidR="00397D49" w:rsidRPr="00397D49" w:rsidRDefault="00397D49" w:rsidP="00397D49">
      <w:pPr>
        <w:spacing w:after="40" w:line="240" w:lineRule="auto"/>
        <w:ind w:left="360"/>
      </w:pPr>
      <w:r w:rsidRPr="00397D49">
        <w:rPr>
          <w:rFonts w:ascii="Consolas" w:hAnsi="Consolas"/>
          <w:color w:val="333333"/>
          <w:sz w:val="18"/>
        </w:rPr>
        <w:t xml:space="preserve">        │ Sequence / Sequencer    │</w:t>
      </w:r>
    </w:p>
    <w:p w14:paraId="02561E74" w14:textId="77777777" w:rsidR="00397D49" w:rsidRPr="00397D49" w:rsidRDefault="00397D49" w:rsidP="00397D49">
      <w:pPr>
        <w:spacing w:after="40" w:line="240" w:lineRule="auto"/>
        <w:ind w:left="360"/>
      </w:pPr>
      <w:r w:rsidRPr="00397D49">
        <w:rPr>
          <w:rFonts w:ascii="Consolas" w:hAnsi="Consolas"/>
          <w:color w:val="333333"/>
          <w:sz w:val="18"/>
        </w:rPr>
        <w:t xml:space="preserve">        │ Driver / Monitor        │</w:t>
      </w:r>
    </w:p>
    <w:p w14:paraId="3CDB0AC1" w14:textId="77777777" w:rsidR="00397D49" w:rsidRPr="00397D49" w:rsidRDefault="00397D49" w:rsidP="00397D49">
      <w:pPr>
        <w:spacing w:after="40" w:line="240" w:lineRule="auto"/>
        <w:ind w:left="360"/>
      </w:pPr>
      <w:r w:rsidRPr="00397D49">
        <w:rPr>
          <w:rFonts w:ascii="Consolas" w:hAnsi="Consolas"/>
          <w:color w:val="333333"/>
          <w:sz w:val="18"/>
        </w:rPr>
        <w:t xml:space="preserve">        │ Agent                   │</w:t>
      </w:r>
    </w:p>
    <w:p w14:paraId="3A3853F3" w14:textId="77777777" w:rsidR="00397D49" w:rsidRPr="00397D49" w:rsidRDefault="00397D49" w:rsidP="00397D49">
      <w:pPr>
        <w:spacing w:after="40" w:line="240" w:lineRule="auto"/>
        <w:ind w:left="360"/>
      </w:pPr>
      <w:r w:rsidRPr="00397D49">
        <w:rPr>
          <w:rFonts w:ascii="Consolas" w:hAnsi="Consolas"/>
          <w:color w:val="333333"/>
          <w:sz w:val="18"/>
        </w:rPr>
        <w:t xml:space="preserve">        │ Reference Model         │</w:t>
      </w:r>
    </w:p>
    <w:p w14:paraId="1DF966D9" w14:textId="77777777" w:rsidR="00397D49" w:rsidRPr="00397D49" w:rsidRDefault="00397D49" w:rsidP="00397D49">
      <w:pPr>
        <w:spacing w:after="40" w:line="240" w:lineRule="auto"/>
        <w:ind w:left="360"/>
      </w:pPr>
      <w:r w:rsidRPr="00397D49">
        <w:rPr>
          <w:rFonts w:ascii="Consolas" w:hAnsi="Consolas"/>
          <w:color w:val="333333"/>
          <w:sz w:val="18"/>
        </w:rPr>
        <w:t xml:space="preserve">        │ Scoreboard              │</w:t>
      </w:r>
    </w:p>
    <w:p w14:paraId="03EB56F2" w14:textId="77777777" w:rsidR="00397D49" w:rsidRPr="00397D49" w:rsidRDefault="00397D49" w:rsidP="00397D49">
      <w:pPr>
        <w:spacing w:after="40" w:line="240" w:lineRule="auto"/>
        <w:ind w:left="360"/>
      </w:pPr>
      <w:r w:rsidRPr="00397D49">
        <w:rPr>
          <w:rFonts w:ascii="Consolas" w:hAnsi="Consolas"/>
          <w:color w:val="333333"/>
          <w:sz w:val="18"/>
        </w:rPr>
        <w:t xml:space="preserve">        │ Coverage                │</w:t>
      </w:r>
    </w:p>
    <w:p w14:paraId="767339A8" w14:textId="77777777" w:rsidR="00397D49" w:rsidRPr="00397D49" w:rsidRDefault="00397D49" w:rsidP="00397D49">
      <w:pPr>
        <w:spacing w:after="40" w:line="240" w:lineRule="auto"/>
        <w:ind w:left="360"/>
      </w:pPr>
      <w:r w:rsidRPr="00397D49">
        <w:rPr>
          <w:rFonts w:ascii="Consolas" w:hAnsi="Consolas"/>
          <w:color w:val="333333"/>
          <w:sz w:val="18"/>
        </w:rPr>
        <w:t xml:space="preserve">        │ Environment             │</w:t>
      </w:r>
    </w:p>
    <w:p w14:paraId="3D77E7A1" w14:textId="77777777" w:rsidR="00397D49" w:rsidRPr="00397D49" w:rsidRDefault="00397D49" w:rsidP="00397D49">
      <w:pPr>
        <w:spacing w:after="40" w:line="240" w:lineRule="auto"/>
        <w:ind w:left="360"/>
      </w:pPr>
      <w:r w:rsidRPr="00397D49">
        <w:rPr>
          <w:rFonts w:ascii="Consolas" w:hAnsi="Consolas"/>
          <w:color w:val="333333"/>
          <w:sz w:val="18"/>
        </w:rPr>
        <w:t xml:space="preserve">        │ Test                    │</w:t>
      </w:r>
    </w:p>
    <w:p w14:paraId="3BFDE03C" w14:textId="77777777" w:rsidR="00397D49" w:rsidRPr="00397D49" w:rsidRDefault="00397D49" w:rsidP="00397D49">
      <w:pPr>
        <w:spacing w:after="40" w:line="240" w:lineRule="auto"/>
        <w:ind w:left="360"/>
      </w:pPr>
      <w:r w:rsidRPr="00397D49">
        <w:rPr>
          <w:rFonts w:ascii="Consolas" w:hAnsi="Consolas"/>
          <w:color w:val="333333"/>
          <w:sz w:val="18"/>
        </w:rPr>
        <w:t xml:space="preserve">        └─────────────────────────┘</w:t>
      </w:r>
    </w:p>
    <w:p w14:paraId="159021FC" w14:textId="77777777" w:rsidR="00397D49" w:rsidRPr="00397D49" w:rsidRDefault="00397D49" w:rsidP="00397D49">
      <w:pPr>
        <w:spacing w:after="100" w:line="259" w:lineRule="auto"/>
        <w:jc w:val="both"/>
      </w:pPr>
      <w:r w:rsidRPr="00397D49">
        <w:rPr>
          <w:rFonts w:ascii="Aptos" w:hAnsi="Aptos"/>
          <w:color w:val="222222"/>
          <w:sz w:val="21"/>
        </w:rPr>
        <w:t xml:space="preserve">Accordingly, the UVM stage should be considered a </w:t>
      </w:r>
      <w:r w:rsidRPr="00397D49">
        <w:rPr>
          <w:rFonts w:ascii="Aptos" w:hAnsi="Aptos"/>
          <w:b/>
          <w:bCs/>
          <w:color w:val="222222"/>
          <w:sz w:val="21"/>
        </w:rPr>
        <w:t>migration and restructuring of the verification environment</w:t>
      </w:r>
      <w:r w:rsidRPr="00397D49">
        <w:rPr>
          <w:rFonts w:ascii="Aptos" w:hAnsi="Aptos"/>
          <w:color w:val="222222"/>
          <w:sz w:val="21"/>
        </w:rPr>
        <w:t>, rather than a complete redevelopment of the AXI project. This approach preserves the previously validated DUT functionality while allowing the verification environment to benefit from UVM features such as reusability, standardized phasing, factory-based component creation, configurable agents, analysis-port communication, and improved testbench scalability.</w:t>
      </w:r>
    </w:p>
    <w:p w14:paraId="73F7B03C" w14:textId="77777777" w:rsidR="00397D49" w:rsidRDefault="00397D49" w:rsidP="00F8677A">
      <w:pPr>
        <w:spacing w:after="0" w:line="168" w:lineRule="auto" w:before="0"/>
        <w:jc w:val="left"/>
      </w:pPr>
      <w:r>
        <w:rPr>
          <w:sz w:val="4"/>
        </w:rPr>
      </w:r>
    </w:p>
    <w:p w14:paraId="06ACD311" w14:textId="77777777" w:rsidR="004F5E14" w:rsidRDefault="004F5E14" w:rsidP="00F8677A">
      <w:pPr>
        <w:spacing w:after="0" w:line="168" w:lineRule="auto" w:before="0"/>
        <w:jc w:val="left"/>
      </w:pPr>
      <w:r>
        <w:rPr>
          <w:sz w:val="4"/>
        </w:rPr>
      </w:r>
    </w:p>
    <w:p w14:paraId="6CD6E47D" w14:textId="7A4A124B" w:rsidR="00397D49" w:rsidRDefault="00397D49" w:rsidP="00F8677A">
      <w:pPr>
        <w:pStyle w:val="Heading2"/>
        <w:keepNext/>
        <w:spacing w:before="240" w:after="100"/>
        <w:pBdr>
          <w:bottom w:val="single" w:sz="5" w:space="1" w:color="B4C6E7"/>
        </w:pBdr>
      </w:pPr>
      <w:r>
        <w:t>Simulation Script (run.do)</w:t>
      </w:r>
    </w:p>
    <w:p w14:paraId="2FE9C92C" w14:textId="417C0CC1" w:rsidR="00397D49" w:rsidRDefault="00397D49" w:rsidP="00F8677A">
      <w:pPr>
        <w:spacing w:before="80" w:after="160"/>
        <w:jc w:val="center"/>
      </w:pPr>
      <w:r>
        <w:rPr>
          <w:noProof/>
        </w:rPr>
        <w:drawing>
          <wp:inline distT="0" distB="0" distL="0" distR="0" wp14:anchorId="4F021032" wp14:editId="63505F74">
            <wp:extent cx="5943600" cy="3343275"/>
            <wp:effectExtent l="0" t="0" r="0" b="9525"/>
            <wp:docPr id="197674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47198" name=""/>
                    <pic:cNvPicPr/>
                  </pic:nvPicPr>
                  <pic:blipFill>
                    <a:blip r:embed="rId18"/>
                    <a:stretch>
                      <a:fillRect/>
                    </a:stretch>
                  </pic:blipFill>
                  <pic:spPr>
                    <a:xfrm>
                      <a:off x="0" y="0"/>
                      <a:ext cx="5943600" cy="3343275"/>
                    </a:xfrm>
                    <a:prstGeom prst="rect">
                      <a:avLst/>
                    </a:prstGeom>
                  </pic:spPr>
                </pic:pic>
              </a:graphicData>
            </a:graphic>
          </wp:inline>
        </w:drawing>
      </w:r>
    </w:p>
    <w:p>
      <w:pPr>
        <w:keepNext w:val="0"/>
        <w:spacing w:after="140"/>
        <w:jc w:val="center"/>
      </w:pPr>
      <w:r>
        <w:rPr>
          <w:rFonts w:ascii="Aptos" w:hAnsi="Aptos"/>
          <w:i/>
          <w:color w:val="666666"/>
          <w:sz w:val="17"/>
        </w:rPr>
        <w:t>Figure 15. Verification project evidence / implementation snapshot</w:t>
      </w:r>
    </w:p>
    <w:p w14:paraId="27944229" w14:textId="6B6F22B2" w:rsidR="00397D49" w:rsidRDefault="009D3979" w:rsidP="00F8677A">
      <w:pPr>
        <w:pStyle w:val="Heading1"/>
        <w:keepNext/>
        <w:spacing w:before="320" w:after="160"/>
        <w:pBdr>
          <w:bottom w:val="single" w:sz="10" w:space="1" w:color="2F5597"/>
        </w:pBdr>
      </w:pPr>
      <w:r>
        <w:t>Simulation Results - Initial UVM Regression</w:t>
      </w:r>
    </w:p>
    <w:p w14:paraId="1CE64D94" w14:textId="21BF451B" w:rsidR="009D3979" w:rsidRDefault="009D3979" w:rsidP="00F8677A">
      <w:pPr>
        <w:spacing w:before="80" w:after="160"/>
        <w:jc w:val="center"/>
      </w:pPr>
      <w:r>
        <w:rPr>
          <w:noProof/>
        </w:rPr>
        <w:drawing>
          <wp:inline distT="0" distB="0" distL="0" distR="0" wp14:anchorId="41CAD48E" wp14:editId="3F19C12D">
            <wp:extent cx="5943600" cy="3152775"/>
            <wp:effectExtent l="0" t="0" r="0" b="9525"/>
            <wp:docPr id="139680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01403" name=""/>
                    <pic:cNvPicPr/>
                  </pic:nvPicPr>
                  <pic:blipFill rotWithShape="1">
                    <a:blip r:embed="rId19"/>
                    <a:srcRect b="5698"/>
                    <a:stretch>
                      <a:fillRect/>
                    </a:stretch>
                  </pic:blipFill>
                  <pic:spPr bwMode="auto">
                    <a:xfrm>
                      <a:off x="0" y="0"/>
                      <a:ext cx="5943600" cy="3152775"/>
                    </a:xfrm>
                    <a:prstGeom prst="rect">
                      <a:avLst/>
                    </a:prstGeom>
                    <a:ln>
                      <a:noFill/>
                    </a:ln>
                    <a:extLst>
                      <a:ext uri="{53640926-AAD7-44D8-BBD7-CCE9431645EC}">
                        <a14:shadowObscured xmlns:a14="http://schemas.microsoft.com/office/drawing/2010/main"/>
                      </a:ext>
                    </a:extLst>
                  </pic:spPr>
                </pic:pic>
              </a:graphicData>
            </a:graphic>
          </wp:inline>
        </w:drawing>
      </w:r>
    </w:p>
    <w:p>
      <w:pPr>
        <w:keepNext w:val="0"/>
        <w:spacing w:after="140"/>
        <w:jc w:val="center"/>
      </w:pPr>
      <w:r>
        <w:rPr>
          <w:rFonts w:ascii="Aptos" w:hAnsi="Aptos"/>
          <w:i/>
          <w:color w:val="666666"/>
          <w:sz w:val="17"/>
        </w:rPr>
        <w:t>Figure 16. Verification project evidence / implementation snapshot</w:t>
      </w:r>
    </w:p>
    <w:p w14:paraId="692CB073" w14:textId="77777777" w:rsidR="009D3979" w:rsidRDefault="009D3979" w:rsidP="00F8677A">
      <w:pPr>
        <w:spacing w:after="0" w:line="168" w:lineRule="auto" w:before="0"/>
        <w:jc w:val="left"/>
      </w:pPr>
      <w:r>
        <w:rPr>
          <w:sz w:val="4"/>
        </w:rPr>
      </w:r>
    </w:p>
    <w:p w14:paraId="7917D644" w14:textId="77777777" w:rsidR="004F5E14" w:rsidRDefault="004F5E14" w:rsidP="00F8677A">
      <w:pPr>
        <w:spacing w:after="0" w:line="168" w:lineRule="auto" w:before="0"/>
        <w:jc w:val="left"/>
      </w:pPr>
      <w:r>
        <w:rPr>
          <w:sz w:val="4"/>
        </w:rPr>
      </w:r>
    </w:p>
    <w:p w14:paraId="4AEEAC39" w14:textId="424C02E5" w:rsidR="009D3979" w:rsidRDefault="009D3979" w:rsidP="00F8677A">
      <w:pPr>
        <w:pStyle w:val="Heading2"/>
        <w:keepNext/>
        <w:spacing w:before="100" w:after="80"/>
      </w:pPr>
      <w:r>
        <w:rPr>
          <w:rFonts w:ascii="Aptos" w:hAnsi="Aptos"/>
          <w:b/>
          <w:color w:val="2F5597"/>
          <w:sz w:val="22"/>
        </w:rPr>
        <w:t>Technical Commentary</w:t>
      </w:r>
    </w:p>
    <w:p w14:paraId="215969CF" w14:textId="77777777" w:rsidR="009D3979" w:rsidRPr="009D3979" w:rsidRDefault="009D3979" w:rsidP="009D3979">
      <w:pPr>
        <w:spacing w:after="100" w:line="259" w:lineRule="auto"/>
        <w:jc w:val="both"/>
      </w:pPr>
      <w:r w:rsidRPr="009D3979">
        <w:rPr>
          <w:rFonts w:ascii="Aptos" w:hAnsi="Aptos"/>
          <w:color w:val="222222"/>
          <w:sz w:val="21"/>
        </w:rPr>
        <w:t xml:space="preserve">The final UVM regression </w:t>
      </w:r>
      <w:proofErr w:type="gramStart"/>
      <w:r w:rsidRPr="009D3979">
        <w:rPr>
          <w:rFonts w:ascii="Aptos" w:hAnsi="Aptos"/>
          <w:color w:val="222222"/>
          <w:sz w:val="21"/>
        </w:rPr>
        <w:t>completed</w:t>
      </w:r>
      <w:proofErr w:type="gramEnd"/>
      <w:r w:rsidRPr="009D3979">
        <w:rPr>
          <w:rFonts w:ascii="Aptos" w:hAnsi="Aptos"/>
          <w:color w:val="222222"/>
          <w:sz w:val="21"/>
        </w:rPr>
        <w:t xml:space="preserve"> successfully with </w:t>
      </w:r>
      <w:r w:rsidRPr="009D3979">
        <w:rPr>
          <w:rFonts w:ascii="Aptos" w:hAnsi="Aptos"/>
          <w:b/>
          <w:bCs/>
          <w:color w:val="222222"/>
          <w:sz w:val="21"/>
        </w:rPr>
        <w:t>31 AXI transactions</w:t>
      </w:r>
      <w:r w:rsidRPr="009D3979">
        <w:rPr>
          <w:rFonts w:ascii="Aptos" w:hAnsi="Aptos"/>
          <w:color w:val="222222"/>
          <w:sz w:val="21"/>
        </w:rPr>
        <w:t xml:space="preserve">, all of which passed the scoreboard with </w:t>
      </w:r>
      <w:r w:rsidRPr="009D3979">
        <w:rPr>
          <w:rFonts w:ascii="Aptos" w:hAnsi="Aptos"/>
          <w:b/>
          <w:bCs/>
          <w:color w:val="222222"/>
          <w:sz w:val="21"/>
        </w:rPr>
        <w:t>31 PASS, 0 FAIL, and 31 TOTAL</w:t>
      </w:r>
      <w:r w:rsidRPr="009D3979">
        <w:rPr>
          <w:rFonts w:ascii="Aptos" w:hAnsi="Aptos"/>
          <w:color w:val="222222"/>
          <w:sz w:val="21"/>
        </w:rPr>
        <w:t xml:space="preserve">. Functional coverage reached </w:t>
      </w:r>
      <w:r w:rsidRPr="009D3979">
        <w:rPr>
          <w:rFonts w:ascii="Aptos" w:hAnsi="Aptos"/>
          <w:b/>
          <w:bCs/>
          <w:color w:val="222222"/>
          <w:sz w:val="21"/>
        </w:rPr>
        <w:t>100%</w:t>
      </w:r>
      <w:r w:rsidRPr="009D3979">
        <w:rPr>
          <w:rFonts w:ascii="Aptos" w:hAnsi="Aptos"/>
          <w:color w:val="222222"/>
          <w:sz w:val="21"/>
        </w:rPr>
        <w:t xml:space="preserve">, with all </w:t>
      </w:r>
      <w:r w:rsidRPr="009D3979">
        <w:rPr>
          <w:rFonts w:ascii="Aptos" w:hAnsi="Aptos"/>
          <w:b/>
          <w:bCs/>
          <w:color w:val="222222"/>
          <w:sz w:val="21"/>
        </w:rPr>
        <w:t>44 out of 44 defined coverage bins</w:t>
      </w:r>
      <w:r w:rsidRPr="009D3979">
        <w:rPr>
          <w:rFonts w:ascii="Aptos" w:hAnsi="Aptos"/>
          <w:color w:val="222222"/>
          <w:sz w:val="21"/>
        </w:rPr>
        <w:t xml:space="preserve"> successfully exercised. The previous coverage gap in the READ × SLVERR cross was closed by adding an invalid-address read transaction, allowing the environment to exercise and verify the expected error response for both </w:t>
      </w:r>
      <w:proofErr w:type="gramStart"/>
      <w:r w:rsidRPr="009D3979">
        <w:rPr>
          <w:rFonts w:ascii="Aptos" w:hAnsi="Aptos"/>
          <w:color w:val="222222"/>
          <w:sz w:val="21"/>
        </w:rPr>
        <w:t>read</w:t>
      </w:r>
      <w:proofErr w:type="gramEnd"/>
      <w:r w:rsidRPr="009D3979">
        <w:rPr>
          <w:rFonts w:ascii="Aptos" w:hAnsi="Aptos"/>
          <w:color w:val="222222"/>
          <w:sz w:val="21"/>
        </w:rPr>
        <w:t xml:space="preserve"> and </w:t>
      </w:r>
      <w:proofErr w:type="gramStart"/>
      <w:r w:rsidRPr="009D3979">
        <w:rPr>
          <w:rFonts w:ascii="Aptos" w:hAnsi="Aptos"/>
          <w:color w:val="222222"/>
          <w:sz w:val="21"/>
        </w:rPr>
        <w:t>write</w:t>
      </w:r>
      <w:proofErr w:type="gramEnd"/>
      <w:r w:rsidRPr="009D3979">
        <w:rPr>
          <w:rFonts w:ascii="Aptos" w:hAnsi="Aptos"/>
          <w:color w:val="222222"/>
          <w:sz w:val="21"/>
        </w:rPr>
        <w:t xml:space="preserve"> operations. All </w:t>
      </w:r>
      <w:proofErr w:type="spellStart"/>
      <w:r w:rsidRPr="009D3979">
        <w:rPr>
          <w:rFonts w:ascii="Aptos" w:hAnsi="Aptos"/>
          <w:color w:val="222222"/>
          <w:sz w:val="21"/>
        </w:rPr>
        <w:t>coverpoints</w:t>
      </w:r>
      <w:proofErr w:type="spellEnd"/>
      <w:r w:rsidRPr="009D3979">
        <w:rPr>
          <w:rFonts w:ascii="Aptos" w:hAnsi="Aptos"/>
          <w:color w:val="222222"/>
          <w:sz w:val="21"/>
        </w:rPr>
        <w:t xml:space="preserve"> and cross-coverage targets consequently achieved 100% coverage. No UVM warnings, errors, or fatal messages were reported, confirming correct end-to-end operation of the current UVM verification environment.</w:t>
      </w:r>
    </w:p>
    <w:p w14:paraId="18ECE9ED" w14:textId="779BE542" w:rsidR="009D3979" w:rsidRDefault="009D3979" w:rsidP="009D3979">
      <w:pPr>
        <w:pStyle w:val="Heading2"/>
        <w:keepNext/>
        <w:spacing w:before="240" w:after="100"/>
        <w:pageBreakBefore/>
        <w:pBdr>
          <w:bottom w:val="single" w:sz="5" w:space="1" w:color="B4C6E7"/>
        </w:pBdr>
      </w:pPr>
      <w:r>
        <w:t>Memory Interface</w:t>
      </w:r>
    </w:p>
    <w:p w14:paraId="3230746E" w14:textId="6AE747A5" w:rsidR="009D3979" w:rsidRDefault="009D3979" w:rsidP="009D3979">
      <w:pPr>
        <w:spacing w:before="80" w:after="160"/>
        <w:jc w:val="center"/>
      </w:pPr>
      <w:r w:rsidRPr="009D3979">
        <w:drawing>
          <wp:inline distT="0" distB="0" distL="0" distR="0" wp14:anchorId="45B4672C" wp14:editId="4240B10D">
            <wp:extent cx="5943600" cy="3023870"/>
            <wp:effectExtent l="0" t="0" r="0" b="5080"/>
            <wp:docPr id="49636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368531" name=""/>
                    <pic:cNvPicPr/>
                  </pic:nvPicPr>
                  <pic:blipFill>
                    <a:blip r:embed="rId20"/>
                    <a:stretch>
                      <a:fillRect/>
                    </a:stretch>
                  </pic:blipFill>
                  <pic:spPr>
                    <a:xfrm>
                      <a:off x="0" y="0"/>
                      <a:ext cx="5943600" cy="3023870"/>
                    </a:xfrm>
                    <a:prstGeom prst="rect">
                      <a:avLst/>
                    </a:prstGeom>
                  </pic:spPr>
                </pic:pic>
              </a:graphicData>
            </a:graphic>
          </wp:inline>
        </w:drawing>
      </w:r>
    </w:p>
    <w:p>
      <w:pPr>
        <w:keepNext w:val="0"/>
        <w:spacing w:after="140"/>
        <w:jc w:val="center"/>
      </w:pPr>
      <w:r>
        <w:rPr>
          <w:rFonts w:ascii="Aptos" w:hAnsi="Aptos"/>
          <w:i/>
          <w:color w:val="666666"/>
          <w:sz w:val="17"/>
        </w:rPr>
        <w:t>Figure 17. Verification project evidence / implementation snapshot</w:t>
      </w:r>
    </w:p>
    <w:p w14:paraId="78EC1ED1" w14:textId="4B585B0A" w:rsidR="009D3979" w:rsidRDefault="009D3979" w:rsidP="009D3979">
      <w:pPr>
        <w:pStyle w:val="Heading2"/>
        <w:keepNext/>
        <w:spacing w:before="100" w:after="80"/>
      </w:pPr>
      <w:r>
        <w:rPr>
          <w:rFonts w:ascii="Aptos" w:hAnsi="Aptos"/>
          <w:b/>
          <w:color w:val="2F5597"/>
          <w:sz w:val="22"/>
        </w:rPr>
        <w:t>Technical Commentary</w:t>
      </w:r>
    </w:p>
    <w:p w14:paraId="3A76CBC5" w14:textId="6A6540E4" w:rsidR="004F5E14" w:rsidRDefault="004F5E14" w:rsidP="004F5E14">
      <w:pPr>
        <w:spacing w:after="100" w:line="259" w:lineRule="auto"/>
        <w:jc w:val="both"/>
      </w:pPr>
      <w:r w:rsidRPr="004F5E14">
        <w:rPr>
          <w:rFonts w:ascii="Aptos" w:hAnsi="Aptos"/>
          <w:color w:val="222222"/>
          <w:sz w:val="21"/>
        </w:rPr>
        <w:t xml:space="preserve">The memory_interface.sv file was added to provide a clean observation point for the internal memory-side signals of the DUT. It contains the memory enable, write enable, address, write data, and read data signals, in addition to the clock and reset. Since the memory verification agent is passive, the interface includes a MONITOR </w:t>
      </w:r>
      <w:proofErr w:type="spellStart"/>
      <w:r w:rsidRPr="004F5E14">
        <w:rPr>
          <w:rFonts w:ascii="Aptos" w:hAnsi="Aptos"/>
          <w:color w:val="222222"/>
          <w:sz w:val="21"/>
        </w:rPr>
        <w:t>modport</w:t>
      </w:r>
      <w:proofErr w:type="spellEnd"/>
      <w:r w:rsidRPr="004F5E14">
        <w:rPr>
          <w:rFonts w:ascii="Aptos" w:hAnsi="Aptos"/>
          <w:color w:val="222222"/>
          <w:sz w:val="21"/>
        </w:rPr>
        <w:t xml:space="preserve"> that only allows observation of these signals. The interface does not drive the DUT and is used only to connect the internal DUT memory signals to the UVM memory monitor through a virtual interface.</w:t>
      </w:r>
    </w:p>
    <w:p w14:paraId="71800400" w14:textId="77777777" w:rsidR="004F5E14" w:rsidRDefault="004F5E14" w:rsidP="009D3979">
      <w:pPr>
        <w:spacing w:after="0" w:line="168" w:lineRule="auto" w:before="0"/>
        <w:jc w:val="left"/>
      </w:pPr>
      <w:r>
        <w:rPr>
          <w:sz w:val="4"/>
        </w:rPr>
      </w:r>
    </w:p>
    <w:p w14:paraId="751770BE" w14:textId="77777777" w:rsidR="004F5E14" w:rsidRDefault="004F5E14" w:rsidP="009D3979">
      <w:pPr>
        <w:spacing w:after="0" w:line="168" w:lineRule="auto" w:before="0"/>
        <w:jc w:val="left"/>
      </w:pPr>
      <w:r>
        <w:rPr>
          <w:sz w:val="4"/>
        </w:rPr>
      </w:r>
    </w:p>
    <w:p w14:paraId="6EF3FF3A" w14:textId="77777777" w:rsidR="004F5E14" w:rsidRDefault="004F5E14" w:rsidP="009D3979">
      <w:pPr>
        <w:spacing w:after="0" w:line="168" w:lineRule="auto" w:before="0"/>
        <w:jc w:val="left"/>
      </w:pPr>
      <w:r>
        <w:rPr>
          <w:sz w:val="4"/>
        </w:rPr>
      </w:r>
    </w:p>
    <w:p w14:paraId="27382B40" w14:textId="77777777" w:rsidR="004F5E14" w:rsidRDefault="004F5E14" w:rsidP="009D3979">
      <w:pPr>
        <w:spacing w:after="0" w:line="168" w:lineRule="auto" w:before="0"/>
        <w:jc w:val="left"/>
      </w:pPr>
      <w:r>
        <w:rPr>
          <w:sz w:val="4"/>
        </w:rPr>
      </w:r>
    </w:p>
    <w:p w14:paraId="5C13795B" w14:textId="219333D5" w:rsidR="009D3979" w:rsidRDefault="009D3979" w:rsidP="009D3979">
      <w:pPr>
        <w:pStyle w:val="Heading2"/>
        <w:keepNext/>
        <w:spacing w:before="240" w:after="100"/>
        <w:pBdr>
          <w:bottom w:val="single" w:sz="5" w:space="1" w:color="B4C6E7"/>
        </w:pBdr>
      </w:pPr>
      <w:r>
        <w:t>Memory Transaction</w:t>
      </w:r>
    </w:p>
    <w:p w14:paraId="181C4D3D" w14:textId="0A8E89EF" w:rsidR="009D3979" w:rsidRDefault="009D3979" w:rsidP="009D3979">
      <w:pPr>
        <w:spacing w:before="80" w:after="160"/>
        <w:jc w:val="center"/>
      </w:pPr>
      <w:r w:rsidRPr="009D3979">
        <w:drawing>
          <wp:inline distT="0" distB="0" distL="0" distR="0" wp14:anchorId="194E50A5" wp14:editId="4D6C6403">
            <wp:extent cx="5943600" cy="3009265"/>
            <wp:effectExtent l="0" t="0" r="0" b="635"/>
            <wp:docPr id="137649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97640" name=""/>
                    <pic:cNvPicPr/>
                  </pic:nvPicPr>
                  <pic:blipFill>
                    <a:blip r:embed="rId21"/>
                    <a:stretch>
                      <a:fillRect/>
                    </a:stretch>
                  </pic:blipFill>
                  <pic:spPr>
                    <a:xfrm>
                      <a:off x="0" y="0"/>
                      <a:ext cx="5943600" cy="3009265"/>
                    </a:xfrm>
                    <a:prstGeom prst="rect">
                      <a:avLst/>
                    </a:prstGeom>
                  </pic:spPr>
                </pic:pic>
              </a:graphicData>
            </a:graphic>
          </wp:inline>
        </w:drawing>
      </w:r>
    </w:p>
    <w:p>
      <w:pPr>
        <w:keepNext w:val="0"/>
        <w:spacing w:after="140"/>
        <w:jc w:val="center"/>
      </w:pPr>
      <w:r>
        <w:rPr>
          <w:rFonts w:ascii="Aptos" w:hAnsi="Aptos"/>
          <w:i/>
          <w:color w:val="666666"/>
          <w:sz w:val="17"/>
        </w:rPr>
        <w:t>Figure 18. Verification project evidence / implementation snapshot</w:t>
      </w:r>
    </w:p>
    <w:p w14:paraId="541BFD8E" w14:textId="41F36FA8" w:rsidR="009D3979" w:rsidRDefault="009D3979" w:rsidP="009D3979">
      <w:pPr>
        <w:pStyle w:val="Heading2"/>
        <w:keepNext/>
        <w:spacing w:before="100" w:after="80"/>
      </w:pPr>
      <w:r>
        <w:rPr>
          <w:rFonts w:ascii="Aptos" w:hAnsi="Aptos"/>
          <w:b/>
          <w:color w:val="2F5597"/>
          <w:sz w:val="22"/>
        </w:rPr>
        <w:t>Technical Commentary</w:t>
      </w:r>
    </w:p>
    <w:p w14:paraId="2DB5C7AB" w14:textId="77777777" w:rsidR="004F5E14" w:rsidRPr="004F5E14" w:rsidRDefault="004F5E14" w:rsidP="004F5E14">
      <w:pPr>
        <w:spacing w:after="100" w:line="259" w:lineRule="auto"/>
        <w:jc w:val="both"/>
      </w:pPr>
      <w:r w:rsidRPr="004F5E14">
        <w:rPr>
          <w:rFonts w:ascii="Aptos" w:hAnsi="Aptos"/>
          <w:color w:val="222222"/>
          <w:sz w:val="21"/>
        </w:rPr>
        <w:t xml:space="preserve">The memory_transaction.sv file defines the transaction object used by the passive memory verification components. It extends </w:t>
      </w:r>
      <w:proofErr w:type="spellStart"/>
      <w:r w:rsidRPr="004F5E14">
        <w:rPr>
          <w:rFonts w:ascii="Aptos" w:hAnsi="Aptos"/>
          <w:color w:val="222222"/>
          <w:sz w:val="21"/>
        </w:rPr>
        <w:t>uvm_sequence_item</w:t>
      </w:r>
      <w:proofErr w:type="spellEnd"/>
      <w:r w:rsidRPr="004F5E14">
        <w:rPr>
          <w:rFonts w:ascii="Aptos" w:hAnsi="Aptos"/>
          <w:color w:val="222222"/>
          <w:sz w:val="21"/>
        </w:rPr>
        <w:t xml:space="preserve"> and represents a single memory access. Each transaction contains the operation type, memory address, and associated data. The operation is represented using an enumeration that distinguishes between memory read and memory write operations. The class is registered with the UVM factory to allow standard UVM object creation and future factory-based customization.</w:t>
      </w:r>
    </w:p>
    <w:p w14:paraId="1E0FBCF4" w14:textId="77777777" w:rsidR="004F5E14" w:rsidRDefault="004F5E14" w:rsidP="009D3979">
      <w:pPr>
        <w:spacing w:after="0" w:line="168" w:lineRule="auto" w:before="0"/>
        <w:jc w:val="left"/>
      </w:pPr>
      <w:r>
        <w:rPr>
          <w:sz w:val="4"/>
        </w:rPr>
      </w:r>
    </w:p>
    <w:p w14:paraId="25E1DC50" w14:textId="77777777" w:rsidR="004F5E14" w:rsidRDefault="004F5E14" w:rsidP="009D3979">
      <w:pPr>
        <w:spacing w:after="0" w:line="168" w:lineRule="auto" w:before="0"/>
        <w:jc w:val="left"/>
      </w:pPr>
      <w:r>
        <w:rPr>
          <w:sz w:val="4"/>
        </w:rPr>
      </w:r>
    </w:p>
    <w:p w14:paraId="42CC8B56" w14:textId="77777777" w:rsidR="004F5E14" w:rsidRDefault="004F5E14" w:rsidP="009D3979">
      <w:pPr>
        <w:spacing w:after="0" w:line="168" w:lineRule="auto" w:before="0"/>
        <w:jc w:val="left"/>
      </w:pPr>
      <w:r>
        <w:rPr>
          <w:sz w:val="4"/>
        </w:rPr>
      </w:r>
    </w:p>
    <w:p w14:paraId="6ECCAD84" w14:textId="77777777" w:rsidR="004F5E14" w:rsidRDefault="004F5E14" w:rsidP="009D3979">
      <w:pPr>
        <w:spacing w:after="0" w:line="168" w:lineRule="auto" w:before="0"/>
        <w:jc w:val="left"/>
      </w:pPr>
      <w:r>
        <w:rPr>
          <w:sz w:val="4"/>
        </w:rPr>
      </w:r>
    </w:p>
    <w:p w14:paraId="7E131023" w14:textId="77777777" w:rsidR="004F5E14" w:rsidRDefault="004F5E14" w:rsidP="009D3979">
      <w:pPr>
        <w:spacing w:after="0" w:line="168" w:lineRule="auto" w:before="0"/>
        <w:jc w:val="left"/>
      </w:pPr>
      <w:r>
        <w:rPr>
          <w:sz w:val="4"/>
        </w:rPr>
      </w:r>
    </w:p>
    <w:p w14:paraId="27392EC5" w14:textId="77777777" w:rsidR="004F5E14" w:rsidRDefault="004F5E14" w:rsidP="009D3979">
      <w:pPr>
        <w:spacing w:after="0" w:line="168" w:lineRule="auto" w:before="0"/>
        <w:jc w:val="left"/>
      </w:pPr>
      <w:r>
        <w:rPr>
          <w:sz w:val="4"/>
        </w:rPr>
      </w:r>
    </w:p>
    <w:p w14:paraId="16C9BBBA" w14:textId="77777777" w:rsidR="004F5E14" w:rsidRDefault="004F5E14" w:rsidP="009D3979">
      <w:pPr>
        <w:spacing w:after="0" w:line="168" w:lineRule="auto" w:before="0"/>
        <w:jc w:val="left"/>
      </w:pPr>
      <w:r>
        <w:rPr>
          <w:sz w:val="4"/>
        </w:rPr>
      </w:r>
    </w:p>
    <w:p w14:paraId="5708386B" w14:textId="77777777" w:rsidR="004F5E14" w:rsidRDefault="004F5E14" w:rsidP="009D3979">
      <w:pPr>
        <w:spacing w:after="0" w:line="168" w:lineRule="auto" w:before="0"/>
        <w:jc w:val="left"/>
      </w:pPr>
      <w:r>
        <w:rPr>
          <w:sz w:val="4"/>
        </w:rPr>
      </w:r>
    </w:p>
    <w:p w14:paraId="6EC73539" w14:textId="77777777" w:rsidR="004F5E14" w:rsidRDefault="004F5E14" w:rsidP="009D3979">
      <w:pPr>
        <w:spacing w:after="0" w:line="168" w:lineRule="auto" w:before="0"/>
        <w:jc w:val="left"/>
      </w:pPr>
      <w:r>
        <w:rPr>
          <w:sz w:val="4"/>
        </w:rPr>
      </w:r>
    </w:p>
    <w:p w14:paraId="12BFF997" w14:textId="77777777" w:rsidR="004F5E14" w:rsidRDefault="004F5E14" w:rsidP="009D3979">
      <w:pPr>
        <w:spacing w:after="0" w:line="168" w:lineRule="auto" w:before="0"/>
        <w:jc w:val="left"/>
      </w:pPr>
      <w:r>
        <w:rPr>
          <w:sz w:val="4"/>
        </w:rPr>
      </w:r>
    </w:p>
    <w:p w14:paraId="2803FA35" w14:textId="31728E0B" w:rsidR="004F5E14" w:rsidRDefault="004F5E14" w:rsidP="009D3979">
      <w:pPr>
        <w:pStyle w:val="Heading2"/>
        <w:keepNext/>
        <w:spacing w:before="240" w:after="100"/>
        <w:pBdr>
          <w:bottom w:val="single" w:sz="5" w:space="1" w:color="B4C6E7"/>
        </w:pBdr>
      </w:pPr>
      <w:r>
        <w:t>Memory Monitor</w:t>
      </w:r>
    </w:p>
    <w:p w14:paraId="76C60B81" w14:textId="2C390052" w:rsidR="004F5E14" w:rsidRDefault="004F5E14" w:rsidP="009D3979">
      <w:pPr>
        <w:spacing w:before="80" w:after="160"/>
        <w:jc w:val="center"/>
      </w:pPr>
      <w:r w:rsidRPr="004F5E14">
        <w:drawing>
          <wp:inline distT="0" distB="0" distL="0" distR="0" wp14:anchorId="21CE0C1A" wp14:editId="44A38653">
            <wp:extent cx="5943600" cy="2999105"/>
            <wp:effectExtent l="0" t="0" r="0" b="0"/>
            <wp:docPr id="47151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10392" name=""/>
                    <pic:cNvPicPr/>
                  </pic:nvPicPr>
                  <pic:blipFill>
                    <a:blip r:embed="rId22"/>
                    <a:stretch>
                      <a:fillRect/>
                    </a:stretch>
                  </pic:blipFill>
                  <pic:spPr>
                    <a:xfrm>
                      <a:off x="0" y="0"/>
                      <a:ext cx="5943600" cy="2999105"/>
                    </a:xfrm>
                    <a:prstGeom prst="rect">
                      <a:avLst/>
                    </a:prstGeom>
                  </pic:spPr>
                </pic:pic>
              </a:graphicData>
            </a:graphic>
          </wp:inline>
        </w:drawing>
      </w:r>
    </w:p>
    <w:p>
      <w:pPr>
        <w:keepNext w:val="0"/>
        <w:spacing w:after="140"/>
        <w:jc w:val="center"/>
      </w:pPr>
      <w:r>
        <w:rPr>
          <w:rFonts w:ascii="Aptos" w:hAnsi="Aptos"/>
          <w:i/>
          <w:color w:val="666666"/>
          <w:sz w:val="17"/>
        </w:rPr>
        <w:t>Figure 19. Verification project evidence / implementation snapshot</w:t>
      </w:r>
    </w:p>
    <w:p w14:paraId="251E85F2" w14:textId="5B493B77" w:rsidR="004F5E14" w:rsidRDefault="004F5E14" w:rsidP="009D3979">
      <w:pPr>
        <w:pStyle w:val="Heading2"/>
        <w:keepNext/>
        <w:spacing w:before="100" w:after="80"/>
      </w:pPr>
      <w:r>
        <w:rPr>
          <w:rFonts w:ascii="Aptos" w:hAnsi="Aptos"/>
          <w:b/>
          <w:color w:val="2F5597"/>
          <w:sz w:val="22"/>
        </w:rPr>
        <w:t>Technical Commentary</w:t>
      </w:r>
    </w:p>
    <w:p w14:paraId="2AE93609" w14:textId="77777777" w:rsidR="004F5E14" w:rsidRPr="004F5E14" w:rsidRDefault="004F5E14" w:rsidP="004F5E14">
      <w:pPr>
        <w:spacing w:after="100" w:line="259" w:lineRule="auto"/>
        <w:jc w:val="both"/>
      </w:pPr>
      <w:r w:rsidRPr="004F5E14">
        <w:rPr>
          <w:rFonts w:ascii="Aptos" w:hAnsi="Aptos"/>
          <w:color w:val="222222"/>
          <w:sz w:val="21"/>
        </w:rPr>
        <w:t xml:space="preserve">The memory_monitor.sv file implements a passive UVM monitor for the internal memory interface. It observes </w:t>
      </w:r>
      <w:proofErr w:type="spellStart"/>
      <w:r w:rsidRPr="004F5E14">
        <w:rPr>
          <w:rFonts w:ascii="Aptos" w:hAnsi="Aptos"/>
          <w:color w:val="222222"/>
          <w:sz w:val="21"/>
        </w:rPr>
        <w:t>mem_en</w:t>
      </w:r>
      <w:proofErr w:type="spellEnd"/>
      <w:r w:rsidRPr="004F5E14">
        <w:rPr>
          <w:rFonts w:ascii="Aptos" w:hAnsi="Aptos"/>
          <w:color w:val="222222"/>
          <w:sz w:val="21"/>
        </w:rPr>
        <w:t xml:space="preserve">, </w:t>
      </w:r>
      <w:proofErr w:type="spellStart"/>
      <w:r w:rsidRPr="004F5E14">
        <w:rPr>
          <w:rFonts w:ascii="Aptos" w:hAnsi="Aptos"/>
          <w:color w:val="222222"/>
          <w:sz w:val="21"/>
        </w:rPr>
        <w:t>mem_we</w:t>
      </w:r>
      <w:proofErr w:type="spellEnd"/>
      <w:r w:rsidRPr="004F5E14">
        <w:rPr>
          <w:rFonts w:ascii="Aptos" w:hAnsi="Aptos"/>
          <w:color w:val="222222"/>
          <w:sz w:val="21"/>
        </w:rPr>
        <w:t xml:space="preserve">, </w:t>
      </w:r>
      <w:proofErr w:type="spellStart"/>
      <w:r w:rsidRPr="004F5E14">
        <w:rPr>
          <w:rFonts w:ascii="Aptos" w:hAnsi="Aptos"/>
          <w:color w:val="222222"/>
          <w:sz w:val="21"/>
        </w:rPr>
        <w:t>mem_addr</w:t>
      </w:r>
      <w:proofErr w:type="spellEnd"/>
      <w:r w:rsidRPr="004F5E14">
        <w:rPr>
          <w:rFonts w:ascii="Aptos" w:hAnsi="Aptos"/>
          <w:color w:val="222222"/>
          <w:sz w:val="21"/>
        </w:rPr>
        <w:t xml:space="preserve">, </w:t>
      </w:r>
      <w:proofErr w:type="spellStart"/>
      <w:r w:rsidRPr="004F5E14">
        <w:rPr>
          <w:rFonts w:ascii="Aptos" w:hAnsi="Aptos"/>
          <w:color w:val="222222"/>
          <w:sz w:val="21"/>
        </w:rPr>
        <w:t>mem_wdata</w:t>
      </w:r>
      <w:proofErr w:type="spellEnd"/>
      <w:r w:rsidRPr="004F5E14">
        <w:rPr>
          <w:rFonts w:ascii="Aptos" w:hAnsi="Aptos"/>
          <w:color w:val="222222"/>
          <w:sz w:val="21"/>
        </w:rPr>
        <w:t xml:space="preserve">, and </w:t>
      </w:r>
      <w:proofErr w:type="spellStart"/>
      <w:r w:rsidRPr="004F5E14">
        <w:rPr>
          <w:rFonts w:ascii="Aptos" w:hAnsi="Aptos"/>
          <w:color w:val="222222"/>
          <w:sz w:val="21"/>
        </w:rPr>
        <w:t>mem_rdata</w:t>
      </w:r>
      <w:proofErr w:type="spellEnd"/>
      <w:r w:rsidRPr="004F5E14">
        <w:rPr>
          <w:rFonts w:ascii="Aptos" w:hAnsi="Aptos"/>
          <w:color w:val="222222"/>
          <w:sz w:val="21"/>
        </w:rPr>
        <w:t xml:space="preserve"> without driving any signal. Whenever </w:t>
      </w:r>
      <w:proofErr w:type="gramStart"/>
      <w:r w:rsidRPr="004F5E14">
        <w:rPr>
          <w:rFonts w:ascii="Aptos" w:hAnsi="Aptos"/>
          <w:color w:val="222222"/>
          <w:sz w:val="21"/>
        </w:rPr>
        <w:t>a valid</w:t>
      </w:r>
      <w:proofErr w:type="gramEnd"/>
      <w:r w:rsidRPr="004F5E14">
        <w:rPr>
          <w:rFonts w:ascii="Aptos" w:hAnsi="Aptos"/>
          <w:color w:val="222222"/>
          <w:sz w:val="21"/>
        </w:rPr>
        <w:t xml:space="preserve"> memory access is detected, the monitor reconstructs the operation into a </w:t>
      </w:r>
      <w:proofErr w:type="spellStart"/>
      <w:r w:rsidRPr="004F5E14">
        <w:rPr>
          <w:rFonts w:ascii="Aptos" w:hAnsi="Aptos"/>
          <w:color w:val="222222"/>
          <w:sz w:val="21"/>
        </w:rPr>
        <w:t>memory_transaction</w:t>
      </w:r>
      <w:proofErr w:type="spellEnd"/>
      <w:r w:rsidRPr="004F5E14">
        <w:rPr>
          <w:rFonts w:ascii="Aptos" w:hAnsi="Aptos"/>
          <w:color w:val="222222"/>
          <w:sz w:val="21"/>
        </w:rPr>
        <w:t xml:space="preserve"> object and sends it through a UVM analysis port. For write accesses, the address </w:t>
      </w:r>
      <w:proofErr w:type="gramStart"/>
      <w:r w:rsidRPr="004F5E14">
        <w:rPr>
          <w:rFonts w:ascii="Aptos" w:hAnsi="Aptos"/>
          <w:color w:val="222222"/>
          <w:sz w:val="21"/>
        </w:rPr>
        <w:t>and write</w:t>
      </w:r>
      <w:proofErr w:type="gramEnd"/>
      <w:r w:rsidRPr="004F5E14">
        <w:rPr>
          <w:rFonts w:ascii="Aptos" w:hAnsi="Aptos"/>
          <w:color w:val="222222"/>
          <w:sz w:val="21"/>
        </w:rPr>
        <w:t xml:space="preserve"> data are captured directly. For read accesses, the monitor accounts for the synchronous memory behavior by sampling the read data after the memory output has been updated. The </w:t>
      </w:r>
      <w:proofErr w:type="gramStart"/>
      <w:r w:rsidRPr="004F5E14">
        <w:rPr>
          <w:rFonts w:ascii="Aptos" w:hAnsi="Aptos"/>
          <w:color w:val="222222"/>
          <w:sz w:val="21"/>
        </w:rPr>
        <w:t>generated transactions</w:t>
      </w:r>
      <w:proofErr w:type="gramEnd"/>
      <w:r w:rsidRPr="004F5E14">
        <w:rPr>
          <w:rFonts w:ascii="Aptos" w:hAnsi="Aptos"/>
          <w:color w:val="222222"/>
          <w:sz w:val="21"/>
        </w:rPr>
        <w:t xml:space="preserve"> are then distributed to the memory checker and memory coverage components.</w:t>
      </w:r>
    </w:p>
    <w:p w14:paraId="49ACEE21" w14:textId="77777777" w:rsidR="004F5E14" w:rsidRDefault="004F5E14" w:rsidP="009D3979">
      <w:pPr>
        <w:spacing w:after="0" w:line="168" w:lineRule="auto" w:before="0"/>
        <w:jc w:val="left"/>
      </w:pPr>
      <w:r>
        <w:rPr>
          <w:sz w:val="4"/>
        </w:rPr>
      </w:r>
    </w:p>
    <w:p w14:paraId="3F525258" w14:textId="77777777" w:rsidR="004F5E14" w:rsidRDefault="004F5E14" w:rsidP="009D3979">
      <w:pPr>
        <w:spacing w:after="0" w:line="168" w:lineRule="auto" w:before="0"/>
        <w:jc w:val="left"/>
      </w:pPr>
      <w:r>
        <w:rPr>
          <w:sz w:val="4"/>
        </w:rPr>
      </w:r>
    </w:p>
    <w:p w14:paraId="79B9A52F" w14:textId="77777777" w:rsidR="004F5E14" w:rsidRDefault="004F5E14" w:rsidP="009D3979">
      <w:pPr>
        <w:spacing w:after="0" w:line="168" w:lineRule="auto" w:before="0"/>
        <w:jc w:val="left"/>
      </w:pPr>
      <w:r>
        <w:rPr>
          <w:sz w:val="4"/>
        </w:rPr>
      </w:r>
    </w:p>
    <w:p w14:paraId="2589D914" w14:textId="77777777" w:rsidR="004F5E14" w:rsidRDefault="004F5E14" w:rsidP="009D3979">
      <w:pPr>
        <w:spacing w:after="0" w:line="168" w:lineRule="auto" w:before="0"/>
        <w:jc w:val="left"/>
      </w:pPr>
      <w:r>
        <w:rPr>
          <w:sz w:val="4"/>
        </w:rPr>
      </w:r>
    </w:p>
    <w:p w14:paraId="6DDE05F9" w14:textId="77777777" w:rsidR="004F5E14" w:rsidRDefault="004F5E14" w:rsidP="009D3979">
      <w:pPr>
        <w:spacing w:after="0" w:line="168" w:lineRule="auto" w:before="0"/>
        <w:jc w:val="left"/>
      </w:pPr>
      <w:r>
        <w:rPr>
          <w:sz w:val="4"/>
        </w:rPr>
      </w:r>
    </w:p>
    <w:p w14:paraId="5892ED48" w14:textId="77777777" w:rsidR="004F5E14" w:rsidRDefault="004F5E14" w:rsidP="009D3979">
      <w:pPr>
        <w:spacing w:after="0" w:line="168" w:lineRule="auto" w:before="0"/>
        <w:jc w:val="left"/>
      </w:pPr>
      <w:r>
        <w:rPr>
          <w:sz w:val="4"/>
        </w:rPr>
      </w:r>
    </w:p>
    <w:p w14:paraId="4D084C08" w14:textId="77777777" w:rsidR="004F5E14" w:rsidRDefault="004F5E14" w:rsidP="009D3979">
      <w:pPr>
        <w:spacing w:after="0" w:line="168" w:lineRule="auto" w:before="0"/>
        <w:jc w:val="left"/>
      </w:pPr>
      <w:r>
        <w:rPr>
          <w:sz w:val="4"/>
        </w:rPr>
      </w:r>
    </w:p>
    <w:p w14:paraId="5552318F" w14:textId="77777777" w:rsidR="004F5E14" w:rsidRDefault="004F5E14" w:rsidP="009D3979">
      <w:pPr>
        <w:spacing w:after="0" w:line="168" w:lineRule="auto" w:before="0"/>
        <w:jc w:val="left"/>
      </w:pPr>
      <w:r>
        <w:rPr>
          <w:sz w:val="4"/>
        </w:rPr>
      </w:r>
    </w:p>
    <w:p w14:paraId="4679EB17" w14:textId="77777777" w:rsidR="004F5E14" w:rsidRDefault="004F5E14" w:rsidP="009D3979">
      <w:pPr>
        <w:spacing w:after="0" w:line="168" w:lineRule="auto" w:before="0"/>
        <w:jc w:val="left"/>
      </w:pPr>
      <w:r>
        <w:rPr>
          <w:sz w:val="4"/>
        </w:rPr>
      </w:r>
    </w:p>
    <w:p w14:paraId="2D199E7B" w14:textId="4D440B7F" w:rsidR="004F5E14" w:rsidRDefault="004F5E14" w:rsidP="009D3979">
      <w:pPr>
        <w:pStyle w:val="Heading2"/>
        <w:keepNext/>
        <w:spacing w:before="240" w:after="100"/>
        <w:pBdr>
          <w:bottom w:val="single" w:sz="5" w:space="1" w:color="B4C6E7"/>
        </w:pBdr>
      </w:pPr>
      <w:r>
        <w:t>Memory Agent</w:t>
      </w:r>
    </w:p>
    <w:p w14:paraId="67640991" w14:textId="7A7D2D2E" w:rsidR="004F5E14" w:rsidRDefault="004F5E14" w:rsidP="009D3979">
      <w:pPr>
        <w:spacing w:before="80" w:after="160"/>
        <w:jc w:val="center"/>
      </w:pPr>
      <w:r w:rsidRPr="004F5E14">
        <w:drawing>
          <wp:inline distT="0" distB="0" distL="0" distR="0" wp14:anchorId="2F3B434F" wp14:editId="7B1EA723">
            <wp:extent cx="5943600" cy="3097530"/>
            <wp:effectExtent l="0" t="0" r="0" b="7620"/>
            <wp:docPr id="201450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05903" name=""/>
                    <pic:cNvPicPr/>
                  </pic:nvPicPr>
                  <pic:blipFill>
                    <a:blip r:embed="rId23"/>
                    <a:stretch>
                      <a:fillRect/>
                    </a:stretch>
                  </pic:blipFill>
                  <pic:spPr>
                    <a:xfrm>
                      <a:off x="0" y="0"/>
                      <a:ext cx="5943600" cy="3097530"/>
                    </a:xfrm>
                    <a:prstGeom prst="rect">
                      <a:avLst/>
                    </a:prstGeom>
                  </pic:spPr>
                </pic:pic>
              </a:graphicData>
            </a:graphic>
          </wp:inline>
        </w:drawing>
      </w:r>
    </w:p>
    <w:p>
      <w:pPr>
        <w:keepNext w:val="0"/>
        <w:spacing w:after="140"/>
        <w:jc w:val="center"/>
      </w:pPr>
      <w:r>
        <w:rPr>
          <w:rFonts w:ascii="Aptos" w:hAnsi="Aptos"/>
          <w:i/>
          <w:color w:val="666666"/>
          <w:sz w:val="17"/>
        </w:rPr>
        <w:t>Figure 20. Verification project evidence / implementation snapshot</w:t>
      </w:r>
    </w:p>
    <w:p w14:paraId="0BB12A80" w14:textId="0F87DD7C" w:rsidR="004F5E14" w:rsidRDefault="004F5E14" w:rsidP="009D3979">
      <w:pPr>
        <w:pStyle w:val="Heading2"/>
        <w:keepNext/>
        <w:spacing w:before="100" w:after="80"/>
      </w:pPr>
      <w:r>
        <w:rPr>
          <w:rFonts w:ascii="Aptos" w:hAnsi="Aptos"/>
          <w:b/>
          <w:color w:val="2F5597"/>
          <w:sz w:val="22"/>
        </w:rPr>
        <w:t>Technical Commentary</w:t>
      </w:r>
    </w:p>
    <w:p w14:paraId="03596193" w14:textId="77777777" w:rsidR="004F5E14" w:rsidRPr="004F5E14" w:rsidRDefault="004F5E14" w:rsidP="004F5E14">
      <w:pPr>
        <w:spacing w:after="100" w:line="259" w:lineRule="auto"/>
        <w:jc w:val="both"/>
      </w:pPr>
      <w:r w:rsidRPr="004F5E14">
        <w:rPr>
          <w:rFonts w:ascii="Aptos" w:hAnsi="Aptos"/>
          <w:color w:val="222222"/>
          <w:sz w:val="21"/>
        </w:rPr>
        <w:t xml:space="preserve">The memory_agent.sv file defines the passive memory UVM agent. Unlike the active AXI agent, this agent does not require a sequencer or driver because it does not generate stimulus. Its only purpose is to contain and manage the </w:t>
      </w:r>
      <w:proofErr w:type="spellStart"/>
      <w:r w:rsidRPr="004F5E14">
        <w:rPr>
          <w:rFonts w:ascii="Aptos" w:hAnsi="Aptos"/>
          <w:color w:val="222222"/>
          <w:sz w:val="21"/>
        </w:rPr>
        <w:t>memory_monitor</w:t>
      </w:r>
      <w:proofErr w:type="spellEnd"/>
      <w:r w:rsidRPr="004F5E14">
        <w:rPr>
          <w:rFonts w:ascii="Aptos" w:hAnsi="Aptos"/>
          <w:color w:val="222222"/>
          <w:sz w:val="21"/>
        </w:rPr>
        <w:t>. This structure follows the standard UVM passive-agent architecture and allows the internal DUT-to-memory activity to be monitored independently from the AXI bus activity.</w:t>
      </w:r>
    </w:p>
    <w:p w14:paraId="0A469A68" w14:textId="77777777" w:rsidR="004F5E14" w:rsidRDefault="004F5E14" w:rsidP="009D3979">
      <w:pPr>
        <w:spacing w:after="0" w:line="168" w:lineRule="auto" w:before="0"/>
        <w:jc w:val="left"/>
      </w:pPr>
      <w:r>
        <w:rPr>
          <w:sz w:val="4"/>
        </w:rPr>
      </w:r>
    </w:p>
    <w:p w14:paraId="7FFA7135" w14:textId="77777777" w:rsidR="004F5E14" w:rsidRDefault="004F5E14" w:rsidP="009D3979">
      <w:pPr>
        <w:spacing w:after="0" w:line="168" w:lineRule="auto" w:before="0"/>
        <w:jc w:val="left"/>
      </w:pPr>
      <w:r>
        <w:rPr>
          <w:sz w:val="4"/>
        </w:rPr>
      </w:r>
    </w:p>
    <w:p w14:paraId="6CA9B25F" w14:textId="77777777" w:rsidR="004F5E14" w:rsidRDefault="004F5E14" w:rsidP="009D3979">
      <w:pPr>
        <w:spacing w:after="0" w:line="168" w:lineRule="auto" w:before="0"/>
        <w:jc w:val="left"/>
      </w:pPr>
      <w:r>
        <w:rPr>
          <w:sz w:val="4"/>
        </w:rPr>
      </w:r>
    </w:p>
    <w:p w14:paraId="6182C6F1" w14:textId="77777777" w:rsidR="004F5E14" w:rsidRDefault="004F5E14" w:rsidP="009D3979">
      <w:pPr>
        <w:spacing w:after="0" w:line="168" w:lineRule="auto" w:before="0"/>
        <w:jc w:val="left"/>
      </w:pPr>
      <w:r>
        <w:rPr>
          <w:sz w:val="4"/>
        </w:rPr>
      </w:r>
    </w:p>
    <w:p w14:paraId="1611E303" w14:textId="77777777" w:rsidR="004F5E14" w:rsidRDefault="004F5E14" w:rsidP="009D3979">
      <w:pPr>
        <w:spacing w:after="0" w:line="168" w:lineRule="auto" w:before="0"/>
        <w:jc w:val="left"/>
      </w:pPr>
      <w:r>
        <w:rPr>
          <w:sz w:val="4"/>
        </w:rPr>
      </w:r>
    </w:p>
    <w:p w14:paraId="4A070023" w14:textId="77777777" w:rsidR="004F5E14" w:rsidRDefault="004F5E14" w:rsidP="009D3979">
      <w:pPr>
        <w:spacing w:after="0" w:line="168" w:lineRule="auto" w:before="0"/>
        <w:jc w:val="left"/>
      </w:pPr>
      <w:r>
        <w:rPr>
          <w:sz w:val="4"/>
        </w:rPr>
      </w:r>
    </w:p>
    <w:p w14:paraId="6CE5F8AF" w14:textId="77777777" w:rsidR="004F5E14" w:rsidRDefault="004F5E14" w:rsidP="009D3979">
      <w:pPr>
        <w:spacing w:after="0" w:line="168" w:lineRule="auto" w:before="0"/>
        <w:jc w:val="left"/>
      </w:pPr>
      <w:r>
        <w:rPr>
          <w:sz w:val="4"/>
        </w:rPr>
      </w:r>
    </w:p>
    <w:p w14:paraId="191B2CFA" w14:textId="77777777" w:rsidR="004F5E14" w:rsidRDefault="004F5E14" w:rsidP="009D3979">
      <w:pPr>
        <w:spacing w:after="0" w:line="168" w:lineRule="auto" w:before="0"/>
        <w:jc w:val="left"/>
      </w:pPr>
      <w:r>
        <w:rPr>
          <w:sz w:val="4"/>
        </w:rPr>
      </w:r>
    </w:p>
    <w:p w14:paraId="0A840A95" w14:textId="77777777" w:rsidR="004F5E14" w:rsidRDefault="004F5E14" w:rsidP="009D3979">
      <w:pPr>
        <w:spacing w:after="0" w:line="168" w:lineRule="auto" w:before="0"/>
        <w:jc w:val="left"/>
      </w:pPr>
      <w:r>
        <w:rPr>
          <w:sz w:val="4"/>
        </w:rPr>
      </w:r>
    </w:p>
    <w:p w14:paraId="5FAA31D0" w14:textId="77777777" w:rsidR="004F5E14" w:rsidRDefault="004F5E14" w:rsidP="009D3979">
      <w:pPr>
        <w:spacing w:after="0" w:line="168" w:lineRule="auto" w:before="0"/>
        <w:jc w:val="left"/>
      </w:pPr>
      <w:r>
        <w:rPr>
          <w:sz w:val="4"/>
        </w:rPr>
      </w:r>
    </w:p>
    <w:p w14:paraId="3B6D78D3" w14:textId="0696BBAB" w:rsidR="004F5E14" w:rsidRDefault="004F5E14" w:rsidP="009D3979">
      <w:pPr>
        <w:pStyle w:val="Heading2"/>
        <w:keepNext/>
        <w:spacing w:before="240" w:after="100"/>
        <w:pBdr>
          <w:bottom w:val="single" w:sz="5" w:space="1" w:color="B4C6E7"/>
        </w:pBdr>
      </w:pPr>
      <w:r>
        <w:t>Memory Checker</w:t>
      </w:r>
    </w:p>
    <w:p w14:paraId="46ACAAE9" w14:textId="6E930CE9" w:rsidR="004F5E14" w:rsidRDefault="004F5E14" w:rsidP="009D3979">
      <w:pPr>
        <w:spacing w:before="80" w:after="160"/>
        <w:jc w:val="center"/>
      </w:pPr>
      <w:r w:rsidRPr="004F5E14">
        <w:drawing>
          <wp:inline distT="0" distB="0" distL="0" distR="0" wp14:anchorId="1A633FE2" wp14:editId="10721C1F">
            <wp:extent cx="5943600" cy="3059430"/>
            <wp:effectExtent l="0" t="0" r="0" b="7620"/>
            <wp:docPr id="101084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41999" name=""/>
                    <pic:cNvPicPr/>
                  </pic:nvPicPr>
                  <pic:blipFill>
                    <a:blip r:embed="rId24"/>
                    <a:stretch>
                      <a:fillRect/>
                    </a:stretch>
                  </pic:blipFill>
                  <pic:spPr>
                    <a:xfrm>
                      <a:off x="0" y="0"/>
                      <a:ext cx="5943600" cy="3059430"/>
                    </a:xfrm>
                    <a:prstGeom prst="rect">
                      <a:avLst/>
                    </a:prstGeom>
                  </pic:spPr>
                </pic:pic>
              </a:graphicData>
            </a:graphic>
          </wp:inline>
        </w:drawing>
      </w:r>
    </w:p>
    <w:p>
      <w:pPr>
        <w:keepNext w:val="0"/>
        <w:spacing w:after="140"/>
        <w:jc w:val="center"/>
      </w:pPr>
      <w:r>
        <w:rPr>
          <w:rFonts w:ascii="Aptos" w:hAnsi="Aptos"/>
          <w:i/>
          <w:color w:val="666666"/>
          <w:sz w:val="17"/>
        </w:rPr>
        <w:t>Figure 21. Verification project evidence / implementation snapshot</w:t>
      </w:r>
    </w:p>
    <w:p w14:paraId="132B5168" w14:textId="34A374DC" w:rsidR="004F5E14" w:rsidRDefault="004F5E14" w:rsidP="009D3979">
      <w:pPr>
        <w:pStyle w:val="Heading2"/>
        <w:keepNext/>
        <w:spacing w:before="100" w:after="80"/>
      </w:pPr>
      <w:r>
        <w:rPr>
          <w:rFonts w:ascii="Aptos" w:hAnsi="Aptos"/>
          <w:b/>
          <w:color w:val="2F5597"/>
          <w:sz w:val="22"/>
        </w:rPr>
        <w:t>Technical Commentary</w:t>
      </w:r>
    </w:p>
    <w:p w14:paraId="4D2AE2B6" w14:textId="77777777" w:rsidR="004F5E14" w:rsidRPr="004F5E14" w:rsidRDefault="004F5E14" w:rsidP="004F5E14">
      <w:pPr>
        <w:spacing w:after="100" w:line="259" w:lineRule="auto"/>
        <w:jc w:val="both"/>
      </w:pPr>
      <w:r w:rsidRPr="004F5E14">
        <w:rPr>
          <w:rFonts w:ascii="Aptos" w:hAnsi="Aptos"/>
          <w:color w:val="222222"/>
          <w:sz w:val="21"/>
        </w:rPr>
        <w:t xml:space="preserve">The memory_checker.sv file implements the checking mechanism for internal memory operations. It maintains a reference memory model that mirrors the expected content of the DUT memory. Whenever a write transaction is received, the corresponding location in the reference model is updated with the written data. Whenever a read transaction is received, the actual data observed from the DUT memory is compared with the expected value stored in the reference model. The checker maintains separate counters for </w:t>
      </w:r>
      <w:proofErr w:type="gramStart"/>
      <w:r w:rsidRPr="004F5E14">
        <w:rPr>
          <w:rFonts w:ascii="Aptos" w:hAnsi="Aptos"/>
          <w:color w:val="222222"/>
          <w:sz w:val="21"/>
        </w:rPr>
        <w:t>reads</w:t>
      </w:r>
      <w:proofErr w:type="gramEnd"/>
      <w:r w:rsidRPr="004F5E14">
        <w:rPr>
          <w:rFonts w:ascii="Aptos" w:hAnsi="Aptos"/>
          <w:color w:val="222222"/>
          <w:sz w:val="21"/>
        </w:rPr>
        <w:t xml:space="preserve">, </w:t>
      </w:r>
      <w:proofErr w:type="gramStart"/>
      <w:r w:rsidRPr="004F5E14">
        <w:rPr>
          <w:rFonts w:ascii="Aptos" w:hAnsi="Aptos"/>
          <w:color w:val="222222"/>
          <w:sz w:val="21"/>
        </w:rPr>
        <w:t>writes</w:t>
      </w:r>
      <w:proofErr w:type="gramEnd"/>
      <w:r w:rsidRPr="004F5E14">
        <w:rPr>
          <w:rFonts w:ascii="Aptos" w:hAnsi="Aptos"/>
          <w:color w:val="222222"/>
          <w:sz w:val="21"/>
        </w:rPr>
        <w:t xml:space="preserve">, passed comparisons, and failed comparisons, and reports the </w:t>
      </w:r>
      <w:proofErr w:type="gramStart"/>
      <w:r w:rsidRPr="004F5E14">
        <w:rPr>
          <w:rFonts w:ascii="Aptos" w:hAnsi="Aptos"/>
          <w:color w:val="222222"/>
          <w:sz w:val="21"/>
        </w:rPr>
        <w:t>final results</w:t>
      </w:r>
      <w:proofErr w:type="gramEnd"/>
      <w:r w:rsidRPr="004F5E14">
        <w:rPr>
          <w:rFonts w:ascii="Aptos" w:hAnsi="Aptos"/>
          <w:color w:val="222222"/>
          <w:sz w:val="21"/>
        </w:rPr>
        <w:t xml:space="preserve"> during the UVM </w:t>
      </w:r>
      <w:proofErr w:type="spellStart"/>
      <w:r w:rsidRPr="004F5E14">
        <w:rPr>
          <w:rFonts w:ascii="Aptos" w:hAnsi="Aptos"/>
          <w:color w:val="222222"/>
          <w:sz w:val="21"/>
        </w:rPr>
        <w:t>report_phase</w:t>
      </w:r>
      <w:proofErr w:type="spellEnd"/>
      <w:r w:rsidRPr="004F5E14">
        <w:rPr>
          <w:rFonts w:ascii="Aptos" w:hAnsi="Aptos"/>
          <w:color w:val="222222"/>
          <w:sz w:val="21"/>
        </w:rPr>
        <w:t>.</w:t>
      </w:r>
    </w:p>
    <w:p w14:paraId="4CCF775F" w14:textId="77777777" w:rsidR="004F5E14" w:rsidRDefault="004F5E14" w:rsidP="009D3979">
      <w:pPr>
        <w:spacing w:after="0" w:line="168" w:lineRule="auto" w:before="0"/>
        <w:jc w:val="left"/>
      </w:pPr>
      <w:r>
        <w:rPr>
          <w:sz w:val="4"/>
        </w:rPr>
      </w:r>
    </w:p>
    <w:p w14:paraId="3A4B4E82" w14:textId="77777777" w:rsidR="004F5E14" w:rsidRDefault="004F5E14" w:rsidP="009D3979">
      <w:pPr>
        <w:spacing w:after="0" w:line="168" w:lineRule="auto" w:before="0"/>
        <w:jc w:val="left"/>
      </w:pPr>
      <w:r>
        <w:rPr>
          <w:sz w:val="4"/>
        </w:rPr>
      </w:r>
    </w:p>
    <w:p w14:paraId="517BC459" w14:textId="77777777" w:rsidR="004F5E14" w:rsidRDefault="004F5E14" w:rsidP="009D3979">
      <w:pPr>
        <w:spacing w:after="0" w:line="168" w:lineRule="auto" w:before="0"/>
        <w:jc w:val="left"/>
      </w:pPr>
      <w:r>
        <w:rPr>
          <w:sz w:val="4"/>
        </w:rPr>
      </w:r>
    </w:p>
    <w:p w14:paraId="6DD9AF2B" w14:textId="77777777" w:rsidR="004F5E14" w:rsidRDefault="004F5E14" w:rsidP="009D3979">
      <w:pPr>
        <w:spacing w:after="0" w:line="168" w:lineRule="auto" w:before="0"/>
        <w:jc w:val="left"/>
      </w:pPr>
      <w:r>
        <w:rPr>
          <w:sz w:val="4"/>
        </w:rPr>
      </w:r>
    </w:p>
    <w:p w14:paraId="5AE0A73E" w14:textId="77777777" w:rsidR="004F5E14" w:rsidRDefault="004F5E14" w:rsidP="009D3979">
      <w:pPr>
        <w:spacing w:after="0" w:line="168" w:lineRule="auto" w:before="0"/>
        <w:jc w:val="left"/>
      </w:pPr>
      <w:r>
        <w:rPr>
          <w:sz w:val="4"/>
        </w:rPr>
      </w:r>
    </w:p>
    <w:p w14:paraId="0D3CB128" w14:textId="77777777" w:rsidR="004F5E14" w:rsidRDefault="004F5E14" w:rsidP="009D3979">
      <w:pPr>
        <w:spacing w:after="0" w:line="168" w:lineRule="auto" w:before="0"/>
        <w:jc w:val="left"/>
      </w:pPr>
      <w:r>
        <w:rPr>
          <w:sz w:val="4"/>
        </w:rPr>
      </w:r>
    </w:p>
    <w:p w14:paraId="77A957A4" w14:textId="77777777" w:rsidR="004F5E14" w:rsidRDefault="004F5E14" w:rsidP="009D3979">
      <w:pPr>
        <w:spacing w:after="0" w:line="168" w:lineRule="auto" w:before="0"/>
        <w:jc w:val="left"/>
      </w:pPr>
      <w:r>
        <w:rPr>
          <w:sz w:val="4"/>
        </w:rPr>
      </w:r>
    </w:p>
    <w:p w14:paraId="6AC5A394" w14:textId="77777777" w:rsidR="004F5E14" w:rsidRDefault="004F5E14" w:rsidP="009D3979">
      <w:pPr>
        <w:spacing w:after="0" w:line="168" w:lineRule="auto" w:before="0"/>
        <w:jc w:val="left"/>
      </w:pPr>
      <w:r>
        <w:rPr>
          <w:sz w:val="4"/>
        </w:rPr>
      </w:r>
    </w:p>
    <w:p w14:paraId="07A79866" w14:textId="77777777" w:rsidR="004F5E14" w:rsidRDefault="004F5E14" w:rsidP="009D3979">
      <w:pPr>
        <w:spacing w:after="0" w:line="168" w:lineRule="auto" w:before="0"/>
        <w:jc w:val="left"/>
      </w:pPr>
      <w:r>
        <w:rPr>
          <w:sz w:val="4"/>
        </w:rPr>
      </w:r>
    </w:p>
    <w:p w14:paraId="44DFF702" w14:textId="3B214D84" w:rsidR="004F5E14" w:rsidRDefault="004F5E14" w:rsidP="009D3979">
      <w:pPr>
        <w:pStyle w:val="Heading2"/>
        <w:keepNext/>
        <w:spacing w:before="240" w:after="100"/>
        <w:pBdr>
          <w:bottom w:val="single" w:sz="5" w:space="1" w:color="B4C6E7"/>
        </w:pBdr>
      </w:pPr>
      <w:r>
        <w:t>Memory Functional Coverage</w:t>
      </w:r>
    </w:p>
    <w:p w14:paraId="7A83A6B2" w14:textId="55920D7E" w:rsidR="004F5E14" w:rsidRDefault="004F5E14" w:rsidP="009D3979">
      <w:pPr>
        <w:spacing w:before="80" w:after="160"/>
        <w:jc w:val="center"/>
      </w:pPr>
      <w:r w:rsidRPr="004F5E14">
        <w:drawing>
          <wp:inline distT="0" distB="0" distL="0" distR="0" wp14:anchorId="5F1C6E2B" wp14:editId="1DB2BC67">
            <wp:extent cx="5943600" cy="3013710"/>
            <wp:effectExtent l="0" t="0" r="0" b="0"/>
            <wp:docPr id="2115686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86661" name=""/>
                    <pic:cNvPicPr/>
                  </pic:nvPicPr>
                  <pic:blipFill>
                    <a:blip r:embed="rId25"/>
                    <a:stretch>
                      <a:fillRect/>
                    </a:stretch>
                  </pic:blipFill>
                  <pic:spPr>
                    <a:xfrm>
                      <a:off x="0" y="0"/>
                      <a:ext cx="5943600" cy="3013710"/>
                    </a:xfrm>
                    <a:prstGeom prst="rect">
                      <a:avLst/>
                    </a:prstGeom>
                  </pic:spPr>
                </pic:pic>
              </a:graphicData>
            </a:graphic>
          </wp:inline>
        </w:drawing>
      </w:r>
    </w:p>
    <w:p>
      <w:pPr>
        <w:keepNext w:val="0"/>
        <w:spacing w:after="140"/>
        <w:jc w:val="center"/>
      </w:pPr>
      <w:r>
        <w:rPr>
          <w:rFonts w:ascii="Aptos" w:hAnsi="Aptos"/>
          <w:i/>
          <w:color w:val="666666"/>
          <w:sz w:val="17"/>
        </w:rPr>
        <w:t>Figure 22. Verification project evidence / implementation snapshot</w:t>
      </w:r>
    </w:p>
    <w:p w14:paraId="2B7E19E6" w14:textId="362E689C" w:rsidR="004F5E14" w:rsidRDefault="004F5E14" w:rsidP="009D3979">
      <w:pPr>
        <w:pStyle w:val="Heading2"/>
        <w:keepNext/>
        <w:spacing w:before="100" w:after="80"/>
      </w:pPr>
      <w:r>
        <w:rPr>
          <w:rFonts w:ascii="Aptos" w:hAnsi="Aptos"/>
          <w:b/>
          <w:color w:val="2F5597"/>
          <w:sz w:val="22"/>
        </w:rPr>
        <w:t>Technical Commentary</w:t>
      </w:r>
    </w:p>
    <w:p w14:paraId="33205EF6" w14:textId="77777777" w:rsidR="004F5E14" w:rsidRPr="004F5E14" w:rsidRDefault="004F5E14" w:rsidP="004F5E14">
      <w:pPr>
        <w:spacing w:after="100" w:line="259" w:lineRule="auto"/>
        <w:jc w:val="both"/>
      </w:pPr>
      <w:r w:rsidRPr="004F5E14">
        <w:rPr>
          <w:rFonts w:ascii="Aptos" w:hAnsi="Aptos"/>
          <w:color w:val="222222"/>
          <w:sz w:val="21"/>
        </w:rPr>
        <w:t xml:space="preserve">The memory_coverage.sv file provides functional coverage for the internal memory operations. It </w:t>
      </w:r>
      <w:proofErr w:type="gramStart"/>
      <w:r w:rsidRPr="004F5E14">
        <w:rPr>
          <w:rFonts w:ascii="Aptos" w:hAnsi="Aptos"/>
          <w:color w:val="222222"/>
          <w:sz w:val="21"/>
        </w:rPr>
        <w:t>extends</w:t>
      </w:r>
      <w:proofErr w:type="gramEnd"/>
      <w:r w:rsidRPr="004F5E14">
        <w:rPr>
          <w:rFonts w:ascii="Aptos" w:hAnsi="Aptos"/>
          <w:color w:val="222222"/>
          <w:sz w:val="21"/>
        </w:rPr>
        <w:t xml:space="preserve"> </w:t>
      </w:r>
      <w:proofErr w:type="spellStart"/>
      <w:r w:rsidRPr="004F5E14">
        <w:rPr>
          <w:rFonts w:ascii="Aptos" w:hAnsi="Aptos"/>
          <w:color w:val="222222"/>
          <w:sz w:val="21"/>
        </w:rPr>
        <w:t>uvm_subscriber</w:t>
      </w:r>
      <w:proofErr w:type="spellEnd"/>
      <w:r w:rsidRPr="004F5E14">
        <w:rPr>
          <w:rFonts w:ascii="Aptos" w:hAnsi="Aptos"/>
          <w:color w:val="222222"/>
          <w:sz w:val="21"/>
        </w:rPr>
        <w:t xml:space="preserve"> and receives transactions directly from the passive memory monitor. The </w:t>
      </w:r>
      <w:proofErr w:type="spellStart"/>
      <w:r w:rsidRPr="004F5E14">
        <w:rPr>
          <w:rFonts w:ascii="Aptos" w:hAnsi="Aptos"/>
          <w:color w:val="222222"/>
          <w:sz w:val="21"/>
        </w:rPr>
        <w:t>covergroup</w:t>
      </w:r>
      <w:proofErr w:type="spellEnd"/>
      <w:r w:rsidRPr="004F5E14">
        <w:rPr>
          <w:rFonts w:ascii="Aptos" w:hAnsi="Aptos"/>
          <w:color w:val="222222"/>
          <w:sz w:val="21"/>
        </w:rPr>
        <w:t xml:space="preserve"> tracks the type of memory operation, different address regions, and representative data categories such as zero, all ones, and other values. It also includes cross coverage between the operation type and the memory address region. This coverage component verifies that memory </w:t>
      </w:r>
      <w:proofErr w:type="gramStart"/>
      <w:r w:rsidRPr="004F5E14">
        <w:rPr>
          <w:rFonts w:ascii="Aptos" w:hAnsi="Aptos"/>
          <w:color w:val="222222"/>
          <w:sz w:val="21"/>
        </w:rPr>
        <w:t>reads</w:t>
      </w:r>
      <w:proofErr w:type="gramEnd"/>
      <w:r w:rsidRPr="004F5E14">
        <w:rPr>
          <w:rFonts w:ascii="Aptos" w:hAnsi="Aptos"/>
          <w:color w:val="222222"/>
          <w:sz w:val="21"/>
        </w:rPr>
        <w:t xml:space="preserve"> and </w:t>
      </w:r>
      <w:proofErr w:type="gramStart"/>
      <w:r w:rsidRPr="004F5E14">
        <w:rPr>
          <w:rFonts w:ascii="Aptos" w:hAnsi="Aptos"/>
          <w:color w:val="222222"/>
          <w:sz w:val="21"/>
        </w:rPr>
        <w:t>writes</w:t>
      </w:r>
      <w:proofErr w:type="gramEnd"/>
      <w:r w:rsidRPr="004F5E14">
        <w:rPr>
          <w:rFonts w:ascii="Aptos" w:hAnsi="Aptos"/>
          <w:color w:val="222222"/>
          <w:sz w:val="21"/>
        </w:rPr>
        <w:t xml:space="preserve"> are exercised across different portions of the memory space and provides a final coverage percentage during the UVM </w:t>
      </w:r>
      <w:proofErr w:type="spellStart"/>
      <w:r w:rsidRPr="004F5E14">
        <w:rPr>
          <w:rFonts w:ascii="Aptos" w:hAnsi="Aptos"/>
          <w:color w:val="222222"/>
          <w:sz w:val="21"/>
        </w:rPr>
        <w:t>report_phase</w:t>
      </w:r>
      <w:proofErr w:type="spellEnd"/>
      <w:r w:rsidRPr="004F5E14">
        <w:rPr>
          <w:rFonts w:ascii="Aptos" w:hAnsi="Aptos"/>
          <w:color w:val="222222"/>
          <w:sz w:val="21"/>
        </w:rPr>
        <w:t>.</w:t>
      </w:r>
    </w:p>
    <w:p w14:paraId="3E1FE19F" w14:textId="77777777" w:rsidR="004F5E14" w:rsidRDefault="004F5E14" w:rsidP="009D3979">
      <w:pPr>
        <w:spacing w:after="0" w:line="168" w:lineRule="auto" w:before="0"/>
        <w:jc w:val="left"/>
      </w:pPr>
      <w:r>
        <w:rPr>
          <w:sz w:val="4"/>
        </w:rPr>
      </w:r>
    </w:p>
    <w:p w14:paraId="475A3E43" w14:textId="77777777" w:rsidR="009D3979" w:rsidRDefault="009D3979" w:rsidP="00F8677A">
      <w:pPr>
        <w:spacing w:after="0" w:line="168" w:lineRule="auto" w:before="0"/>
        <w:jc w:val="left"/>
      </w:pPr>
      <w:r>
        <w:rPr>
          <w:sz w:val="4"/>
        </w:rPr>
      </w:r>
    </w:p>
    <w:p w14:paraId="42B521F6" w14:textId="77777777" w:rsidR="00CF1BB4" w:rsidRDefault="00CF1BB4" w:rsidP="00D900BD">
      <w:pPr>
        <w:spacing w:after="0" w:line="168" w:lineRule="auto" w:before="0"/>
        <w:jc w:val="left"/>
      </w:pPr>
      <w:r>
        <w:rPr>
          <w:sz w:val="4"/>
        </w:rPr>
      </w:r>
    </w:p>
    <w:p w14:paraId="401F4B0F" w14:textId="77777777" w:rsidR="00536662" w:rsidRDefault="00536662">
      <w:pPr>
        <w:spacing w:after="0" w:line="168" w:lineRule="auto" w:before="0"/>
        <w:jc w:val="left"/>
      </w:pPr>
      <w:r>
        <w:rPr>
          <w:sz w:val="4"/>
        </w:rPr>
      </w:r>
    </w:p>
    <w:p w14:paraId="7531E9F5" w14:textId="77777777" w:rsidR="004F5E14" w:rsidRDefault="004F5E14">
      <w:pPr>
        <w:spacing w:after="0" w:line="168" w:lineRule="auto" w:before="0"/>
        <w:jc w:val="left"/>
      </w:pPr>
      <w:r>
        <w:rPr>
          <w:sz w:val="4"/>
        </w:rPr>
      </w:r>
    </w:p>
    <w:p w14:paraId="117D6F43" w14:textId="77777777" w:rsidR="004F5E14" w:rsidRDefault="004F5E14">
      <w:pPr>
        <w:spacing w:after="0" w:line="168" w:lineRule="auto" w:before="0"/>
        <w:jc w:val="left"/>
      </w:pPr>
      <w:r>
        <w:rPr>
          <w:sz w:val="4"/>
        </w:rPr>
      </w:r>
    </w:p>
    <w:p w14:paraId="7C223A1E" w14:textId="77777777" w:rsidR="004F5E14" w:rsidRDefault="004F5E14">
      <w:pPr>
        <w:spacing w:after="0" w:line="168" w:lineRule="auto" w:before="0"/>
        <w:jc w:val="left"/>
      </w:pPr>
      <w:r>
        <w:rPr>
          <w:sz w:val="4"/>
        </w:rPr>
      </w:r>
    </w:p>
    <w:p w14:paraId="09F78FC8" w14:textId="77777777" w:rsidR="004F5E14" w:rsidRDefault="004F5E14">
      <w:pPr>
        <w:spacing w:after="0" w:line="168" w:lineRule="auto" w:before="0"/>
        <w:jc w:val="left"/>
      </w:pPr>
      <w:r>
        <w:rPr>
          <w:sz w:val="4"/>
        </w:rPr>
      </w:r>
    </w:p>
    <w:p w14:paraId="178B52D9" w14:textId="77777777" w:rsidR="004F5E14" w:rsidRDefault="004F5E14">
      <w:pPr>
        <w:spacing w:after="0" w:line="168" w:lineRule="auto" w:before="0"/>
        <w:jc w:val="left"/>
      </w:pPr>
      <w:r>
        <w:rPr>
          <w:sz w:val="4"/>
        </w:rPr>
      </w:r>
    </w:p>
    <w:p w14:paraId="35C0AE03" w14:textId="56D11831" w:rsidR="004F5E14" w:rsidRDefault="009E7B38">
      <w:pPr>
        <w:pStyle w:val="Heading1"/>
        <w:keepNext/>
        <w:spacing w:before="320" w:after="160"/>
        <w:pBdr>
          <w:bottom w:val="single" w:sz="10" w:space="1" w:color="2F5597"/>
        </w:pBdr>
      </w:pPr>
      <w:r>
        <w:t>Memory Coverage Closure Results</w:t>
      </w:r>
    </w:p>
    <w:p w14:paraId="3B019468" w14:textId="6ED4C941" w:rsidR="004F5E14" w:rsidRDefault="009E7B38">
      <w:pPr>
        <w:spacing w:before="80" w:after="160"/>
        <w:jc w:val="center"/>
      </w:pPr>
      <w:r>
        <w:rPr>
          <w:noProof/>
        </w:rPr>
        <w:drawing>
          <wp:inline distT="0" distB="0" distL="0" distR="0" wp14:anchorId="7439B6AD" wp14:editId="77AF91CC">
            <wp:extent cx="5943600" cy="3343275"/>
            <wp:effectExtent l="0" t="0" r="0" b="9525"/>
            <wp:docPr id="175438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38485" name=""/>
                    <pic:cNvPicPr/>
                  </pic:nvPicPr>
                  <pic:blipFill>
                    <a:blip r:embed="rId26"/>
                    <a:stretch>
                      <a:fillRect/>
                    </a:stretch>
                  </pic:blipFill>
                  <pic:spPr>
                    <a:xfrm>
                      <a:off x="0" y="0"/>
                      <a:ext cx="5943600" cy="3343275"/>
                    </a:xfrm>
                    <a:prstGeom prst="rect">
                      <a:avLst/>
                    </a:prstGeom>
                  </pic:spPr>
                </pic:pic>
              </a:graphicData>
            </a:graphic>
          </wp:inline>
        </w:drawing>
      </w:r>
    </w:p>
    <w:p>
      <w:pPr>
        <w:keepNext w:val="0"/>
        <w:spacing w:after="140"/>
        <w:jc w:val="center"/>
      </w:pPr>
      <w:r>
        <w:rPr>
          <w:rFonts w:ascii="Aptos" w:hAnsi="Aptos"/>
          <w:i/>
          <w:color w:val="666666"/>
          <w:sz w:val="17"/>
        </w:rPr>
        <w:t>Figure 23. Verification project evidence / implementation snapshot</w:t>
      </w:r>
    </w:p>
    <w:p w14:paraId="365C5EF2" w14:textId="00CCBE30" w:rsidR="009E7B38" w:rsidRDefault="009E7B38">
      <w:pPr>
        <w:spacing w:before="80" w:after="160"/>
        <w:jc w:val="center"/>
      </w:pPr>
      <w:r>
        <w:rPr>
          <w:noProof/>
        </w:rPr>
        <w:drawing>
          <wp:inline distT="0" distB="0" distL="0" distR="0" wp14:anchorId="49A8F1CE" wp14:editId="08274E38">
            <wp:extent cx="5943600" cy="3343275"/>
            <wp:effectExtent l="0" t="0" r="0" b="9525"/>
            <wp:docPr id="32456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60333" name=""/>
                    <pic:cNvPicPr/>
                  </pic:nvPicPr>
                  <pic:blipFill>
                    <a:blip r:embed="rId27"/>
                    <a:stretch>
                      <a:fillRect/>
                    </a:stretch>
                  </pic:blipFill>
                  <pic:spPr>
                    <a:xfrm>
                      <a:off x="0" y="0"/>
                      <a:ext cx="5943600" cy="3343275"/>
                    </a:xfrm>
                    <a:prstGeom prst="rect">
                      <a:avLst/>
                    </a:prstGeom>
                  </pic:spPr>
                </pic:pic>
              </a:graphicData>
            </a:graphic>
          </wp:inline>
        </w:drawing>
      </w:r>
    </w:p>
    <w:p>
      <w:pPr>
        <w:keepNext w:val="0"/>
        <w:spacing w:after="140"/>
        <w:jc w:val="center"/>
      </w:pPr>
      <w:r>
        <w:rPr>
          <w:rFonts w:ascii="Aptos" w:hAnsi="Aptos"/>
          <w:i/>
          <w:color w:val="666666"/>
          <w:sz w:val="17"/>
        </w:rPr>
        <w:t>Figure 24. Verification project evidence / implementation snapshot</w:t>
      </w:r>
    </w:p>
    <w:p w14:paraId="3110BEB2" w14:textId="77777777" w:rsidR="009E7B38" w:rsidRDefault="009E7B38">
      <w:pPr>
        <w:spacing w:after="0" w:line="168" w:lineRule="auto" w:before="0"/>
        <w:jc w:val="left"/>
      </w:pPr>
      <w:r>
        <w:rPr>
          <w:sz w:val="4"/>
        </w:rPr>
      </w:r>
    </w:p>
    <w:p w14:paraId="7797C764" w14:textId="77777777" w:rsidR="009E7B38" w:rsidRDefault="009E7B38">
      <w:pPr>
        <w:spacing w:after="0" w:line="168" w:lineRule="auto" w:before="0"/>
        <w:jc w:val="left"/>
      </w:pPr>
      <w:r>
        <w:rPr>
          <w:sz w:val="4"/>
        </w:rPr>
      </w:r>
    </w:p>
    <w:p w14:paraId="06827856" w14:textId="77777777" w:rsidR="009E7B38" w:rsidRDefault="009E7B38">
      <w:pPr>
        <w:spacing w:after="0" w:line="168" w:lineRule="auto" w:before="0"/>
        <w:jc w:val="left"/>
      </w:pPr>
      <w:r>
        <w:rPr>
          <w:sz w:val="4"/>
        </w:rPr>
      </w:r>
    </w:p>
    <w:p w14:paraId="35924819" w14:textId="2546869A" w:rsidR="009E7B38" w:rsidRDefault="009E7B38">
      <w:pPr>
        <w:pStyle w:val="Heading2"/>
        <w:keepNext/>
        <w:spacing w:before="100" w:after="80"/>
      </w:pPr>
      <w:r>
        <w:rPr>
          <w:rFonts w:ascii="Aptos" w:hAnsi="Aptos"/>
          <w:b/>
          <w:color w:val="2F5597"/>
          <w:sz w:val="22"/>
        </w:rPr>
        <w:t>Technical Commentary</w:t>
      </w:r>
    </w:p>
    <w:p w14:paraId="4D2F66E8" w14:textId="56596B17" w:rsidR="009E7B38" w:rsidRPr="009E7B38" w:rsidRDefault="009E7B38" w:rsidP="009E7B38">
      <w:pPr>
        <w:spacing w:after="100" w:line="259" w:lineRule="auto"/>
        <w:jc w:val="both"/>
      </w:pPr>
      <w:r w:rsidRPr="009E7B38">
        <w:rPr>
          <w:rFonts w:ascii="Aptos" w:hAnsi="Aptos"/>
          <w:color w:val="222222"/>
          <w:sz w:val="21"/>
        </w:rPr>
        <w:t xml:space="preserve">The final UVM regression </w:t>
      </w:r>
      <w:r w:rsidRPr="009E7B38">
        <w:rPr>
          <w:rFonts w:ascii="Aptos" w:hAnsi="Aptos"/>
          <w:color w:val="222222"/>
          <w:sz w:val="21"/>
        </w:rPr>
        <w:t>was completed</w:t>
      </w:r>
      <w:r w:rsidRPr="009E7B38">
        <w:rPr>
          <w:rFonts w:ascii="Aptos" w:hAnsi="Aptos"/>
          <w:color w:val="222222"/>
          <w:sz w:val="21"/>
        </w:rPr>
        <w:t xml:space="preserve"> successfully after adding the directed memory coverage closure sequence. The AXI driver processed a total of </w:t>
      </w:r>
      <w:r w:rsidRPr="009E7B38">
        <w:rPr>
          <w:rFonts w:ascii="Aptos" w:hAnsi="Aptos"/>
          <w:b/>
          <w:bCs/>
          <w:color w:val="222222"/>
          <w:sz w:val="21"/>
        </w:rPr>
        <w:t>35 transactions</w:t>
      </w:r>
      <w:r w:rsidRPr="009E7B38">
        <w:rPr>
          <w:rFonts w:ascii="Aptos" w:hAnsi="Aptos"/>
          <w:color w:val="222222"/>
          <w:sz w:val="21"/>
        </w:rPr>
        <w:t xml:space="preserve">, and all transactions were verified successfully by the AXI scoreboard with </w:t>
      </w:r>
      <w:r w:rsidRPr="009E7B38">
        <w:rPr>
          <w:rFonts w:ascii="Aptos" w:hAnsi="Aptos"/>
          <w:b/>
          <w:bCs/>
          <w:color w:val="222222"/>
          <w:sz w:val="21"/>
        </w:rPr>
        <w:t>35 PASS, 0 FAIL, and 35 TOTAL</w:t>
      </w:r>
      <w:r w:rsidRPr="009E7B38">
        <w:rPr>
          <w:rFonts w:ascii="Aptos" w:hAnsi="Aptos"/>
          <w:color w:val="222222"/>
          <w:sz w:val="21"/>
        </w:rPr>
        <w:t xml:space="preserve">. The AXI functional coverage remained at </w:t>
      </w:r>
      <w:r w:rsidRPr="009E7B38">
        <w:rPr>
          <w:rFonts w:ascii="Aptos" w:hAnsi="Aptos"/>
          <w:b/>
          <w:bCs/>
          <w:color w:val="222222"/>
          <w:sz w:val="21"/>
        </w:rPr>
        <w:t>100%</w:t>
      </w:r>
      <w:r w:rsidRPr="009E7B38">
        <w:rPr>
          <w:rFonts w:ascii="Aptos" w:hAnsi="Aptos"/>
          <w:color w:val="222222"/>
          <w:sz w:val="21"/>
        </w:rPr>
        <w:t>, confirming that the previously achieved protocol-level coverage was preserved after extending the environment.</w:t>
      </w:r>
    </w:p>
    <w:p w14:paraId="2E8BBB1B" w14:textId="77777777" w:rsidR="009E7B38" w:rsidRPr="009E7B38" w:rsidRDefault="009E7B38" w:rsidP="009E7B38">
      <w:pPr>
        <w:spacing w:after="100" w:line="259" w:lineRule="auto"/>
        <w:jc w:val="both"/>
      </w:pPr>
      <w:r w:rsidRPr="009E7B38">
        <w:rPr>
          <w:rFonts w:ascii="Aptos" w:hAnsi="Aptos"/>
          <w:color w:val="222222"/>
          <w:sz w:val="21"/>
        </w:rPr>
        <w:t xml:space="preserve">The passive memory verification environment also operated correctly. The memory monitor observed </w:t>
      </w:r>
      <w:r w:rsidRPr="009E7B38">
        <w:rPr>
          <w:rFonts w:ascii="Aptos" w:hAnsi="Aptos"/>
          <w:b/>
          <w:bCs/>
          <w:color w:val="222222"/>
          <w:sz w:val="21"/>
        </w:rPr>
        <w:t>170 internal memory accesses</w:t>
      </w:r>
      <w:r w:rsidRPr="009E7B38">
        <w:rPr>
          <w:rFonts w:ascii="Aptos" w:hAnsi="Aptos"/>
          <w:color w:val="222222"/>
          <w:sz w:val="21"/>
        </w:rPr>
        <w:t xml:space="preserve">, consisting of </w:t>
      </w:r>
      <w:r w:rsidRPr="009E7B38">
        <w:rPr>
          <w:rFonts w:ascii="Aptos" w:hAnsi="Aptos"/>
          <w:b/>
          <w:bCs/>
          <w:color w:val="222222"/>
          <w:sz w:val="21"/>
        </w:rPr>
        <w:t>85 writes and 85 reads</w:t>
      </w:r>
      <w:r w:rsidRPr="009E7B38">
        <w:rPr>
          <w:rFonts w:ascii="Aptos" w:hAnsi="Aptos"/>
          <w:color w:val="222222"/>
          <w:sz w:val="21"/>
        </w:rPr>
        <w:t xml:space="preserve">. The memory checker successfully verified all read operations, reporting </w:t>
      </w:r>
      <w:r w:rsidRPr="009E7B38">
        <w:rPr>
          <w:rFonts w:ascii="Aptos" w:hAnsi="Aptos"/>
          <w:b/>
          <w:bCs/>
          <w:color w:val="222222"/>
          <w:sz w:val="21"/>
        </w:rPr>
        <w:t>85 READ PASS and 0 READ FAIL</w:t>
      </w:r>
      <w:r w:rsidRPr="009E7B38">
        <w:rPr>
          <w:rFonts w:ascii="Aptos" w:hAnsi="Aptos"/>
          <w:color w:val="222222"/>
          <w:sz w:val="21"/>
        </w:rPr>
        <w:t>, which confirms that the internal memory contents and read-back behavior matched the expected reference model for every monitored access.</w:t>
      </w:r>
    </w:p>
    <w:p w14:paraId="4195D912" w14:textId="77777777" w:rsidR="009E7B38" w:rsidRPr="009E7B38" w:rsidRDefault="009E7B38" w:rsidP="009E7B38">
      <w:pPr>
        <w:spacing w:after="100" w:line="259" w:lineRule="auto"/>
        <w:jc w:val="both"/>
      </w:pPr>
      <w:r w:rsidRPr="009E7B38">
        <w:rPr>
          <w:rFonts w:ascii="Aptos" w:hAnsi="Aptos"/>
          <w:color w:val="222222"/>
          <w:sz w:val="21"/>
        </w:rPr>
        <w:t xml:space="preserve">The additional directed transactions targeting the previously uncovered MID2 and HIGH memory address regions, together with the 0xFFFF_FFFF data pattern, successfully closed the remaining memory coverage gaps. As a result, the </w:t>
      </w:r>
      <w:r w:rsidRPr="009E7B38">
        <w:rPr>
          <w:rFonts w:ascii="Aptos" w:hAnsi="Aptos"/>
          <w:b/>
          <w:bCs/>
          <w:color w:val="222222"/>
          <w:sz w:val="21"/>
        </w:rPr>
        <w:t>Memory Functional Coverage reached 100%</w:t>
      </w:r>
      <w:r w:rsidRPr="009E7B38">
        <w:rPr>
          <w:rFonts w:ascii="Aptos" w:hAnsi="Aptos"/>
          <w:color w:val="222222"/>
          <w:sz w:val="21"/>
        </w:rPr>
        <w:t>.</w:t>
      </w:r>
    </w:p>
    <w:p w14:paraId="2CB54E59" w14:textId="4865143D" w:rsidR="009E7B38" w:rsidRDefault="009E7B38" w:rsidP="009E7B38">
      <w:pPr>
        <w:spacing w:after="100" w:line="259" w:lineRule="auto"/>
        <w:jc w:val="both"/>
      </w:pPr>
      <w:r w:rsidRPr="009E7B38">
        <w:rPr>
          <w:rFonts w:ascii="Aptos" w:hAnsi="Aptos"/>
          <w:color w:val="222222"/>
          <w:sz w:val="21"/>
        </w:rPr>
        <w:t xml:space="preserve">The final UVM report also showed </w:t>
      </w:r>
      <w:r w:rsidRPr="009E7B38">
        <w:rPr>
          <w:rFonts w:ascii="Aptos" w:hAnsi="Aptos"/>
          <w:b/>
          <w:bCs/>
          <w:color w:val="222222"/>
          <w:sz w:val="21"/>
        </w:rPr>
        <w:t>0 warnings, 0 errors, and 0 fatal messages</w:t>
      </w:r>
      <w:r w:rsidRPr="009E7B38">
        <w:rPr>
          <w:rFonts w:ascii="Aptos" w:hAnsi="Aptos"/>
          <w:color w:val="222222"/>
          <w:sz w:val="21"/>
        </w:rPr>
        <w:t xml:space="preserve">, confirming that the complete verification environment </w:t>
      </w:r>
      <w:r w:rsidRPr="009E7B38">
        <w:rPr>
          <w:rFonts w:ascii="Aptos" w:hAnsi="Aptos"/>
          <w:color w:val="222222"/>
          <w:sz w:val="21"/>
        </w:rPr>
        <w:t>was executed</w:t>
      </w:r>
      <w:r w:rsidRPr="009E7B38">
        <w:rPr>
          <w:rFonts w:ascii="Aptos" w:hAnsi="Aptos"/>
          <w:color w:val="222222"/>
          <w:sz w:val="21"/>
        </w:rPr>
        <w:t xml:space="preserve"> cleanly. These results demonstrate successful end-to-end verification of both the external AXI interface and the internal memory behavior, with full functional coverage achieved for both verification domains.</w:t>
      </w:r>
    </w:p>
    <w:p w14:paraId="6CD0FD7D" w14:textId="77777777" w:rsidR="009E7B38" w:rsidRDefault="009E7B38" w:rsidP="009E7B38">
      <w:pPr>
        <w:spacing w:after="0" w:line="168" w:lineRule="auto" w:before="0"/>
        <w:jc w:val="left"/>
      </w:pPr>
      <w:r>
        <w:rPr>
          <w:sz w:val="4"/>
        </w:rPr>
      </w:r>
    </w:p>
    <w:p w14:paraId="251F9CE5" w14:textId="77777777" w:rsidR="009E7B38" w:rsidRDefault="009E7B38" w:rsidP="009E7B38">
      <w:pPr>
        <w:spacing w:after="0" w:line="168" w:lineRule="auto" w:before="0"/>
        <w:jc w:val="left"/>
      </w:pPr>
      <w:r>
        <w:rPr>
          <w:sz w:val="4"/>
        </w:rPr>
      </w:r>
    </w:p>
    <w:p w14:paraId="5690F921" w14:textId="77777777" w:rsidR="009E7B38" w:rsidRDefault="009E7B38" w:rsidP="009E7B38">
      <w:pPr>
        <w:spacing w:after="0" w:line="168" w:lineRule="auto" w:before="0"/>
        <w:jc w:val="left"/>
      </w:pPr>
      <w:r>
        <w:rPr>
          <w:sz w:val="4"/>
        </w:rPr>
      </w:r>
    </w:p>
    <w:p w14:paraId="5A3A4486" w14:textId="77777777" w:rsidR="009E7B38" w:rsidRDefault="009E7B38" w:rsidP="009E7B38">
      <w:pPr>
        <w:spacing w:after="0" w:line="168" w:lineRule="auto" w:before="0"/>
        <w:jc w:val="left"/>
      </w:pPr>
      <w:r>
        <w:rPr>
          <w:sz w:val="4"/>
        </w:rPr>
      </w:r>
    </w:p>
    <w:p w14:paraId="74249A0B" w14:textId="77777777" w:rsidR="009E7B38" w:rsidRDefault="009E7B38" w:rsidP="009E7B38">
      <w:pPr>
        <w:spacing w:after="0" w:line="168" w:lineRule="auto" w:before="0"/>
        <w:jc w:val="left"/>
      </w:pPr>
      <w:r>
        <w:rPr>
          <w:sz w:val="4"/>
        </w:rPr>
      </w:r>
    </w:p>
    <w:p w14:paraId="3557B248" w14:textId="77777777" w:rsidR="009E7B38" w:rsidRDefault="009E7B38" w:rsidP="009E7B38">
      <w:pPr>
        <w:spacing w:after="0" w:line="168" w:lineRule="auto" w:before="0"/>
        <w:jc w:val="left"/>
      </w:pPr>
      <w:r>
        <w:rPr>
          <w:sz w:val="4"/>
        </w:rPr>
      </w:r>
    </w:p>
    <w:p w14:paraId="6303A406" w14:textId="77777777" w:rsidR="009E7B38" w:rsidRDefault="009E7B38" w:rsidP="009E7B38">
      <w:pPr>
        <w:spacing w:after="0" w:line="168" w:lineRule="auto" w:before="0"/>
        <w:jc w:val="left"/>
      </w:pPr>
      <w:r>
        <w:rPr>
          <w:sz w:val="4"/>
        </w:rPr>
      </w:r>
    </w:p>
    <w:p w14:paraId="44E373B5" w14:textId="77777777" w:rsidR="009E7B38" w:rsidRDefault="009E7B38" w:rsidP="009E7B38">
      <w:pPr>
        <w:spacing w:after="0" w:line="168" w:lineRule="auto" w:before="0"/>
        <w:jc w:val="left"/>
      </w:pPr>
      <w:r>
        <w:rPr>
          <w:sz w:val="4"/>
        </w:rPr>
      </w:r>
    </w:p>
    <w:p w14:paraId="399C5C0D" w14:textId="77777777" w:rsidR="009E7B38" w:rsidRDefault="009E7B38" w:rsidP="009E7B38">
      <w:pPr>
        <w:spacing w:after="0" w:line="168" w:lineRule="auto" w:before="0"/>
        <w:jc w:val="left"/>
      </w:pPr>
      <w:r>
        <w:rPr>
          <w:sz w:val="4"/>
        </w:rPr>
      </w:r>
    </w:p>
    <w:p w14:paraId="71AB9BC8" w14:textId="77777777" w:rsidR="009E7B38" w:rsidRDefault="009E7B38" w:rsidP="009E7B38">
      <w:pPr>
        <w:spacing w:after="0" w:line="168" w:lineRule="auto" w:before="0"/>
        <w:jc w:val="left"/>
      </w:pPr>
      <w:r>
        <w:rPr>
          <w:sz w:val="4"/>
        </w:rPr>
      </w:r>
    </w:p>
    <w:p w14:paraId="71B42A02" w14:textId="77777777" w:rsidR="009E7B38" w:rsidRDefault="009E7B38" w:rsidP="009E7B38">
      <w:pPr>
        <w:spacing w:after="0" w:line="168" w:lineRule="auto" w:before="0"/>
        <w:jc w:val="left"/>
      </w:pPr>
      <w:r>
        <w:rPr>
          <w:sz w:val="4"/>
        </w:rPr>
      </w:r>
    </w:p>
    <w:p w14:paraId="048557A9" w14:textId="77777777" w:rsidR="009E7B38" w:rsidRDefault="009E7B38" w:rsidP="009E7B38">
      <w:pPr>
        <w:spacing w:after="0" w:line="168" w:lineRule="auto" w:before="0"/>
        <w:jc w:val="left"/>
      </w:pPr>
      <w:r>
        <w:rPr>
          <w:sz w:val="4"/>
        </w:rPr>
      </w:r>
    </w:p>
    <w:p w14:paraId="06163F6F" w14:textId="77777777" w:rsidR="009E7B38" w:rsidRDefault="009E7B38" w:rsidP="009E7B38">
      <w:pPr>
        <w:spacing w:after="0" w:line="168" w:lineRule="auto" w:before="0"/>
        <w:jc w:val="left"/>
      </w:pPr>
      <w:r>
        <w:rPr>
          <w:sz w:val="4"/>
        </w:rPr>
      </w:r>
    </w:p>
    <w:p w14:paraId="625A221A" w14:textId="0A80B116" w:rsidR="009E7B38" w:rsidRDefault="009E7B38" w:rsidP="009E7B38">
      <w:pPr>
        <w:pStyle w:val="Heading2"/>
        <w:keepNext/>
        <w:spacing w:before="240" w:after="100"/>
        <w:pageBreakBefore/>
        <w:pBdr>
          <w:bottom w:val="single" w:sz="5" w:space="1" w:color="B4C6E7"/>
        </w:pBdr>
      </w:pPr>
      <w:r>
        <w:t>Delayed AXI Driver and Factory Override</w:t>
      </w:r>
    </w:p>
    <w:p w14:paraId="2ACBF975" w14:textId="2129EB13" w:rsidR="009E7B38" w:rsidRDefault="009E7B38" w:rsidP="009E7B38">
      <w:pPr>
        <w:spacing w:before="80" w:after="160"/>
        <w:jc w:val="center"/>
      </w:pPr>
      <w:r w:rsidRPr="009E7B38">
        <w:drawing>
          <wp:inline distT="0" distB="0" distL="0" distR="0" wp14:anchorId="602BF08C" wp14:editId="475E2DE3">
            <wp:extent cx="5943600" cy="3030220"/>
            <wp:effectExtent l="0" t="0" r="0" b="0"/>
            <wp:docPr id="1560597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97638" name=""/>
                    <pic:cNvPicPr/>
                  </pic:nvPicPr>
                  <pic:blipFill>
                    <a:blip r:embed="rId28"/>
                    <a:stretch>
                      <a:fillRect/>
                    </a:stretch>
                  </pic:blipFill>
                  <pic:spPr>
                    <a:xfrm>
                      <a:off x="0" y="0"/>
                      <a:ext cx="5943600" cy="3030220"/>
                    </a:xfrm>
                    <a:prstGeom prst="rect">
                      <a:avLst/>
                    </a:prstGeom>
                  </pic:spPr>
                </pic:pic>
              </a:graphicData>
            </a:graphic>
          </wp:inline>
        </w:drawing>
      </w:r>
    </w:p>
    <w:p>
      <w:pPr>
        <w:keepNext w:val="0"/>
        <w:spacing w:after="140"/>
        <w:jc w:val="center"/>
      </w:pPr>
      <w:r>
        <w:rPr>
          <w:rFonts w:ascii="Aptos" w:hAnsi="Aptos"/>
          <w:i/>
          <w:color w:val="666666"/>
          <w:sz w:val="17"/>
        </w:rPr>
        <w:t>Figure 25. Verification project evidence / implementation snapshot</w:t>
      </w:r>
    </w:p>
    <w:p w14:paraId="1642BA39" w14:textId="1808F125" w:rsidR="009E7B38" w:rsidRDefault="009E7B38" w:rsidP="009E7B38">
      <w:pPr>
        <w:pStyle w:val="Heading2"/>
        <w:keepNext/>
        <w:spacing w:before="100" w:after="80"/>
      </w:pPr>
      <w:r>
        <w:rPr>
          <w:rFonts w:ascii="Aptos" w:hAnsi="Aptos"/>
          <w:b/>
          <w:color w:val="2F5597"/>
          <w:sz w:val="22"/>
        </w:rPr>
        <w:t>Technical Commentary</w:t>
      </w:r>
    </w:p>
    <w:p w14:paraId="1E74C1EC" w14:textId="77777777" w:rsidR="009E7B38" w:rsidRPr="009E7B38" w:rsidRDefault="009E7B38" w:rsidP="009E7B38">
      <w:pPr>
        <w:spacing w:after="100" w:line="259" w:lineRule="auto"/>
        <w:jc w:val="both"/>
      </w:pPr>
      <w:r w:rsidRPr="009E7B38">
        <w:rPr>
          <w:rFonts w:ascii="Aptos" w:hAnsi="Aptos"/>
          <w:color w:val="222222"/>
          <w:sz w:val="21"/>
        </w:rPr>
        <w:t xml:space="preserve">The axi_driver_delay.sv file implements a derived UVM driver that extends the original </w:t>
      </w:r>
      <w:proofErr w:type="spellStart"/>
      <w:r w:rsidRPr="009E7B38">
        <w:rPr>
          <w:rFonts w:ascii="Aptos" w:hAnsi="Aptos"/>
          <w:color w:val="222222"/>
          <w:sz w:val="21"/>
        </w:rPr>
        <w:t>axi_driver</w:t>
      </w:r>
      <w:proofErr w:type="spellEnd"/>
      <w:r w:rsidRPr="009E7B38">
        <w:rPr>
          <w:rFonts w:ascii="Aptos" w:hAnsi="Aptos"/>
          <w:color w:val="222222"/>
          <w:sz w:val="21"/>
        </w:rPr>
        <w:t xml:space="preserve"> and is selected through a UVM factory override. Its purpose is to introduce intentional and protocol-legal delays into AXI transactions </w:t>
      </w:r>
      <w:proofErr w:type="gramStart"/>
      <w:r w:rsidRPr="009E7B38">
        <w:rPr>
          <w:rFonts w:ascii="Aptos" w:hAnsi="Aptos"/>
          <w:color w:val="222222"/>
          <w:sz w:val="21"/>
        </w:rPr>
        <w:t>in order to</w:t>
      </w:r>
      <w:proofErr w:type="gramEnd"/>
      <w:r w:rsidRPr="009E7B38">
        <w:rPr>
          <w:rFonts w:ascii="Aptos" w:hAnsi="Aptos"/>
          <w:color w:val="222222"/>
          <w:sz w:val="21"/>
        </w:rPr>
        <w:t xml:space="preserve"> verify DUT behavior under delayed handshake and backpressure conditions.</w:t>
      </w:r>
    </w:p>
    <w:p w14:paraId="00403B8D" w14:textId="77777777" w:rsidR="009E7B38" w:rsidRPr="009E7B38" w:rsidRDefault="009E7B38" w:rsidP="009E7B38">
      <w:pPr>
        <w:spacing w:after="100" w:line="259" w:lineRule="auto"/>
        <w:jc w:val="both"/>
      </w:pPr>
      <w:r w:rsidRPr="009E7B38">
        <w:rPr>
          <w:rFonts w:ascii="Aptos" w:hAnsi="Aptos"/>
          <w:color w:val="222222"/>
          <w:sz w:val="21"/>
        </w:rPr>
        <w:t>For write transactions, the delayed driver inserts configurable latency before the write-address phase and between write-data beats. It also intentionally keeps BREADY low for several clock cycles after BVALID is asserted, forcing the DUT to hold the write response stable until the handshake is completed.</w:t>
      </w:r>
    </w:p>
    <w:p w14:paraId="3B394845" w14:textId="77777777" w:rsidR="009E7B38" w:rsidRPr="009E7B38" w:rsidRDefault="009E7B38" w:rsidP="009E7B38">
      <w:pPr>
        <w:spacing w:after="100" w:line="259" w:lineRule="auto"/>
        <w:jc w:val="both"/>
      </w:pPr>
      <w:r w:rsidRPr="009E7B38">
        <w:rPr>
          <w:rFonts w:ascii="Aptos" w:hAnsi="Aptos"/>
          <w:color w:val="222222"/>
          <w:sz w:val="21"/>
        </w:rPr>
        <w:t>For read transactions, the driver inserts address delay and intentionally holds RREADY low after the DUT asserts RVALID. This creates read-channel backpressure and verifies that RVALID, RDATA, RRESP, and RLAST remain stable while the receiver is not ready.</w:t>
      </w:r>
    </w:p>
    <w:p w14:paraId="1F9653D0" w14:textId="77777777" w:rsidR="009E7B38" w:rsidRPr="009E7B38" w:rsidRDefault="009E7B38" w:rsidP="009E7B38">
      <w:pPr>
        <w:spacing w:after="100" w:line="259" w:lineRule="auto"/>
        <w:jc w:val="both"/>
      </w:pPr>
      <w:r w:rsidRPr="009E7B38">
        <w:rPr>
          <w:rFonts w:ascii="Aptos" w:hAnsi="Aptos"/>
          <w:color w:val="222222"/>
          <w:sz w:val="21"/>
        </w:rPr>
        <w:t xml:space="preserve">The class overrides the virtual </w:t>
      </w:r>
      <w:proofErr w:type="spellStart"/>
      <w:r w:rsidRPr="009E7B38">
        <w:rPr>
          <w:rFonts w:ascii="Aptos" w:hAnsi="Aptos"/>
          <w:color w:val="222222"/>
          <w:sz w:val="21"/>
        </w:rPr>
        <w:t>drive_</w:t>
      </w:r>
      <w:proofErr w:type="gramStart"/>
      <w:r w:rsidRPr="009E7B38">
        <w:rPr>
          <w:rFonts w:ascii="Aptos" w:hAnsi="Aptos"/>
          <w:color w:val="222222"/>
          <w:sz w:val="21"/>
        </w:rPr>
        <w:t>write</w:t>
      </w:r>
      <w:proofErr w:type="spellEnd"/>
      <w:r w:rsidRPr="009E7B38">
        <w:rPr>
          <w:rFonts w:ascii="Aptos" w:hAnsi="Aptos"/>
          <w:color w:val="222222"/>
          <w:sz w:val="21"/>
        </w:rPr>
        <w:t>(</w:t>
      </w:r>
      <w:proofErr w:type="gramEnd"/>
      <w:r w:rsidRPr="009E7B38">
        <w:rPr>
          <w:rFonts w:ascii="Aptos" w:hAnsi="Aptos"/>
          <w:color w:val="222222"/>
          <w:sz w:val="21"/>
        </w:rPr>
        <w:t xml:space="preserve">) and </w:t>
      </w:r>
      <w:proofErr w:type="spellStart"/>
      <w:r w:rsidRPr="009E7B38">
        <w:rPr>
          <w:rFonts w:ascii="Aptos" w:hAnsi="Aptos"/>
          <w:color w:val="222222"/>
          <w:sz w:val="21"/>
        </w:rPr>
        <w:t>drive_</w:t>
      </w:r>
      <w:proofErr w:type="gramStart"/>
      <w:r w:rsidRPr="009E7B38">
        <w:rPr>
          <w:rFonts w:ascii="Aptos" w:hAnsi="Aptos"/>
          <w:color w:val="222222"/>
          <w:sz w:val="21"/>
        </w:rPr>
        <w:t>read</w:t>
      </w:r>
      <w:proofErr w:type="spellEnd"/>
      <w:r w:rsidRPr="009E7B38">
        <w:rPr>
          <w:rFonts w:ascii="Aptos" w:hAnsi="Aptos"/>
          <w:color w:val="222222"/>
          <w:sz w:val="21"/>
        </w:rPr>
        <w:t>(</w:t>
      </w:r>
      <w:proofErr w:type="gramEnd"/>
      <w:r w:rsidRPr="009E7B38">
        <w:rPr>
          <w:rFonts w:ascii="Aptos" w:hAnsi="Aptos"/>
          <w:color w:val="222222"/>
          <w:sz w:val="21"/>
        </w:rPr>
        <w:t>) tasks of the base driver while reusing the existing UVM sequencing and transaction flow. Using this driver through the UVM factory demonstrates component replacement without modifying the AXI agent itself and provides additional stress testing for AXI stability and backpressure behavior.</w:t>
      </w:r>
    </w:p>
    <w:p w14:paraId="6DA36BCA" w14:textId="77777777" w:rsidR="009E7B38" w:rsidRDefault="009E7B38" w:rsidP="009E7B38">
      <w:pPr>
        <w:spacing w:after="0" w:line="168" w:lineRule="auto" w:before="0"/>
        <w:jc w:val="left"/>
      </w:pPr>
      <w:r>
        <w:rPr>
          <w:sz w:val="4"/>
        </w:rPr>
      </w:r>
    </w:p>
    <w:p w14:paraId="401F6A11" w14:textId="77777777" w:rsidR="009E7B38" w:rsidRDefault="009E7B38" w:rsidP="009E7B38">
      <w:pPr>
        <w:spacing w:after="0" w:line="168" w:lineRule="auto" w:before="0"/>
        <w:jc w:val="left"/>
      </w:pPr>
      <w:r>
        <w:rPr>
          <w:sz w:val="4"/>
        </w:rPr>
      </w:r>
    </w:p>
    <w:p w14:paraId="5679ACDC" w14:textId="77777777" w:rsidR="009E7B38" w:rsidRDefault="009E7B38" w:rsidP="009E7B38">
      <w:pPr>
        <w:spacing w:after="0" w:line="168" w:lineRule="auto" w:before="0"/>
        <w:jc w:val="left"/>
      </w:pPr>
      <w:r>
        <w:rPr>
          <w:sz w:val="4"/>
        </w:rPr>
      </w:r>
    </w:p>
    <w:p w14:paraId="57728B54" w14:textId="77777777" w:rsidR="009E7B38" w:rsidRDefault="009E7B38" w:rsidP="009E7B38">
      <w:pPr>
        <w:spacing w:after="0" w:line="168" w:lineRule="auto" w:before="0"/>
        <w:jc w:val="left"/>
      </w:pPr>
      <w:r>
        <w:rPr>
          <w:sz w:val="4"/>
        </w:rPr>
      </w:r>
    </w:p>
    <w:p w14:paraId="27F3AE54" w14:textId="79D3040E" w:rsidR="009E7B38" w:rsidRDefault="00761250" w:rsidP="009E7B38">
      <w:pPr>
        <w:pStyle w:val="Heading1"/>
        <w:keepNext/>
        <w:spacing w:before="320" w:after="160"/>
        <w:pBdr>
          <w:bottom w:val="single" w:sz="10" w:space="1" w:color="2F5597"/>
        </w:pBdr>
      </w:pPr>
      <w:r>
        <w:t>Delayed Driver Regression Results</w:t>
      </w:r>
    </w:p>
    <w:p w14:paraId="1B2B335A" w14:textId="448FB62D" w:rsidR="00761250" w:rsidRDefault="00761250" w:rsidP="009E7B38">
      <w:pPr>
        <w:spacing w:before="80" w:after="160"/>
        <w:jc w:val="center"/>
      </w:pPr>
      <w:r>
        <w:rPr>
          <w:noProof/>
        </w:rPr>
        <w:drawing>
          <wp:inline distT="0" distB="0" distL="0" distR="0" wp14:anchorId="584CACD2" wp14:editId="7D7FD28E">
            <wp:extent cx="5943600" cy="3343275"/>
            <wp:effectExtent l="0" t="0" r="0" b="9525"/>
            <wp:docPr id="161616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62690" name=""/>
                    <pic:cNvPicPr/>
                  </pic:nvPicPr>
                  <pic:blipFill>
                    <a:blip r:embed="rId29"/>
                    <a:stretch>
                      <a:fillRect/>
                    </a:stretch>
                  </pic:blipFill>
                  <pic:spPr>
                    <a:xfrm>
                      <a:off x="0" y="0"/>
                      <a:ext cx="5943600" cy="3343275"/>
                    </a:xfrm>
                    <a:prstGeom prst="rect">
                      <a:avLst/>
                    </a:prstGeom>
                  </pic:spPr>
                </pic:pic>
              </a:graphicData>
            </a:graphic>
          </wp:inline>
        </w:drawing>
      </w:r>
    </w:p>
    <w:p>
      <w:pPr>
        <w:keepNext w:val="0"/>
        <w:spacing w:after="140"/>
        <w:jc w:val="center"/>
      </w:pPr>
      <w:r>
        <w:rPr>
          <w:rFonts w:ascii="Aptos" w:hAnsi="Aptos"/>
          <w:i/>
          <w:color w:val="666666"/>
          <w:sz w:val="17"/>
        </w:rPr>
        <w:t>Figure 26. Verification project evidence / implementation snapshot</w:t>
      </w:r>
    </w:p>
    <w:p w14:paraId="2135D3A7" w14:textId="7880E86C" w:rsidR="00761250" w:rsidRDefault="00761250" w:rsidP="009E7B38">
      <w:pPr>
        <w:spacing w:before="80" w:after="160"/>
        <w:jc w:val="center"/>
      </w:pPr>
      <w:r>
        <w:rPr>
          <w:noProof/>
        </w:rPr>
        <w:drawing>
          <wp:inline distT="0" distB="0" distL="0" distR="0" wp14:anchorId="04617EA2" wp14:editId="6139B9CD">
            <wp:extent cx="5943600" cy="3343275"/>
            <wp:effectExtent l="0" t="0" r="0" b="9525"/>
            <wp:docPr id="1214593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93683" name=""/>
                    <pic:cNvPicPr/>
                  </pic:nvPicPr>
                  <pic:blipFill>
                    <a:blip r:embed="rId30"/>
                    <a:stretch>
                      <a:fillRect/>
                    </a:stretch>
                  </pic:blipFill>
                  <pic:spPr>
                    <a:xfrm>
                      <a:off x="0" y="0"/>
                      <a:ext cx="5943600" cy="3343275"/>
                    </a:xfrm>
                    <a:prstGeom prst="rect">
                      <a:avLst/>
                    </a:prstGeom>
                  </pic:spPr>
                </pic:pic>
              </a:graphicData>
            </a:graphic>
          </wp:inline>
        </w:drawing>
      </w:r>
    </w:p>
    <w:p>
      <w:pPr>
        <w:keepNext w:val="0"/>
        <w:spacing w:after="140"/>
        <w:jc w:val="center"/>
      </w:pPr>
      <w:r>
        <w:rPr>
          <w:rFonts w:ascii="Aptos" w:hAnsi="Aptos"/>
          <w:i/>
          <w:color w:val="666666"/>
          <w:sz w:val="17"/>
        </w:rPr>
        <w:t>Figure 27. Verification project evidence / implementation snapshot</w:t>
      </w:r>
    </w:p>
    <w:p w14:paraId="6C241DDF" w14:textId="77777777" w:rsidR="00761250" w:rsidRDefault="00761250" w:rsidP="009E7B38">
      <w:pPr>
        <w:spacing w:after="0" w:line="168" w:lineRule="auto" w:before="0"/>
        <w:jc w:val="left"/>
      </w:pPr>
      <w:r>
        <w:rPr>
          <w:sz w:val="4"/>
        </w:rPr>
      </w:r>
    </w:p>
    <w:p w14:paraId="1050597E" w14:textId="77777777" w:rsidR="00761250" w:rsidRDefault="00761250" w:rsidP="009E7B38">
      <w:pPr>
        <w:spacing w:after="0" w:line="168" w:lineRule="auto" w:before="0"/>
        <w:jc w:val="left"/>
      </w:pPr>
      <w:r>
        <w:rPr>
          <w:sz w:val="4"/>
        </w:rPr>
      </w:r>
    </w:p>
    <w:p w14:paraId="308EE75C" w14:textId="77777777" w:rsidR="00761250" w:rsidRDefault="00761250" w:rsidP="009E7B38">
      <w:pPr>
        <w:spacing w:after="0" w:line="168" w:lineRule="auto" w:before="0"/>
        <w:jc w:val="left"/>
      </w:pPr>
      <w:r>
        <w:rPr>
          <w:sz w:val="4"/>
        </w:rPr>
      </w:r>
    </w:p>
    <w:p w14:paraId="5E89D67B" w14:textId="53F35553" w:rsidR="00761250" w:rsidRDefault="00761250" w:rsidP="009E7B38">
      <w:pPr>
        <w:pStyle w:val="Heading2"/>
        <w:keepNext/>
        <w:spacing w:before="100" w:after="80"/>
      </w:pPr>
      <w:r>
        <w:rPr>
          <w:rFonts w:ascii="Aptos" w:hAnsi="Aptos"/>
          <w:b/>
          <w:color w:val="2F5597"/>
          <w:sz w:val="22"/>
        </w:rPr>
        <w:t>Technical Commentary</w:t>
      </w:r>
    </w:p>
    <w:p w14:paraId="4A8EEDF7" w14:textId="77777777" w:rsidR="00761250" w:rsidRPr="00761250" w:rsidRDefault="00761250" w:rsidP="00761250">
      <w:pPr>
        <w:spacing w:after="100" w:line="259" w:lineRule="auto"/>
        <w:jc w:val="both"/>
      </w:pPr>
      <w:r w:rsidRPr="00761250">
        <w:rPr>
          <w:rFonts w:ascii="Aptos" w:hAnsi="Aptos"/>
          <w:color w:val="222222"/>
          <w:sz w:val="21"/>
        </w:rPr>
        <w:t xml:space="preserve">The final simulation confirms that the </w:t>
      </w:r>
      <w:proofErr w:type="spellStart"/>
      <w:r w:rsidRPr="00761250">
        <w:rPr>
          <w:rFonts w:ascii="Aptos" w:hAnsi="Aptos"/>
          <w:color w:val="222222"/>
          <w:sz w:val="21"/>
        </w:rPr>
        <w:t>axi_driver_delay</w:t>
      </w:r>
      <w:proofErr w:type="spellEnd"/>
      <w:r w:rsidRPr="00761250">
        <w:rPr>
          <w:rFonts w:ascii="Aptos" w:hAnsi="Aptos"/>
          <w:color w:val="222222"/>
          <w:sz w:val="21"/>
        </w:rPr>
        <w:t xml:space="preserve"> was successfully integrated and activated using the </w:t>
      </w:r>
      <w:r w:rsidRPr="00761250">
        <w:rPr>
          <w:rFonts w:ascii="Aptos" w:hAnsi="Aptos"/>
          <w:b/>
          <w:bCs/>
          <w:color w:val="222222"/>
          <w:sz w:val="21"/>
        </w:rPr>
        <w:t>UVM factory override</w:t>
      </w:r>
      <w:r w:rsidRPr="00761250">
        <w:rPr>
          <w:rFonts w:ascii="Aptos" w:hAnsi="Aptos"/>
          <w:color w:val="222222"/>
          <w:sz w:val="21"/>
        </w:rPr>
        <w:t xml:space="preserve">. The report explicitly confirms that the delayed driver was selected instead of the original </w:t>
      </w:r>
      <w:proofErr w:type="spellStart"/>
      <w:r w:rsidRPr="00761250">
        <w:rPr>
          <w:rFonts w:ascii="Aptos" w:hAnsi="Aptos"/>
          <w:color w:val="222222"/>
          <w:sz w:val="21"/>
        </w:rPr>
        <w:t>axi_driver</w:t>
      </w:r>
      <w:proofErr w:type="spellEnd"/>
      <w:r w:rsidRPr="00761250">
        <w:rPr>
          <w:rFonts w:ascii="Aptos" w:hAnsi="Aptos"/>
          <w:color w:val="222222"/>
          <w:sz w:val="21"/>
        </w:rPr>
        <w:t>, demonstrating that component substitution was achieved without modifying the AXI agent architecture.</w:t>
      </w:r>
    </w:p>
    <w:p w14:paraId="684BEE1A" w14:textId="77777777" w:rsidR="00761250" w:rsidRPr="00761250" w:rsidRDefault="00761250" w:rsidP="00761250">
      <w:pPr>
        <w:spacing w:after="100" w:line="259" w:lineRule="auto"/>
        <w:jc w:val="both"/>
      </w:pPr>
      <w:r w:rsidRPr="00761250">
        <w:rPr>
          <w:rFonts w:ascii="Aptos" w:hAnsi="Aptos"/>
          <w:color w:val="222222"/>
          <w:sz w:val="21"/>
        </w:rPr>
        <w:t xml:space="preserve">The delayed driver successfully applied the additional timing delays and legal AXI backpressure while executing the complete regression. Despite these additional stress conditions, the driver completed all </w:t>
      </w:r>
      <w:r w:rsidRPr="00761250">
        <w:rPr>
          <w:rFonts w:ascii="Aptos" w:hAnsi="Aptos"/>
          <w:b/>
          <w:bCs/>
          <w:color w:val="222222"/>
          <w:sz w:val="21"/>
        </w:rPr>
        <w:t>35 AXI transactions</w:t>
      </w:r>
      <w:r w:rsidRPr="00761250">
        <w:rPr>
          <w:rFonts w:ascii="Aptos" w:hAnsi="Aptos"/>
          <w:color w:val="222222"/>
          <w:sz w:val="21"/>
        </w:rPr>
        <w:t xml:space="preserve">, and the AXI scoreboard reported </w:t>
      </w:r>
      <w:r w:rsidRPr="00761250">
        <w:rPr>
          <w:rFonts w:ascii="Aptos" w:hAnsi="Aptos"/>
          <w:b/>
          <w:bCs/>
          <w:color w:val="222222"/>
          <w:sz w:val="21"/>
        </w:rPr>
        <w:t>35 PASS, 0 FAIL, and 35 TOTAL</w:t>
      </w:r>
      <w:r w:rsidRPr="00761250">
        <w:rPr>
          <w:rFonts w:ascii="Aptos" w:hAnsi="Aptos"/>
          <w:color w:val="222222"/>
          <w:sz w:val="21"/>
        </w:rPr>
        <w:t>, confirming that the DUT continued to operate correctly under the delayed handshake conditions.</w:t>
      </w:r>
    </w:p>
    <w:p w14:paraId="43FA3F53" w14:textId="77777777" w:rsidR="00761250" w:rsidRPr="00761250" w:rsidRDefault="00761250" w:rsidP="00761250">
      <w:pPr>
        <w:spacing w:after="100" w:line="259" w:lineRule="auto"/>
        <w:jc w:val="both"/>
      </w:pPr>
      <w:r w:rsidRPr="00761250">
        <w:rPr>
          <w:rFonts w:ascii="Aptos" w:hAnsi="Aptos"/>
          <w:color w:val="222222"/>
          <w:sz w:val="21"/>
        </w:rPr>
        <w:t xml:space="preserve">The </w:t>
      </w:r>
      <w:r w:rsidRPr="00761250">
        <w:rPr>
          <w:rFonts w:ascii="Aptos" w:hAnsi="Aptos"/>
          <w:b/>
          <w:bCs/>
          <w:color w:val="222222"/>
          <w:sz w:val="21"/>
        </w:rPr>
        <w:t>AXI functional coverage remained at 100%</w:t>
      </w:r>
      <w:r w:rsidRPr="00761250">
        <w:rPr>
          <w:rFonts w:ascii="Aptos" w:hAnsi="Aptos"/>
          <w:color w:val="222222"/>
          <w:sz w:val="21"/>
        </w:rPr>
        <w:t xml:space="preserve">, while the passive memory environment monitored </w:t>
      </w:r>
      <w:r w:rsidRPr="00761250">
        <w:rPr>
          <w:rFonts w:ascii="Aptos" w:hAnsi="Aptos"/>
          <w:b/>
          <w:bCs/>
          <w:color w:val="222222"/>
          <w:sz w:val="21"/>
        </w:rPr>
        <w:t>170 memory accesses</w:t>
      </w:r>
      <w:r w:rsidRPr="00761250">
        <w:rPr>
          <w:rFonts w:ascii="Aptos" w:hAnsi="Aptos"/>
          <w:color w:val="222222"/>
          <w:sz w:val="21"/>
        </w:rPr>
        <w:t xml:space="preserve">. The memory checker reported </w:t>
      </w:r>
      <w:r w:rsidRPr="00761250">
        <w:rPr>
          <w:rFonts w:ascii="Aptos" w:hAnsi="Aptos"/>
          <w:b/>
          <w:bCs/>
          <w:color w:val="222222"/>
          <w:sz w:val="21"/>
        </w:rPr>
        <w:t>85 writes, 85 reads, 85 successful read comparisons, and 0 failures</w:t>
      </w:r>
      <w:r w:rsidRPr="00761250">
        <w:rPr>
          <w:rFonts w:ascii="Aptos" w:hAnsi="Aptos"/>
          <w:color w:val="222222"/>
          <w:sz w:val="21"/>
        </w:rPr>
        <w:t xml:space="preserve">, and </w:t>
      </w:r>
      <w:proofErr w:type="gramStart"/>
      <w:r w:rsidRPr="00761250">
        <w:rPr>
          <w:rFonts w:ascii="Aptos" w:hAnsi="Aptos"/>
          <w:color w:val="222222"/>
          <w:sz w:val="21"/>
        </w:rPr>
        <w:t xml:space="preserve">the </w:t>
      </w:r>
      <w:r w:rsidRPr="00761250">
        <w:rPr>
          <w:rFonts w:ascii="Aptos" w:hAnsi="Aptos"/>
          <w:b/>
          <w:bCs/>
          <w:color w:val="222222"/>
          <w:sz w:val="21"/>
        </w:rPr>
        <w:t>Memory</w:t>
      </w:r>
      <w:proofErr w:type="gramEnd"/>
      <w:r w:rsidRPr="00761250">
        <w:rPr>
          <w:rFonts w:ascii="Aptos" w:hAnsi="Aptos"/>
          <w:b/>
          <w:bCs/>
          <w:color w:val="222222"/>
          <w:sz w:val="21"/>
        </w:rPr>
        <w:t xml:space="preserve"> Functional Coverage remained at 100%</w:t>
      </w:r>
      <w:r w:rsidRPr="00761250">
        <w:rPr>
          <w:rFonts w:ascii="Aptos" w:hAnsi="Aptos"/>
          <w:color w:val="222222"/>
          <w:sz w:val="21"/>
        </w:rPr>
        <w:t>.</w:t>
      </w:r>
    </w:p>
    <w:p w14:paraId="725C31DC" w14:textId="77777777" w:rsidR="00761250" w:rsidRPr="00761250" w:rsidRDefault="00761250" w:rsidP="00761250">
      <w:pPr>
        <w:spacing w:after="100" w:line="259" w:lineRule="auto"/>
        <w:jc w:val="both"/>
      </w:pPr>
      <w:r w:rsidRPr="00761250">
        <w:rPr>
          <w:rFonts w:ascii="Aptos" w:hAnsi="Aptos"/>
          <w:color w:val="222222"/>
          <w:sz w:val="21"/>
        </w:rPr>
        <w:t xml:space="preserve">Finally, the UVM report summary showed </w:t>
      </w:r>
      <w:r w:rsidRPr="00761250">
        <w:rPr>
          <w:rFonts w:ascii="Aptos" w:hAnsi="Aptos"/>
          <w:b/>
          <w:bCs/>
          <w:color w:val="222222"/>
          <w:sz w:val="21"/>
        </w:rPr>
        <w:t>0 warnings, 0 errors, and 0 fatal messages</w:t>
      </w:r>
      <w:r w:rsidRPr="00761250">
        <w:rPr>
          <w:rFonts w:ascii="Aptos" w:hAnsi="Aptos"/>
          <w:color w:val="222222"/>
          <w:sz w:val="21"/>
        </w:rPr>
        <w:t>. These results confirm that the factory override and delayed-driver implementation were successfully introduced without affecting the previously achieved verification results, while providing additional stress testing of the DUT under controlled AXI delay and backpressure conditions.</w:t>
      </w:r>
    </w:p>
    <w:p w14:paraId="5C9545F5" w14:textId="22D4C144" w:rsidR="00761250" w:rsidRDefault="00761250" w:rsidP="00761250">
      <w:pPr>
        <w:pStyle w:val="Heading1"/>
        <w:keepNext/>
        <w:spacing w:before="320" w:after="160"/>
        <w:pageBreakBefore/>
        <w:pBdr>
          <w:bottom w:val="single" w:sz="10" w:space="1" w:color="2F5597"/>
        </w:pBdr>
      </w:pPr>
      <w:r>
        <w:t>Final Verification Closure Results</w:t>
      </w:r>
    </w:p>
    <w:p w14:paraId="45741479" w14:textId="6C79F7C0" w:rsidR="00761250" w:rsidRDefault="009E3975" w:rsidP="00761250">
      <w:pPr>
        <w:spacing w:before="80" w:after="160"/>
        <w:jc w:val="center"/>
      </w:pPr>
      <w:r>
        <w:rPr>
          <w:noProof/>
        </w:rPr>
        <w:drawing>
          <wp:inline distT="0" distB="0" distL="0" distR="0" wp14:anchorId="1E2277AA" wp14:editId="30EA06AA">
            <wp:extent cx="5943600" cy="3343275"/>
            <wp:effectExtent l="0" t="0" r="0" b="9525"/>
            <wp:docPr id="113484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49380" name=""/>
                    <pic:cNvPicPr/>
                  </pic:nvPicPr>
                  <pic:blipFill>
                    <a:blip r:embed="rId31"/>
                    <a:stretch>
                      <a:fillRect/>
                    </a:stretch>
                  </pic:blipFill>
                  <pic:spPr>
                    <a:xfrm>
                      <a:off x="0" y="0"/>
                      <a:ext cx="5943600" cy="3343275"/>
                    </a:xfrm>
                    <a:prstGeom prst="rect">
                      <a:avLst/>
                    </a:prstGeom>
                  </pic:spPr>
                </pic:pic>
              </a:graphicData>
            </a:graphic>
          </wp:inline>
        </w:drawing>
      </w:r>
    </w:p>
    <w:p>
      <w:pPr>
        <w:keepNext w:val="0"/>
        <w:spacing w:after="140"/>
        <w:jc w:val="center"/>
      </w:pPr>
      <w:r>
        <w:rPr>
          <w:rFonts w:ascii="Aptos" w:hAnsi="Aptos"/>
          <w:i/>
          <w:color w:val="666666"/>
          <w:sz w:val="17"/>
        </w:rPr>
        <w:t>Figure 28. Verification project evidence / implementation snapshot</w:t>
      </w:r>
    </w:p>
    <w:p w14:paraId="4F834848" w14:textId="1BE0182D" w:rsidR="009E3975" w:rsidRDefault="009E3975" w:rsidP="00761250">
      <w:pPr>
        <w:spacing w:before="80" w:after="160"/>
        <w:jc w:val="center"/>
      </w:pPr>
      <w:r>
        <w:rPr>
          <w:noProof/>
        </w:rPr>
        <w:lastRenderedPageBreak/>
        <w:drawing>
          <wp:inline distT="0" distB="0" distL="0" distR="0" wp14:anchorId="7F0C3BE1" wp14:editId="22303434">
            <wp:extent cx="5943600" cy="3343275"/>
            <wp:effectExtent l="0" t="0" r="0" b="9525"/>
            <wp:docPr id="37806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66266" name=""/>
                    <pic:cNvPicPr/>
                  </pic:nvPicPr>
                  <pic:blipFill>
                    <a:blip r:embed="rId32"/>
                    <a:stretch>
                      <a:fillRect/>
                    </a:stretch>
                  </pic:blipFill>
                  <pic:spPr>
                    <a:xfrm>
                      <a:off x="0" y="0"/>
                      <a:ext cx="5943600" cy="3343275"/>
                    </a:xfrm>
                    <a:prstGeom prst="rect">
                      <a:avLst/>
                    </a:prstGeom>
                  </pic:spPr>
                </pic:pic>
              </a:graphicData>
            </a:graphic>
          </wp:inline>
        </w:drawing>
      </w:r>
    </w:p>
    <w:p>
      <w:pPr>
        <w:keepNext w:val="0"/>
        <w:spacing w:after="140"/>
        <w:jc w:val="center"/>
      </w:pPr>
      <w:r>
        <w:rPr>
          <w:rFonts w:ascii="Aptos" w:hAnsi="Aptos"/>
          <w:i/>
          <w:color w:val="666666"/>
          <w:sz w:val="17"/>
        </w:rPr>
        <w:t>Figure 29. Verification project evidence / implementation snapshot</w:t>
      </w:r>
    </w:p>
    <w:p w14:paraId="37E1F1C9" w14:textId="3A4A3787" w:rsidR="009E3975" w:rsidRDefault="009E3975" w:rsidP="00761250">
      <w:pPr>
        <w:pStyle w:val="Heading2"/>
        <w:keepNext/>
        <w:spacing w:before="100" w:after="80"/>
      </w:pPr>
      <w:r>
        <w:rPr>
          <w:rFonts w:ascii="Aptos" w:hAnsi="Aptos"/>
          <w:b/>
          <w:color w:val="2F5597"/>
          <w:sz w:val="22"/>
        </w:rPr>
        <w:t>Technical Commentary</w:t>
      </w:r>
    </w:p>
    <w:p w14:paraId="21D6D6F4" w14:textId="77777777" w:rsidR="009E3975" w:rsidRPr="009E3975" w:rsidRDefault="009E3975" w:rsidP="009E3975">
      <w:pPr>
        <w:spacing w:after="100" w:line="259" w:lineRule="auto"/>
        <w:jc w:val="both"/>
      </w:pPr>
      <w:r w:rsidRPr="009E3975">
        <w:rPr>
          <w:rFonts w:ascii="Aptos" w:hAnsi="Aptos"/>
          <w:color w:val="222222"/>
          <w:sz w:val="21"/>
        </w:rPr>
        <w:t>The final UVM regression demonstrates successful verification closure of the AXI4 design. The delayed driver, selected through the UVM factory override, introduced legal assertion-stress traffic and controlled backpressure conditions to exercise protocol scenarios that were previously vacuous.</w:t>
      </w:r>
    </w:p>
    <w:p w14:paraId="4A011F90" w14:textId="77777777" w:rsidR="009E3975" w:rsidRPr="009E3975" w:rsidRDefault="009E3975" w:rsidP="009E3975">
      <w:pPr>
        <w:spacing w:after="100" w:line="259" w:lineRule="auto"/>
        <w:jc w:val="both"/>
      </w:pPr>
      <w:r w:rsidRPr="009E3975">
        <w:rPr>
          <w:rFonts w:ascii="Aptos" w:hAnsi="Aptos"/>
          <w:color w:val="222222"/>
          <w:sz w:val="21"/>
        </w:rPr>
        <w:t xml:space="preserve">The </w:t>
      </w:r>
      <w:r w:rsidRPr="009E3975">
        <w:rPr>
          <w:rFonts w:ascii="Aptos" w:hAnsi="Aptos"/>
          <w:b/>
          <w:bCs/>
          <w:color w:val="222222"/>
          <w:sz w:val="21"/>
        </w:rPr>
        <w:t>Assertion Coverage reached 100% (16/16 assertions)</w:t>
      </w:r>
      <w:r w:rsidRPr="009E3975">
        <w:rPr>
          <w:rFonts w:ascii="Aptos" w:hAnsi="Aptos"/>
          <w:color w:val="222222"/>
          <w:sz w:val="21"/>
        </w:rPr>
        <w:t xml:space="preserve"> with </w:t>
      </w:r>
      <w:r w:rsidRPr="009E3975">
        <w:rPr>
          <w:rFonts w:ascii="Aptos" w:hAnsi="Aptos"/>
          <w:b/>
          <w:bCs/>
          <w:color w:val="222222"/>
          <w:sz w:val="21"/>
        </w:rPr>
        <w:t>zero assertion failures</w:t>
      </w:r>
      <w:r w:rsidRPr="009E3975">
        <w:rPr>
          <w:rFonts w:ascii="Aptos" w:hAnsi="Aptos"/>
          <w:color w:val="222222"/>
          <w:sz w:val="21"/>
        </w:rPr>
        <w:t xml:space="preserve">. In particular, the previously uncovered AW, W, and AR stability properties were successfully exercised. The AW stability assertions recorded 7 successful non-vacuous passes, the W stability assertions recorded 20 passes, and the AR stability assertions recorded 8 passes. This confirms that the driver successfully generated valid stall conditions while maintaining VALID and the associated payload signals stable until the corresponding handshake could </w:t>
      </w:r>
      <w:proofErr w:type="gramStart"/>
      <w:r w:rsidRPr="009E3975">
        <w:rPr>
          <w:rFonts w:ascii="Aptos" w:hAnsi="Aptos"/>
          <w:color w:val="222222"/>
          <w:sz w:val="21"/>
        </w:rPr>
        <w:t>complete</w:t>
      </w:r>
      <w:proofErr w:type="gramEnd"/>
      <w:r w:rsidRPr="009E3975">
        <w:rPr>
          <w:rFonts w:ascii="Aptos" w:hAnsi="Aptos"/>
          <w:color w:val="222222"/>
          <w:sz w:val="21"/>
        </w:rPr>
        <w:t xml:space="preserve">. The B and R channel stability assertions were also fully exercised through controlled BREADY and RREADY backpressure. </w:t>
      </w:r>
    </w:p>
    <w:p w14:paraId="2824B7BF" w14:textId="77777777" w:rsidR="009E3975" w:rsidRPr="009E3975" w:rsidRDefault="009E3975" w:rsidP="009E3975">
      <w:pPr>
        <w:spacing w:after="100" w:line="259" w:lineRule="auto"/>
        <w:jc w:val="both"/>
      </w:pPr>
      <w:r w:rsidRPr="009E3975">
        <w:rPr>
          <w:rFonts w:ascii="Aptos" w:hAnsi="Aptos"/>
          <w:color w:val="222222"/>
          <w:sz w:val="21"/>
        </w:rPr>
        <w:t xml:space="preserve">The complete regression also maintained </w:t>
      </w:r>
      <w:r w:rsidRPr="009E3975">
        <w:rPr>
          <w:rFonts w:ascii="Aptos" w:hAnsi="Aptos"/>
          <w:b/>
          <w:bCs/>
          <w:color w:val="222222"/>
          <w:sz w:val="21"/>
        </w:rPr>
        <w:t>100% AXI functional coverage</w:t>
      </w:r>
      <w:r w:rsidRPr="009E3975">
        <w:rPr>
          <w:rFonts w:ascii="Aptos" w:hAnsi="Aptos"/>
          <w:color w:val="222222"/>
          <w:sz w:val="21"/>
        </w:rPr>
        <w:t xml:space="preserve">, covering all </w:t>
      </w:r>
      <w:r w:rsidRPr="009E3975">
        <w:rPr>
          <w:rFonts w:ascii="Aptos" w:hAnsi="Aptos"/>
          <w:b/>
          <w:bCs/>
          <w:color w:val="222222"/>
          <w:sz w:val="21"/>
        </w:rPr>
        <w:t>44/44 AXI coverage bins</w:t>
      </w:r>
      <w:r w:rsidRPr="009E3975">
        <w:rPr>
          <w:rFonts w:ascii="Aptos" w:hAnsi="Aptos"/>
          <w:color w:val="222222"/>
          <w:sz w:val="21"/>
        </w:rPr>
        <w:t xml:space="preserve">, and </w:t>
      </w:r>
      <w:r w:rsidRPr="009E3975">
        <w:rPr>
          <w:rFonts w:ascii="Aptos" w:hAnsi="Aptos"/>
          <w:b/>
          <w:bCs/>
          <w:color w:val="222222"/>
          <w:sz w:val="21"/>
        </w:rPr>
        <w:t>100% memory functional coverage</w:t>
      </w:r>
      <w:r w:rsidRPr="009E3975">
        <w:rPr>
          <w:rFonts w:ascii="Aptos" w:hAnsi="Aptos"/>
          <w:color w:val="222222"/>
          <w:sz w:val="21"/>
        </w:rPr>
        <w:t xml:space="preserve">, covering all </w:t>
      </w:r>
      <w:r w:rsidRPr="009E3975">
        <w:rPr>
          <w:rFonts w:ascii="Aptos" w:hAnsi="Aptos"/>
          <w:b/>
          <w:bCs/>
          <w:color w:val="222222"/>
          <w:sz w:val="21"/>
        </w:rPr>
        <w:t>16/16 memory coverage bins</w:t>
      </w:r>
      <w:r w:rsidRPr="009E3975">
        <w:rPr>
          <w:rFonts w:ascii="Aptos" w:hAnsi="Aptos"/>
          <w:color w:val="222222"/>
          <w:sz w:val="21"/>
        </w:rPr>
        <w:t xml:space="preserve">. The AXI scoreboard reported </w:t>
      </w:r>
      <w:r w:rsidRPr="009E3975">
        <w:rPr>
          <w:rFonts w:ascii="Aptos" w:hAnsi="Aptos"/>
          <w:b/>
          <w:bCs/>
          <w:color w:val="222222"/>
          <w:sz w:val="21"/>
        </w:rPr>
        <w:t>39 PASS, 0 FAIL, and 39 TOTAL transactions</w:t>
      </w:r>
      <w:r w:rsidRPr="009E3975">
        <w:rPr>
          <w:rFonts w:ascii="Aptos" w:hAnsi="Aptos"/>
          <w:color w:val="222222"/>
          <w:sz w:val="21"/>
        </w:rPr>
        <w:t xml:space="preserve">. The increase from 35 sequence-driven transactions to 39 monitored transactions is expected because four additional legal AXI transactions were generated by the assertion-stress phase. The memory checker also reported </w:t>
      </w:r>
      <w:r w:rsidRPr="009E3975">
        <w:rPr>
          <w:rFonts w:ascii="Aptos" w:hAnsi="Aptos"/>
          <w:b/>
          <w:bCs/>
          <w:color w:val="222222"/>
          <w:sz w:val="21"/>
        </w:rPr>
        <w:t>87 writes, 87 reads, 87 successful read comparisons, and 0 failures</w:t>
      </w:r>
      <w:r w:rsidRPr="009E3975">
        <w:rPr>
          <w:rFonts w:ascii="Aptos" w:hAnsi="Aptos"/>
          <w:color w:val="222222"/>
          <w:sz w:val="21"/>
        </w:rPr>
        <w:t>.</w:t>
      </w:r>
    </w:p>
    <w:p w14:paraId="1B8821A2" w14:textId="63079FB4" w:rsidR="009E7B38" w:rsidRDefault="009E3975" w:rsidP="009E3975">
      <w:pPr>
        <w:spacing w:after="100" w:line="259" w:lineRule="auto"/>
        <w:jc w:val="both"/>
      </w:pPr>
      <w:r w:rsidRPr="009E3975">
        <w:rPr>
          <w:rFonts w:ascii="Aptos" w:hAnsi="Aptos"/>
          <w:color w:val="222222"/>
          <w:sz w:val="21"/>
        </w:rPr>
        <w:t xml:space="preserve">Finally, the UVM report completed with </w:t>
      </w:r>
      <w:r w:rsidRPr="009E3975">
        <w:rPr>
          <w:rFonts w:ascii="Aptos" w:hAnsi="Aptos"/>
          <w:b/>
          <w:bCs/>
          <w:color w:val="222222"/>
          <w:sz w:val="21"/>
        </w:rPr>
        <w:t>0 warnings, 0 errors, and 0 fatal messages</w:t>
      </w:r>
      <w:r w:rsidRPr="009E3975">
        <w:rPr>
          <w:rFonts w:ascii="Aptos" w:hAnsi="Aptos"/>
          <w:color w:val="222222"/>
          <w:sz w:val="21"/>
        </w:rPr>
        <w:t xml:space="preserve">. Therefore, the </w:t>
      </w:r>
      <w:proofErr w:type="gramStart"/>
      <w:r w:rsidRPr="009E3975">
        <w:rPr>
          <w:rFonts w:ascii="Aptos" w:hAnsi="Aptos"/>
          <w:color w:val="222222"/>
          <w:sz w:val="21"/>
        </w:rPr>
        <w:t>final results</w:t>
      </w:r>
      <w:proofErr w:type="gramEnd"/>
      <w:r w:rsidRPr="009E3975">
        <w:rPr>
          <w:rFonts w:ascii="Aptos" w:hAnsi="Aptos"/>
          <w:color w:val="222222"/>
          <w:sz w:val="21"/>
        </w:rPr>
        <w:t xml:space="preserve"> confirm that the AXI4 UVM environment achieved complete functional and assertion coverage while maintaining correct DUT behavior under normal operation, delayed handshakes, and protocol-legal backpressure conditions</w:t>
      </w:r>
      <w:r>
        <w:rPr>
          <w:rFonts w:ascii="Aptos" w:hAnsi="Aptos"/>
          <w:color w:val="222222"/>
          <w:sz w:val="21"/>
        </w:rPr>
        <w:t>.</w:t>
      </w:r>
    </w:p>
    <w:sectPr w:rsidR="009E7B38">
      <w:headerReference w:type="default" r:id="rId35"/>
      <w:footerReference w:type="default" r:id="rId3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B4C6E7"/>
      </w:pBdr>
    </w:pPr>
    <w:r>
      <w:rPr>
        <w:rFonts w:ascii="Aptos" w:hAnsi="Aptos"/>
        <w:b/>
        <w:color w:val="2F5597"/>
        <w:sz w:val="17"/>
      </w:rPr>
      <w:t>AXI4 UVM Verification Project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FA4"/>
    <w:rsid w:val="00011FA4"/>
    <w:rsid w:val="00397D49"/>
    <w:rsid w:val="004F5E14"/>
    <w:rsid w:val="00536662"/>
    <w:rsid w:val="005F3087"/>
    <w:rsid w:val="00761250"/>
    <w:rsid w:val="009D3979"/>
    <w:rsid w:val="009E3975"/>
    <w:rsid w:val="009E7B38"/>
    <w:rsid w:val="00AE0CD9"/>
    <w:rsid w:val="00B31882"/>
    <w:rsid w:val="00C77E2A"/>
    <w:rsid w:val="00CF1BB4"/>
    <w:rsid w:val="00D900BD"/>
    <w:rsid w:val="00DB6AE8"/>
    <w:rsid w:val="00E176F1"/>
    <w:rsid w:val="00F867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EEA0F"/>
  <w15:chartTrackingRefBased/>
  <w15:docId w15:val="{A49B4CFF-8A95-4F5D-97CB-341E0DBE9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9" w:lineRule="auto"/>
    </w:pPr>
    <w:rPr>
      <w:rFonts w:ascii="Aptos" w:hAnsi="Aptos"/>
      <w:sz w:val="21"/>
    </w:rPr>
  </w:style>
  <w:style w:type="paragraph" w:styleId="Heading1">
    <w:name w:val="heading 1"/>
    <w:basedOn w:val="Normal"/>
    <w:next w:val="Normal"/>
    <w:link w:val="Heading1Char"/>
    <w:uiPriority w:val="9"/>
    <w:qFormat/>
    <w:rsid w:val="00011FA4"/>
    <w:pPr>
      <w:keepNext/>
      <w:keepLines/>
      <w:spacing w:before="360" w:after="80"/>
      <w:outlineLvl w:val="0"/>
    </w:pPr>
    <w:rPr>
      <w:rFonts w:asciiTheme="majorHAnsi" w:eastAsiaTheme="majorEastAsia" w:hAnsiTheme="majorHAnsi" w:cstheme="majorBidi" w:ascii="Aptos Display" w:hAnsi="Aptos Display"/>
      <w:b/>
      <w:color w:val="17365D"/>
      <w:sz w:val="32"/>
      <w:szCs w:val="40"/>
    </w:rPr>
  </w:style>
  <w:style w:type="paragraph" w:styleId="Heading2">
    <w:name w:val="heading 2"/>
    <w:basedOn w:val="Normal"/>
    <w:next w:val="Normal"/>
    <w:link w:val="Heading2Char"/>
    <w:uiPriority w:val="9"/>
    <w:semiHidden/>
    <w:unhideWhenUsed/>
    <w:qFormat/>
    <w:rsid w:val="00011FA4"/>
    <w:pPr>
      <w:keepNext/>
      <w:keepLines/>
      <w:spacing w:before="160" w:after="80"/>
      <w:outlineLvl w:val="1"/>
    </w:pPr>
    <w:rPr>
      <w:rFonts w:asciiTheme="majorHAnsi" w:eastAsiaTheme="majorEastAsia" w:hAnsiTheme="majorHAnsi" w:cstheme="majorBidi" w:ascii="Aptos" w:hAnsi="Aptos"/>
      <w:b/>
      <w:color w:val="2F5597"/>
      <w:sz w:val="25"/>
      <w:szCs w:val="32"/>
    </w:rPr>
  </w:style>
  <w:style w:type="paragraph" w:styleId="Heading3">
    <w:name w:val="heading 3"/>
    <w:basedOn w:val="Normal"/>
    <w:next w:val="Normal"/>
    <w:link w:val="Heading3Char"/>
    <w:uiPriority w:val="9"/>
    <w:semiHidden/>
    <w:unhideWhenUsed/>
    <w:qFormat/>
    <w:rsid w:val="00011FA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11FA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11FA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11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FA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11FA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11FA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11FA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11FA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11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FA4"/>
    <w:rPr>
      <w:rFonts w:eastAsiaTheme="majorEastAsia" w:cstheme="majorBidi"/>
      <w:color w:val="272727" w:themeColor="text1" w:themeTint="D8"/>
    </w:rPr>
  </w:style>
  <w:style w:type="paragraph" w:styleId="Title">
    <w:name w:val="Title"/>
    <w:basedOn w:val="Normal"/>
    <w:next w:val="Normal"/>
    <w:link w:val="TitleChar"/>
    <w:uiPriority w:val="10"/>
    <w:qFormat/>
    <w:rsid w:val="00011FA4"/>
    <w:pPr>
      <w:spacing w:after="80" w:line="240" w:lineRule="auto"/>
      <w:contextualSpacing/>
    </w:pPr>
    <w:rPr>
      <w:rFonts w:asciiTheme="majorHAnsi" w:eastAsiaTheme="majorEastAsia" w:hAnsiTheme="majorHAnsi" w:cstheme="majorBidi" w:ascii="Aptos Display" w:hAnsi="Aptos Display"/>
      <w:b/>
      <w:color w:val="17365D"/>
      <w:spacing w:val="-10"/>
      <w:kern w:val="28"/>
      <w:sz w:val="56"/>
      <w:szCs w:val="56"/>
    </w:rPr>
  </w:style>
  <w:style w:type="character" w:customStyle="1" w:styleId="TitleChar">
    <w:name w:val="Title Char"/>
    <w:basedOn w:val="DefaultParagraphFont"/>
    <w:link w:val="Title"/>
    <w:uiPriority w:val="10"/>
    <w:rsid w:val="00011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F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F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1FA4"/>
    <w:rPr>
      <w:i/>
      <w:iCs/>
      <w:color w:val="404040" w:themeColor="text1" w:themeTint="BF"/>
    </w:rPr>
  </w:style>
  <w:style w:type="paragraph" w:styleId="ListParagraph">
    <w:name w:val="List Paragraph"/>
    <w:basedOn w:val="Normal"/>
    <w:uiPriority w:val="34"/>
    <w:qFormat/>
    <w:rsid w:val="00011FA4"/>
    <w:pPr>
      <w:ind w:left="720"/>
      <w:contextualSpacing/>
    </w:pPr>
  </w:style>
  <w:style w:type="character" w:styleId="IntenseEmphasis">
    <w:name w:val="Intense Emphasis"/>
    <w:basedOn w:val="DefaultParagraphFont"/>
    <w:uiPriority w:val="21"/>
    <w:qFormat/>
    <w:rsid w:val="00011FA4"/>
    <w:rPr>
      <w:i/>
      <w:iCs/>
      <w:color w:val="365F91" w:themeColor="accent1" w:themeShade="BF"/>
    </w:rPr>
  </w:style>
  <w:style w:type="paragraph" w:styleId="IntenseQuote">
    <w:name w:val="Intense Quote"/>
    <w:basedOn w:val="Normal"/>
    <w:next w:val="Normal"/>
    <w:link w:val="IntenseQuoteChar"/>
    <w:uiPriority w:val="30"/>
    <w:qFormat/>
    <w:rsid w:val="00011FA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11FA4"/>
    <w:rPr>
      <w:i/>
      <w:iCs/>
      <w:color w:val="365F91" w:themeColor="accent1" w:themeShade="BF"/>
    </w:rPr>
  </w:style>
  <w:style w:type="character" w:styleId="IntenseReference">
    <w:name w:val="Intense Reference"/>
    <w:basedOn w:val="DefaultParagraphFont"/>
    <w:uiPriority w:val="32"/>
    <w:qFormat/>
    <w:rsid w:val="00011FA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header" Target="header1.xml"/><Relationship Id="rId36"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160</TotalTime>
  <Pages>40</Pages>
  <Words>5970</Words>
  <Characters>34032</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Sondos Ahmed Rashad Mohamed</dc:creator>
  <cp:keywords/>
  <dc:description/>
  <cp:lastModifiedBy>Sondos Ahmed Rashad Mohamed</cp:lastModifiedBy>
  <cp:revision>1</cp:revision>
  <dcterms:created xsi:type="dcterms:W3CDTF">2026-09-07T17:36:00Z</dcterms:created>
  <dcterms:modified xsi:type="dcterms:W3CDTF">2026-09-07T20:16:00Z</dcterms:modified>
</cp:coreProperties>
</file>