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183E" w14:textId="1D1A9FAF" w:rsidR="00836F97" w:rsidRPr="00836F97" w:rsidRDefault="00836F97" w:rsidP="00836F97">
      <w:pPr>
        <w:jc w:val="center"/>
        <w:rPr>
          <w:rFonts w:asciiTheme="majorBidi" w:hAnsiTheme="majorBidi" w:cstheme="majorBidi"/>
          <w:b/>
          <w:bCs/>
          <w:sz w:val="22"/>
        </w:rPr>
      </w:pPr>
      <w:bookmarkStart w:id="0" w:name="_Hlk185328713"/>
      <w:r w:rsidRPr="00836F97">
        <w:rPr>
          <w:rFonts w:asciiTheme="majorBidi" w:hAnsiTheme="majorBidi" w:cstheme="majorBidi"/>
          <w:b/>
          <w:bCs/>
          <w:sz w:val="22"/>
        </w:rPr>
        <w:t>AIE425 Intelligence Recommender System Fall semester 2024/2025</w:t>
      </w:r>
    </w:p>
    <w:p w14:paraId="3EF8A2EF" w14:textId="77777777" w:rsidR="00836F97" w:rsidRPr="00836F97" w:rsidRDefault="00836F97" w:rsidP="00836F97">
      <w:pPr>
        <w:jc w:val="center"/>
        <w:rPr>
          <w:rFonts w:asciiTheme="majorBidi" w:hAnsiTheme="majorBidi" w:cstheme="majorBidi"/>
          <w:b/>
          <w:bCs/>
          <w:sz w:val="22"/>
        </w:rPr>
      </w:pPr>
      <w:r w:rsidRPr="00836F97">
        <w:rPr>
          <w:rFonts w:asciiTheme="majorBidi" w:hAnsiTheme="majorBidi" w:cstheme="majorBidi"/>
          <w:b/>
          <w:bCs/>
          <w:sz w:val="22"/>
        </w:rPr>
        <w:t>Assignment #2: Significance Weighting-based Neighborhood CF Filters</w:t>
      </w:r>
    </w:p>
    <w:p w14:paraId="6BF720C3" w14:textId="17807D28" w:rsidR="00836F97" w:rsidRPr="00836F97" w:rsidRDefault="00836F97" w:rsidP="00836F97">
      <w:pPr>
        <w:jc w:val="center"/>
        <w:rPr>
          <w:rFonts w:asciiTheme="majorBidi" w:hAnsiTheme="majorBidi" w:cstheme="majorBidi"/>
          <w:b/>
          <w:bCs/>
          <w:sz w:val="22"/>
        </w:rPr>
      </w:pPr>
      <w:r w:rsidRPr="00836F97">
        <w:rPr>
          <w:rFonts w:asciiTheme="majorBidi" w:hAnsiTheme="majorBidi" w:cstheme="majorBidi"/>
          <w:b/>
          <w:bCs/>
          <w:sz w:val="22"/>
        </w:rPr>
        <w:t>Student Name: Sondos Ahmed Ghoneim, Student ID: 221101426</w:t>
      </w:r>
    </w:p>
    <w:p w14:paraId="6179D697" w14:textId="1B1348F4" w:rsidR="00836F97" w:rsidRDefault="00836F97" w:rsidP="00836F97">
      <w:pPr>
        <w:jc w:val="center"/>
        <w:rPr>
          <w:rFonts w:asciiTheme="majorBidi" w:hAnsiTheme="majorBidi" w:cstheme="majorBidi"/>
          <w:b/>
          <w:bCs/>
          <w:sz w:val="22"/>
        </w:rPr>
      </w:pPr>
      <w:r w:rsidRPr="00836F97">
        <w:rPr>
          <w:rFonts w:asciiTheme="majorBidi" w:hAnsiTheme="majorBidi" w:cstheme="majorBidi"/>
          <w:b/>
          <w:bCs/>
          <w:sz w:val="22"/>
        </w:rPr>
        <w:t>WEEK 12</w:t>
      </w:r>
    </w:p>
    <w:p w14:paraId="52907043" w14:textId="77777777" w:rsidR="002002A3" w:rsidRPr="002002A3" w:rsidRDefault="002002A3" w:rsidP="002002A3">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Table of Contents</w:t>
      </w:r>
    </w:p>
    <w:p w14:paraId="0A2F9EAC" w14:textId="73CD5A69" w:rsidR="002002A3" w:rsidRPr="002002A3" w:rsidRDefault="002002A3" w:rsidP="002002A3">
      <w:pPr>
        <w:ind w:left="360"/>
        <w:rPr>
          <w:rFonts w:asciiTheme="majorBidi" w:hAnsiTheme="majorBidi" w:cstheme="majorBidi"/>
          <w:sz w:val="22"/>
        </w:rPr>
      </w:pPr>
      <w:r w:rsidRPr="002002A3">
        <w:rPr>
          <w:rFonts w:asciiTheme="majorBidi" w:hAnsiTheme="majorBidi" w:cstheme="majorBidi"/>
          <w:sz w:val="22"/>
        </w:rPr>
        <w:t>1.</w:t>
      </w:r>
      <w:r w:rsidRPr="002002A3">
        <w:rPr>
          <w:rFonts w:asciiTheme="majorBidi" w:hAnsiTheme="majorBidi" w:cstheme="majorBidi"/>
          <w:sz w:val="22"/>
        </w:rPr>
        <w:t xml:space="preserve"> Introduction</w:t>
      </w:r>
      <w:r w:rsidRPr="002002A3">
        <w:rPr>
          <w:rFonts w:asciiTheme="majorBidi" w:hAnsiTheme="majorBidi" w:cstheme="majorBidi"/>
          <w:sz w:val="22"/>
        </w:rPr>
        <w:br/>
        <w:t>2. Methodology</w:t>
      </w:r>
      <w:r w:rsidRPr="002002A3">
        <w:rPr>
          <w:rFonts w:asciiTheme="majorBidi" w:hAnsiTheme="majorBidi" w:cstheme="majorBidi"/>
          <w:sz w:val="22"/>
        </w:rPr>
        <w:br/>
        <w:t>3. Cosine Similarity Equation</w:t>
      </w:r>
      <w:r w:rsidRPr="002002A3">
        <w:rPr>
          <w:rFonts w:asciiTheme="majorBidi" w:hAnsiTheme="majorBidi" w:cstheme="majorBidi"/>
          <w:sz w:val="22"/>
        </w:rPr>
        <w:br/>
        <w:t>4. Data Preprocessing Steps</w:t>
      </w:r>
      <w:r w:rsidRPr="002002A3">
        <w:rPr>
          <w:rFonts w:asciiTheme="majorBidi" w:hAnsiTheme="majorBidi" w:cstheme="majorBidi"/>
          <w:sz w:val="22"/>
        </w:rPr>
        <w:br/>
      </w:r>
      <w:r w:rsidR="00545ED6">
        <w:rPr>
          <w:rFonts w:asciiTheme="majorBidi" w:hAnsiTheme="majorBidi" w:cstheme="majorBidi"/>
          <w:sz w:val="22"/>
        </w:rPr>
        <w:t>5</w:t>
      </w:r>
      <w:r w:rsidRPr="002002A3">
        <w:rPr>
          <w:rFonts w:asciiTheme="majorBidi" w:hAnsiTheme="majorBidi" w:cstheme="majorBidi"/>
          <w:sz w:val="22"/>
        </w:rPr>
        <w:t>. Cosine Similarity Results Table</w:t>
      </w:r>
      <w:r w:rsidRPr="002002A3">
        <w:rPr>
          <w:rFonts w:asciiTheme="majorBidi" w:hAnsiTheme="majorBidi" w:cstheme="majorBidi"/>
          <w:sz w:val="22"/>
        </w:rPr>
        <w:br/>
      </w:r>
      <w:r w:rsidR="00545ED6">
        <w:rPr>
          <w:rFonts w:asciiTheme="majorBidi" w:hAnsiTheme="majorBidi" w:cstheme="majorBidi"/>
          <w:sz w:val="22"/>
        </w:rPr>
        <w:t>6</w:t>
      </w:r>
      <w:r w:rsidRPr="002002A3">
        <w:rPr>
          <w:rFonts w:asciiTheme="majorBidi" w:hAnsiTheme="majorBidi" w:cstheme="majorBidi"/>
          <w:sz w:val="22"/>
        </w:rPr>
        <w:t>. Evaluation</w:t>
      </w:r>
      <w:r w:rsidRPr="002002A3">
        <w:rPr>
          <w:rFonts w:asciiTheme="majorBidi" w:hAnsiTheme="majorBidi" w:cstheme="majorBidi"/>
          <w:sz w:val="22"/>
        </w:rPr>
        <w:br/>
      </w:r>
      <w:r w:rsidR="00545ED6">
        <w:rPr>
          <w:rFonts w:asciiTheme="majorBidi" w:hAnsiTheme="majorBidi" w:cstheme="majorBidi"/>
          <w:sz w:val="22"/>
        </w:rPr>
        <w:t>7</w:t>
      </w:r>
      <w:r w:rsidRPr="002002A3">
        <w:rPr>
          <w:rFonts w:asciiTheme="majorBidi" w:hAnsiTheme="majorBidi" w:cstheme="majorBidi"/>
          <w:sz w:val="22"/>
        </w:rPr>
        <w:t>. Conclusion</w:t>
      </w:r>
      <w:r w:rsidRPr="002002A3">
        <w:rPr>
          <w:rFonts w:asciiTheme="majorBidi" w:hAnsiTheme="majorBidi" w:cstheme="majorBidi"/>
          <w:sz w:val="22"/>
        </w:rPr>
        <w:br/>
      </w:r>
    </w:p>
    <w:p w14:paraId="268189CE" w14:textId="77777777" w:rsidR="002002A3" w:rsidRPr="00836F97" w:rsidRDefault="002002A3" w:rsidP="002002A3">
      <w:pPr>
        <w:rPr>
          <w:rFonts w:asciiTheme="majorBidi" w:hAnsiTheme="majorBidi" w:cstheme="majorBidi"/>
          <w:b/>
          <w:bCs/>
          <w:sz w:val="22"/>
        </w:rPr>
      </w:pPr>
    </w:p>
    <w:bookmarkEnd w:id="0"/>
    <w:p w14:paraId="094F11BC" w14:textId="77777777" w:rsidR="00836F97" w:rsidRPr="00836F97" w:rsidRDefault="00836F97" w:rsidP="00836F97">
      <w:pPr>
        <w:pStyle w:val="Heading2"/>
        <w:rPr>
          <w:rFonts w:asciiTheme="majorBidi" w:eastAsiaTheme="minorEastAsia" w:hAnsiTheme="majorBidi"/>
          <w:color w:val="auto"/>
          <w:sz w:val="22"/>
          <w:szCs w:val="22"/>
          <w:rtl/>
        </w:rPr>
      </w:pPr>
    </w:p>
    <w:p w14:paraId="5F4B96CE" w14:textId="77777777" w:rsidR="00FA5445" w:rsidRPr="00836F97" w:rsidRDefault="00000000">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Introduction</w:t>
      </w:r>
    </w:p>
    <w:p w14:paraId="71E539E5" w14:textId="77777777" w:rsidR="00FA5445" w:rsidRPr="00836F97" w:rsidRDefault="00000000" w:rsidP="00836F97">
      <w:pPr>
        <w:pStyle w:val="Heading2"/>
        <w:rPr>
          <w:rFonts w:asciiTheme="majorBidi" w:eastAsiaTheme="minorEastAsia" w:hAnsiTheme="majorBidi"/>
          <w:b w:val="0"/>
          <w:bCs w:val="0"/>
          <w:color w:val="auto"/>
          <w:sz w:val="22"/>
          <w:szCs w:val="22"/>
        </w:rPr>
      </w:pPr>
      <w:r w:rsidRPr="00836F97">
        <w:rPr>
          <w:rFonts w:asciiTheme="majorBidi" w:eastAsiaTheme="minorEastAsia" w:hAnsiTheme="majorBidi"/>
          <w:b w:val="0"/>
          <w:bCs w:val="0"/>
          <w:color w:val="auto"/>
          <w:sz w:val="22"/>
          <w:szCs w:val="22"/>
        </w:rPr>
        <w:t>The purpose of this assignment is to design, implement, and evaluate an intelligent recommender system. The project leverages a dataset containing product information, including prices, ratings, and reviews, to provide meaningful recommendations.</w:t>
      </w:r>
    </w:p>
    <w:p w14:paraId="4A736944" w14:textId="77777777" w:rsidR="00511CE2" w:rsidRDefault="00000000" w:rsidP="00511CE2">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Methodology</w:t>
      </w:r>
    </w:p>
    <w:p w14:paraId="2E10FD15" w14:textId="41EC4C9E" w:rsidR="00FA5445" w:rsidRPr="00511CE2" w:rsidRDefault="00511CE2" w:rsidP="00511CE2">
      <w:pPr>
        <w:pStyle w:val="Heading2"/>
        <w:ind w:left="720"/>
        <w:rPr>
          <w:rFonts w:asciiTheme="majorBidi" w:eastAsiaTheme="minorEastAsia" w:hAnsiTheme="majorBidi"/>
          <w:color w:val="auto"/>
          <w:sz w:val="22"/>
          <w:szCs w:val="22"/>
        </w:rPr>
      </w:pPr>
      <w:r>
        <w:rPr>
          <w:rFonts w:asciiTheme="majorBidi" w:eastAsiaTheme="minorEastAsia" w:hAnsiTheme="majorBidi"/>
          <w:color w:val="auto"/>
          <w:sz w:val="22"/>
          <w:szCs w:val="22"/>
        </w:rPr>
        <w:t>1.</w:t>
      </w:r>
      <w:r w:rsidR="00000000" w:rsidRPr="00836F97">
        <w:rPr>
          <w:rFonts w:asciiTheme="majorBidi" w:eastAsiaTheme="minorEastAsia" w:hAnsiTheme="majorBidi"/>
          <w:color w:val="auto"/>
          <w:sz w:val="22"/>
          <w:szCs w:val="22"/>
        </w:rPr>
        <w:t>Data Cleaning and Preprocessing:</w:t>
      </w:r>
      <w:r w:rsidR="00000000" w:rsidRPr="00836F97">
        <w:rPr>
          <w:rFonts w:asciiTheme="majorBidi" w:eastAsiaTheme="minorEastAsia" w:hAnsiTheme="majorBidi"/>
          <w:color w:val="auto"/>
          <w:sz w:val="22"/>
          <w:szCs w:val="22"/>
        </w:rPr>
        <w:br/>
      </w:r>
      <w:r>
        <w:rPr>
          <w:rFonts w:asciiTheme="majorBidi" w:eastAsiaTheme="minorEastAsia" w:hAnsiTheme="majorBidi"/>
          <w:b w:val="0"/>
          <w:bCs w:val="0"/>
          <w:color w:val="auto"/>
          <w:sz w:val="22"/>
          <w:szCs w:val="22"/>
        </w:rPr>
        <w:t>-</w:t>
      </w:r>
      <w:r w:rsidR="00000000" w:rsidRPr="00511CE2">
        <w:rPr>
          <w:rFonts w:asciiTheme="majorBidi" w:eastAsiaTheme="minorEastAsia" w:hAnsiTheme="majorBidi"/>
          <w:b w:val="0"/>
          <w:bCs w:val="0"/>
          <w:color w:val="auto"/>
          <w:sz w:val="22"/>
          <w:szCs w:val="22"/>
        </w:rPr>
        <w:t>Removed non-numeric characters and handled missing data in 'Prices', 'Rating', and 'Number of Review' columns.</w:t>
      </w:r>
      <w:r w:rsidR="00000000" w:rsidRPr="00511CE2">
        <w:rPr>
          <w:rFonts w:asciiTheme="majorBidi" w:eastAsiaTheme="minorEastAsia" w:hAnsiTheme="majorBidi"/>
          <w:b w:val="0"/>
          <w:bCs w:val="0"/>
          <w:color w:val="auto"/>
          <w:sz w:val="22"/>
          <w:szCs w:val="22"/>
        </w:rPr>
        <w:br/>
        <w:t>- Converted cleaned data into numeric formats for further processing.</w:t>
      </w:r>
      <w:r w:rsidR="00000000" w:rsidRPr="00511CE2">
        <w:rPr>
          <w:rFonts w:asciiTheme="majorBidi" w:eastAsiaTheme="minorEastAsia" w:hAnsiTheme="majorBidi"/>
          <w:b w:val="0"/>
          <w:bCs w:val="0"/>
          <w:color w:val="auto"/>
          <w:sz w:val="22"/>
          <w:szCs w:val="22"/>
        </w:rPr>
        <w:br/>
        <w:t>- Selected the first 50 rows of the dataset for analysis.</w:t>
      </w:r>
      <w:r w:rsidR="00000000" w:rsidRPr="00511CE2">
        <w:rPr>
          <w:rFonts w:asciiTheme="majorBidi" w:eastAsiaTheme="minorEastAsia" w:hAnsiTheme="majorBidi"/>
          <w:b w:val="0"/>
          <w:bCs w:val="0"/>
          <w:color w:val="auto"/>
          <w:sz w:val="22"/>
          <w:szCs w:val="22"/>
        </w:rPr>
        <w:br/>
      </w:r>
      <w:r w:rsidR="00000000" w:rsidRPr="00511CE2">
        <w:rPr>
          <w:rFonts w:asciiTheme="majorBidi" w:eastAsiaTheme="minorEastAsia" w:hAnsiTheme="majorBidi"/>
          <w:b w:val="0"/>
          <w:bCs w:val="0"/>
          <w:color w:val="auto"/>
          <w:sz w:val="22"/>
          <w:szCs w:val="22"/>
        </w:rPr>
        <w:br/>
      </w:r>
      <w:r w:rsidR="00000000" w:rsidRPr="00836F97">
        <w:rPr>
          <w:rFonts w:asciiTheme="majorBidi" w:eastAsiaTheme="minorEastAsia" w:hAnsiTheme="majorBidi"/>
          <w:color w:val="auto"/>
          <w:sz w:val="22"/>
          <w:szCs w:val="22"/>
        </w:rPr>
        <w:t>2.Similarity Calculation:</w:t>
      </w:r>
      <w:r w:rsidR="00000000" w:rsidRPr="00836F97">
        <w:rPr>
          <w:rFonts w:asciiTheme="majorBidi" w:eastAsiaTheme="minorEastAsia" w:hAnsiTheme="majorBidi"/>
          <w:color w:val="auto"/>
          <w:sz w:val="22"/>
          <w:szCs w:val="22"/>
        </w:rPr>
        <w:br/>
      </w:r>
      <w:r w:rsidR="00000000" w:rsidRPr="00511CE2">
        <w:rPr>
          <w:rFonts w:asciiTheme="majorBidi" w:eastAsiaTheme="minorEastAsia" w:hAnsiTheme="majorBidi"/>
          <w:b w:val="0"/>
          <w:bCs w:val="0"/>
          <w:color w:val="auto"/>
          <w:sz w:val="22"/>
          <w:szCs w:val="22"/>
        </w:rPr>
        <w:t>- Used cosine similarity as the metric to compute similarity between products based on numerical attributes.</w:t>
      </w:r>
      <w:r w:rsidR="00000000" w:rsidRPr="00511CE2">
        <w:rPr>
          <w:rFonts w:asciiTheme="majorBidi" w:eastAsiaTheme="minorEastAsia" w:hAnsiTheme="majorBidi"/>
          <w:b w:val="0"/>
          <w:bCs w:val="0"/>
          <w:color w:val="auto"/>
          <w:sz w:val="22"/>
          <w:szCs w:val="22"/>
        </w:rPr>
        <w:br/>
        <w:t>- Standardized numerical data for accurate similarity measurements.</w:t>
      </w:r>
      <w:r w:rsidR="00000000" w:rsidRPr="00511CE2">
        <w:rPr>
          <w:rFonts w:asciiTheme="majorBidi" w:eastAsiaTheme="minorEastAsia" w:hAnsiTheme="majorBidi"/>
          <w:b w:val="0"/>
          <w:bCs w:val="0"/>
          <w:color w:val="auto"/>
          <w:sz w:val="22"/>
          <w:szCs w:val="22"/>
        </w:rPr>
        <w:br/>
      </w:r>
      <w:r w:rsidR="00000000" w:rsidRPr="00511CE2">
        <w:rPr>
          <w:rFonts w:asciiTheme="majorBidi" w:eastAsiaTheme="minorEastAsia" w:hAnsiTheme="majorBidi"/>
          <w:b w:val="0"/>
          <w:bCs w:val="0"/>
          <w:color w:val="auto"/>
          <w:sz w:val="22"/>
          <w:szCs w:val="22"/>
        </w:rPr>
        <w:br/>
      </w:r>
      <w:r w:rsidR="00000000" w:rsidRPr="00836F97">
        <w:rPr>
          <w:rFonts w:asciiTheme="majorBidi" w:eastAsiaTheme="minorEastAsia" w:hAnsiTheme="majorBidi"/>
          <w:color w:val="auto"/>
          <w:sz w:val="22"/>
          <w:szCs w:val="22"/>
        </w:rPr>
        <w:t>3.Recommendation Algorithm:</w:t>
      </w:r>
      <w:r w:rsidR="00000000" w:rsidRPr="00836F97">
        <w:rPr>
          <w:rFonts w:asciiTheme="majorBidi" w:eastAsiaTheme="minorEastAsia" w:hAnsiTheme="majorBidi"/>
          <w:color w:val="auto"/>
          <w:sz w:val="22"/>
          <w:szCs w:val="22"/>
        </w:rPr>
        <w:br/>
      </w:r>
      <w:r w:rsidR="00000000" w:rsidRPr="00511CE2">
        <w:rPr>
          <w:rFonts w:asciiTheme="majorBidi" w:eastAsiaTheme="minorEastAsia" w:hAnsiTheme="majorBidi"/>
          <w:b w:val="0"/>
          <w:bCs w:val="0"/>
          <w:color w:val="auto"/>
          <w:sz w:val="22"/>
          <w:szCs w:val="22"/>
        </w:rPr>
        <w:t>- Implemented a content-based recommendation system leveraging product similarities derived from the cosine similarity matrix.</w:t>
      </w:r>
    </w:p>
    <w:p w14:paraId="5CC9CD92" w14:textId="77777777" w:rsidR="00FA5445" w:rsidRPr="00836F97" w:rsidRDefault="00000000">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Results</w:t>
      </w:r>
    </w:p>
    <w:p w14:paraId="44E03AB2" w14:textId="77777777" w:rsidR="00FA5445" w:rsidRPr="00511CE2" w:rsidRDefault="00000000" w:rsidP="00836F97">
      <w:pPr>
        <w:pStyle w:val="Heading2"/>
        <w:rPr>
          <w:rFonts w:asciiTheme="majorBidi" w:eastAsiaTheme="minorEastAsia" w:hAnsiTheme="majorBidi"/>
          <w:b w:val="0"/>
          <w:bCs w:val="0"/>
          <w:color w:val="auto"/>
          <w:sz w:val="22"/>
          <w:szCs w:val="22"/>
        </w:rPr>
      </w:pPr>
      <w:r w:rsidRPr="00511CE2">
        <w:rPr>
          <w:rFonts w:asciiTheme="majorBidi" w:eastAsiaTheme="minorEastAsia" w:hAnsiTheme="majorBidi"/>
          <w:b w:val="0"/>
          <w:bCs w:val="0"/>
          <w:color w:val="auto"/>
          <w:sz w:val="22"/>
          <w:szCs w:val="22"/>
        </w:rPr>
        <w:t>The cosine similarity matrix successfully calculates the pairwise similarity between products. The results can be used to identify the most similar products for each item in the dataset. For example, products with similar prices, ratings, and number of reviews are grouped effectively.</w:t>
      </w:r>
    </w:p>
    <w:p w14:paraId="6938A4A4" w14:textId="77777777" w:rsidR="00FA5445" w:rsidRPr="00836F97" w:rsidRDefault="00000000">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Evaluation</w:t>
      </w:r>
    </w:p>
    <w:p w14:paraId="3D110996" w14:textId="77777777" w:rsidR="00FA5445" w:rsidRPr="00511CE2" w:rsidRDefault="00000000" w:rsidP="00836F97">
      <w:pPr>
        <w:pStyle w:val="Heading2"/>
        <w:rPr>
          <w:rFonts w:asciiTheme="majorBidi" w:eastAsiaTheme="minorEastAsia" w:hAnsiTheme="majorBidi"/>
          <w:b w:val="0"/>
          <w:bCs w:val="0"/>
          <w:color w:val="auto"/>
          <w:sz w:val="22"/>
          <w:szCs w:val="22"/>
        </w:rPr>
      </w:pPr>
      <w:r w:rsidRPr="00511CE2">
        <w:rPr>
          <w:rFonts w:asciiTheme="majorBidi" w:eastAsiaTheme="minorEastAsia" w:hAnsiTheme="majorBidi"/>
          <w:b w:val="0"/>
          <w:bCs w:val="0"/>
          <w:color w:val="auto"/>
          <w:sz w:val="22"/>
          <w:szCs w:val="22"/>
        </w:rPr>
        <w:t>The recommendation system was evaluated qualitatively by analyzing the generated similarity matrix. Future iterations will include metrics such as precision, recall, and F1-score to assess recommendation accuracy.</w:t>
      </w:r>
    </w:p>
    <w:p w14:paraId="4AE3E80C" w14:textId="77777777" w:rsidR="00511CE2" w:rsidRDefault="00511CE2">
      <w:pPr>
        <w:pStyle w:val="Heading2"/>
        <w:rPr>
          <w:rFonts w:asciiTheme="majorBidi" w:eastAsiaTheme="minorEastAsia" w:hAnsiTheme="majorBidi"/>
          <w:color w:val="auto"/>
          <w:sz w:val="22"/>
          <w:szCs w:val="22"/>
        </w:rPr>
      </w:pPr>
    </w:p>
    <w:p w14:paraId="66BD1A3B" w14:textId="77777777" w:rsidR="00511CE2" w:rsidRDefault="00511CE2" w:rsidP="00511CE2">
      <w:pPr>
        <w:pStyle w:val="Heading2"/>
        <w:rPr>
          <w:rFonts w:asciiTheme="majorBidi" w:eastAsiaTheme="minorEastAsia" w:hAnsiTheme="majorBidi"/>
          <w:color w:val="auto"/>
          <w:sz w:val="22"/>
          <w:szCs w:val="22"/>
        </w:rPr>
      </w:pPr>
    </w:p>
    <w:p w14:paraId="59066DC9" w14:textId="77777777" w:rsidR="00511CE2" w:rsidRDefault="00511CE2" w:rsidP="00511CE2">
      <w:pPr>
        <w:pStyle w:val="Heading2"/>
        <w:rPr>
          <w:rFonts w:asciiTheme="majorBidi" w:eastAsiaTheme="minorEastAsia" w:hAnsiTheme="majorBidi"/>
          <w:color w:val="auto"/>
          <w:sz w:val="22"/>
          <w:szCs w:val="22"/>
        </w:rPr>
      </w:pPr>
    </w:p>
    <w:p w14:paraId="56B341D4" w14:textId="77777777" w:rsidR="00511CE2" w:rsidRDefault="00511CE2" w:rsidP="00511CE2">
      <w:pPr>
        <w:pStyle w:val="Heading2"/>
        <w:rPr>
          <w:rFonts w:asciiTheme="majorBidi" w:eastAsiaTheme="minorEastAsia" w:hAnsiTheme="majorBidi"/>
          <w:color w:val="auto"/>
          <w:sz w:val="22"/>
          <w:szCs w:val="22"/>
        </w:rPr>
      </w:pPr>
    </w:p>
    <w:p w14:paraId="037DC7A1" w14:textId="77777777" w:rsidR="00511CE2" w:rsidRDefault="00511CE2" w:rsidP="00511CE2">
      <w:pPr>
        <w:pStyle w:val="Heading2"/>
        <w:rPr>
          <w:rFonts w:asciiTheme="majorBidi" w:eastAsiaTheme="minorEastAsia" w:hAnsiTheme="majorBidi"/>
          <w:color w:val="auto"/>
          <w:sz w:val="22"/>
          <w:szCs w:val="22"/>
        </w:rPr>
      </w:pPr>
    </w:p>
    <w:p w14:paraId="02992F82" w14:textId="77777777" w:rsidR="00511CE2" w:rsidRDefault="00511CE2" w:rsidP="00511CE2">
      <w:pPr>
        <w:pStyle w:val="Heading2"/>
        <w:rPr>
          <w:rFonts w:asciiTheme="majorBidi" w:eastAsiaTheme="minorEastAsia" w:hAnsiTheme="majorBidi"/>
          <w:color w:val="auto"/>
          <w:sz w:val="22"/>
          <w:szCs w:val="22"/>
        </w:rPr>
      </w:pPr>
    </w:p>
    <w:p w14:paraId="25DB3D6E" w14:textId="0B6025DC" w:rsidR="00511CE2" w:rsidRDefault="00000000" w:rsidP="00511CE2">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lastRenderedPageBreak/>
        <w:t>Cosine Similarity Equation</w:t>
      </w:r>
    </w:p>
    <w:p w14:paraId="32416F9F" w14:textId="4ED8BD44" w:rsidR="002002A3" w:rsidRDefault="00000000" w:rsidP="00D05FAB">
      <w:pPr>
        <w:pStyle w:val="Heading2"/>
        <w:rPr>
          <w:rFonts w:asciiTheme="majorBidi" w:eastAsiaTheme="minorEastAsia" w:hAnsiTheme="majorBidi"/>
          <w:color w:val="auto"/>
          <w:sz w:val="22"/>
          <w:szCs w:val="22"/>
        </w:rPr>
      </w:pPr>
      <w:r w:rsidRPr="00511CE2">
        <w:rPr>
          <w:rFonts w:asciiTheme="majorBidi" w:eastAsiaTheme="minorEastAsia" w:hAnsiTheme="majorBidi"/>
          <w:b w:val="0"/>
          <w:bCs w:val="0"/>
          <w:color w:val="auto"/>
          <w:sz w:val="22"/>
          <w:szCs w:val="22"/>
        </w:rPr>
        <w:t>The cosine similarity metric measures the cosine of the angle between two non-zero vectors in a multi-dimensional space. It is computed using the following formula:</w:t>
      </w:r>
      <w:r w:rsidRPr="00511CE2">
        <w:rPr>
          <w:rFonts w:asciiTheme="majorBidi" w:eastAsiaTheme="minorEastAsia" w:hAnsiTheme="majorBidi"/>
          <w:b w:val="0"/>
          <w:bCs w:val="0"/>
          <w:color w:val="auto"/>
          <w:sz w:val="22"/>
          <w:szCs w:val="22"/>
        </w:rPr>
        <w:br/>
      </w:r>
      <w:r w:rsidRPr="00836F97">
        <w:rPr>
          <w:rFonts w:asciiTheme="majorBidi" w:eastAsiaTheme="minorEastAsia" w:hAnsiTheme="majorBidi"/>
          <w:color w:val="auto"/>
          <w:sz w:val="22"/>
          <w:szCs w:val="22"/>
        </w:rPr>
        <w:br/>
      </w:r>
      <w:r w:rsidRPr="00D05FAB">
        <w:rPr>
          <w:rFonts w:asciiTheme="majorBidi" w:eastAsiaTheme="minorEastAsia" w:hAnsiTheme="majorBidi"/>
          <w:b w:val="0"/>
          <w:bCs w:val="0"/>
          <w:color w:val="auto"/>
          <w:sz w:val="22"/>
          <w:szCs w:val="22"/>
        </w:rPr>
        <w:t>Cosine Similarity</w:t>
      </w:r>
      <w:r w:rsidRPr="00836F97">
        <w:rPr>
          <w:rFonts w:asciiTheme="majorBidi" w:eastAsiaTheme="minorEastAsia" w:hAnsiTheme="majorBidi"/>
          <w:color w:val="auto"/>
          <w:sz w:val="22"/>
          <w:szCs w:val="22"/>
        </w:rPr>
        <w:t xml:space="preserve"> </w:t>
      </w:r>
      <w:bookmarkStart w:id="1" w:name="_Hlk185328989"/>
      <w:r w:rsidRPr="00836F97">
        <w:rPr>
          <w:rFonts w:asciiTheme="majorBidi" w:eastAsiaTheme="minorEastAsia" w:hAnsiTheme="majorBidi"/>
          <w:color w:val="auto"/>
          <w:sz w:val="22"/>
          <w:szCs w:val="22"/>
        </w:rPr>
        <w:t xml:space="preserve">= </w:t>
      </w:r>
      <w:r w:rsidR="00F000C5">
        <w:rPr>
          <w:rFonts w:asciiTheme="majorBidi" w:eastAsiaTheme="minorEastAsia" w:hAnsiTheme="majorBidi"/>
          <w:color w:val="auto"/>
          <w:sz w:val="22"/>
          <w:szCs w:val="22"/>
        </w:rPr>
        <w:t xml:space="preserve"> </w:t>
      </w:r>
      <m:oMath>
        <m:f>
          <m:fPr>
            <m:ctrlPr>
              <w:rPr>
                <w:rFonts w:ascii="Cambria Math" w:eastAsiaTheme="minorEastAsia" w:hAnsi="Cambria Math"/>
                <w:i/>
                <w:color w:val="auto"/>
                <w:sz w:val="22"/>
                <w:szCs w:val="22"/>
              </w:rPr>
            </m:ctrlPr>
          </m:fPr>
          <m:num>
            <m:nary>
              <m:naryPr>
                <m:chr m:val="∑"/>
                <m:limLoc m:val="undOvr"/>
                <m:supHide m:val="1"/>
                <m:ctrlPr>
                  <w:rPr>
                    <w:rFonts w:ascii="Cambria Math" w:eastAsiaTheme="minorEastAsia" w:hAnsi="Cambria Math"/>
                    <w:i/>
                    <w:color w:val="auto"/>
                    <w:sz w:val="22"/>
                    <w:szCs w:val="22"/>
                  </w:rPr>
                </m:ctrlPr>
              </m:naryPr>
              <m:sub>
                <m:r>
                  <m:rPr>
                    <m:sty m:val="bi"/>
                  </m:rPr>
                  <w:rPr>
                    <w:rFonts w:ascii="Cambria Math" w:eastAsiaTheme="minorEastAsia" w:hAnsi="Cambria Math"/>
                    <w:color w:val="auto"/>
                    <w:sz w:val="22"/>
                    <w:szCs w:val="22"/>
                  </w:rPr>
                  <m:t>p∈p</m:t>
                </m:r>
              </m:sub>
              <m:sup/>
              <m:e>
                <m:r>
                  <m:rPr>
                    <m:sty m:val="bi"/>
                  </m:rPr>
                  <w:rPr>
                    <w:rFonts w:ascii="Cambria Math" w:eastAsiaTheme="minorEastAsia" w:hAnsi="Cambria Math"/>
                    <w:color w:val="auto"/>
                    <w:sz w:val="22"/>
                    <w:szCs w:val="22"/>
                  </w:rPr>
                  <m:t>(</m:t>
                </m:r>
                <m:sSub>
                  <m:sSubPr>
                    <m:ctrlPr>
                      <w:rPr>
                        <w:rFonts w:ascii="Cambria Math" w:eastAsiaTheme="minorEastAsia" w:hAnsi="Cambria Math"/>
                        <w:i/>
                        <w:color w:val="auto"/>
                        <w:sz w:val="22"/>
                        <w:szCs w:val="22"/>
                      </w:rPr>
                    </m:ctrlPr>
                  </m:sSubPr>
                  <m:e>
                    <m:r>
                      <m:rPr>
                        <m:sty m:val="bi"/>
                      </m:rPr>
                      <w:rPr>
                        <w:rFonts w:ascii="Cambria Math" w:eastAsiaTheme="minorEastAsia" w:hAnsi="Cambria Math"/>
                        <w:color w:val="auto"/>
                        <w:sz w:val="22"/>
                        <w:szCs w:val="22"/>
                      </w:rPr>
                      <m:t>r</m:t>
                    </m:r>
                  </m:e>
                  <m:sub>
                    <m:r>
                      <m:rPr>
                        <m:sty m:val="bi"/>
                      </m:rPr>
                      <w:rPr>
                        <w:rFonts w:ascii="Cambria Math" w:eastAsiaTheme="minorEastAsia" w:hAnsi="Cambria Math"/>
                        <w:color w:val="auto"/>
                        <w:sz w:val="22"/>
                        <w:szCs w:val="22"/>
                      </w:rPr>
                      <m:t>u,p</m:t>
                    </m:r>
                  </m:sub>
                </m:sSub>
                <m:r>
                  <m:rPr>
                    <m:sty m:val="bi"/>
                  </m:rPr>
                  <w:rPr>
                    <w:rFonts w:ascii="Cambria Math" w:eastAsiaTheme="minorEastAsia" w:hAnsi="Cambria Math"/>
                    <w:color w:val="auto"/>
                    <w:sz w:val="22"/>
                    <w:szCs w:val="22"/>
                  </w:rPr>
                  <m:t>)(</m:t>
                </m:r>
                <m:sSub>
                  <m:sSubPr>
                    <m:ctrlPr>
                      <w:rPr>
                        <w:rFonts w:ascii="Cambria Math" w:eastAsiaTheme="minorEastAsia" w:hAnsi="Cambria Math"/>
                        <w:i/>
                        <w:color w:val="auto"/>
                        <w:sz w:val="22"/>
                        <w:szCs w:val="22"/>
                      </w:rPr>
                    </m:ctrlPr>
                  </m:sSubPr>
                  <m:e>
                    <m:r>
                      <m:rPr>
                        <m:sty m:val="bi"/>
                      </m:rPr>
                      <w:rPr>
                        <w:rFonts w:ascii="Cambria Math" w:eastAsiaTheme="minorEastAsia" w:hAnsi="Cambria Math"/>
                        <w:color w:val="auto"/>
                        <w:sz w:val="22"/>
                        <w:szCs w:val="22"/>
                      </w:rPr>
                      <m:t>r</m:t>
                    </m:r>
                  </m:e>
                  <m:sub>
                    <m:r>
                      <m:rPr>
                        <m:sty m:val="bi"/>
                      </m:rPr>
                      <w:rPr>
                        <w:rFonts w:ascii="Cambria Math" w:eastAsiaTheme="minorEastAsia" w:hAnsi="Cambria Math"/>
                        <w:color w:val="auto"/>
                        <w:sz w:val="22"/>
                        <w:szCs w:val="22"/>
                      </w:rPr>
                      <m:t>v,p</m:t>
                    </m:r>
                  </m:sub>
                </m:sSub>
                <m:r>
                  <m:rPr>
                    <m:sty m:val="bi"/>
                  </m:rPr>
                  <w:rPr>
                    <w:rFonts w:ascii="Cambria Math" w:eastAsiaTheme="minorEastAsia" w:hAnsi="Cambria Math"/>
                    <w:color w:val="auto"/>
                    <w:sz w:val="22"/>
                    <w:szCs w:val="22"/>
                  </w:rPr>
                  <m:t>)</m:t>
                </m:r>
              </m:e>
            </m:nary>
          </m:num>
          <m:den>
            <m:rad>
              <m:radPr>
                <m:degHide m:val="1"/>
                <m:ctrlPr>
                  <w:rPr>
                    <w:rFonts w:ascii="Cambria Math" w:eastAsiaTheme="minorEastAsia" w:hAnsi="Cambria Math"/>
                    <w:i/>
                    <w:color w:val="auto"/>
                    <w:sz w:val="22"/>
                    <w:szCs w:val="22"/>
                  </w:rPr>
                </m:ctrlPr>
              </m:radPr>
              <m:deg/>
              <m:e>
                <m:nary>
                  <m:naryPr>
                    <m:chr m:val="∑"/>
                    <m:limLoc m:val="undOvr"/>
                    <m:supHide m:val="1"/>
                    <m:ctrlPr>
                      <w:rPr>
                        <w:rFonts w:ascii="Cambria Math" w:eastAsiaTheme="minorEastAsia" w:hAnsi="Cambria Math"/>
                        <w:i/>
                        <w:color w:val="auto"/>
                        <w:sz w:val="22"/>
                        <w:szCs w:val="22"/>
                      </w:rPr>
                    </m:ctrlPr>
                  </m:naryPr>
                  <m:sub>
                    <m:r>
                      <m:rPr>
                        <m:sty m:val="bi"/>
                      </m:rPr>
                      <w:rPr>
                        <w:rFonts w:ascii="Cambria Math" w:eastAsiaTheme="minorEastAsia" w:hAnsi="Cambria Math"/>
                        <w:color w:val="auto"/>
                        <w:sz w:val="22"/>
                        <w:szCs w:val="22"/>
                      </w:rPr>
                      <m:t>p∈p</m:t>
                    </m:r>
                  </m:sub>
                  <m:sup/>
                  <m:e>
                    <m:sSup>
                      <m:sSupPr>
                        <m:ctrlPr>
                          <w:rPr>
                            <w:rFonts w:ascii="Cambria Math" w:eastAsiaTheme="minorEastAsia" w:hAnsi="Cambria Math"/>
                            <w:i/>
                            <w:color w:val="auto"/>
                            <w:sz w:val="22"/>
                            <w:szCs w:val="22"/>
                          </w:rPr>
                        </m:ctrlPr>
                      </m:sSupPr>
                      <m:e>
                        <m:d>
                          <m:dPr>
                            <m:ctrlPr>
                              <w:rPr>
                                <w:rFonts w:ascii="Cambria Math" w:eastAsiaTheme="minorEastAsia" w:hAnsi="Cambria Math"/>
                                <w:i/>
                                <w:color w:val="auto"/>
                                <w:sz w:val="22"/>
                                <w:szCs w:val="22"/>
                              </w:rPr>
                            </m:ctrlPr>
                          </m:dPr>
                          <m:e>
                            <m:sSub>
                              <m:sSubPr>
                                <m:ctrlPr>
                                  <w:rPr>
                                    <w:rFonts w:ascii="Cambria Math" w:eastAsiaTheme="minorEastAsia" w:hAnsi="Cambria Math"/>
                                    <w:i/>
                                    <w:color w:val="auto"/>
                                    <w:sz w:val="22"/>
                                    <w:szCs w:val="22"/>
                                  </w:rPr>
                                </m:ctrlPr>
                              </m:sSubPr>
                              <m:e>
                                <m:r>
                                  <m:rPr>
                                    <m:sty m:val="bi"/>
                                  </m:rPr>
                                  <w:rPr>
                                    <w:rFonts w:ascii="Cambria Math" w:eastAsiaTheme="minorEastAsia" w:hAnsi="Cambria Math"/>
                                    <w:color w:val="auto"/>
                                    <w:sz w:val="22"/>
                                    <w:szCs w:val="22"/>
                                  </w:rPr>
                                  <m:t>r</m:t>
                                </m:r>
                              </m:e>
                              <m:sub>
                                <m:r>
                                  <m:rPr>
                                    <m:sty m:val="bi"/>
                                  </m:rPr>
                                  <w:rPr>
                                    <w:rFonts w:ascii="Cambria Math" w:eastAsiaTheme="minorEastAsia" w:hAnsi="Cambria Math"/>
                                    <w:color w:val="auto"/>
                                    <w:sz w:val="22"/>
                                    <w:szCs w:val="22"/>
                                  </w:rPr>
                                  <m:t>u,p</m:t>
                                </m:r>
                              </m:sub>
                            </m:sSub>
                          </m:e>
                        </m:d>
                      </m:e>
                      <m:sup>
                        <m:r>
                          <m:rPr>
                            <m:sty m:val="bi"/>
                          </m:rPr>
                          <w:rPr>
                            <w:rFonts w:ascii="Cambria Math" w:eastAsiaTheme="minorEastAsia" w:hAnsi="Cambria Math"/>
                            <w:color w:val="auto"/>
                            <w:sz w:val="22"/>
                            <w:szCs w:val="22"/>
                          </w:rPr>
                          <m:t>2</m:t>
                        </m:r>
                      </m:sup>
                    </m:sSup>
                  </m:e>
                </m:nary>
              </m:e>
            </m:rad>
            <m:rad>
              <m:radPr>
                <m:degHide m:val="1"/>
                <m:ctrlPr>
                  <w:rPr>
                    <w:rFonts w:ascii="Cambria Math" w:eastAsiaTheme="minorEastAsia" w:hAnsi="Cambria Math"/>
                    <w:i/>
                    <w:color w:val="auto"/>
                    <w:sz w:val="22"/>
                    <w:szCs w:val="22"/>
                  </w:rPr>
                </m:ctrlPr>
              </m:radPr>
              <m:deg/>
              <m:e>
                <m:nary>
                  <m:naryPr>
                    <m:chr m:val="∑"/>
                    <m:limLoc m:val="undOvr"/>
                    <m:supHide m:val="1"/>
                    <m:ctrlPr>
                      <w:rPr>
                        <w:rFonts w:ascii="Cambria Math" w:eastAsiaTheme="minorEastAsia" w:hAnsi="Cambria Math"/>
                        <w:i/>
                        <w:color w:val="auto"/>
                        <w:sz w:val="22"/>
                        <w:szCs w:val="22"/>
                      </w:rPr>
                    </m:ctrlPr>
                  </m:naryPr>
                  <m:sub>
                    <m:r>
                      <m:rPr>
                        <m:sty m:val="bi"/>
                      </m:rPr>
                      <w:rPr>
                        <w:rFonts w:ascii="Cambria Math" w:eastAsiaTheme="minorEastAsia" w:hAnsi="Cambria Math"/>
                        <w:color w:val="auto"/>
                        <w:sz w:val="22"/>
                        <w:szCs w:val="22"/>
                      </w:rPr>
                      <m:t>p∈p</m:t>
                    </m:r>
                  </m:sub>
                  <m:sup/>
                  <m:e>
                    <m:sSup>
                      <m:sSupPr>
                        <m:ctrlPr>
                          <w:rPr>
                            <w:rFonts w:ascii="Cambria Math" w:eastAsiaTheme="minorEastAsia" w:hAnsi="Cambria Math"/>
                            <w:i/>
                            <w:color w:val="auto"/>
                            <w:sz w:val="22"/>
                            <w:szCs w:val="22"/>
                          </w:rPr>
                        </m:ctrlPr>
                      </m:sSupPr>
                      <m:e>
                        <m:d>
                          <m:dPr>
                            <m:ctrlPr>
                              <w:rPr>
                                <w:rFonts w:ascii="Cambria Math" w:eastAsiaTheme="minorEastAsia" w:hAnsi="Cambria Math"/>
                                <w:i/>
                                <w:color w:val="auto"/>
                                <w:sz w:val="22"/>
                                <w:szCs w:val="22"/>
                              </w:rPr>
                            </m:ctrlPr>
                          </m:dPr>
                          <m:e>
                            <m:sSub>
                              <m:sSubPr>
                                <m:ctrlPr>
                                  <w:rPr>
                                    <w:rFonts w:ascii="Cambria Math" w:eastAsiaTheme="minorEastAsia" w:hAnsi="Cambria Math"/>
                                    <w:i/>
                                    <w:color w:val="auto"/>
                                    <w:sz w:val="22"/>
                                    <w:szCs w:val="22"/>
                                  </w:rPr>
                                </m:ctrlPr>
                              </m:sSubPr>
                              <m:e>
                                <m:r>
                                  <m:rPr>
                                    <m:sty m:val="bi"/>
                                  </m:rPr>
                                  <w:rPr>
                                    <w:rFonts w:ascii="Cambria Math" w:eastAsiaTheme="minorEastAsia" w:hAnsi="Cambria Math"/>
                                    <w:color w:val="auto"/>
                                    <w:sz w:val="22"/>
                                    <w:szCs w:val="22"/>
                                  </w:rPr>
                                  <m:t>r</m:t>
                                </m:r>
                              </m:e>
                              <m:sub>
                                <m:r>
                                  <m:rPr>
                                    <m:sty m:val="bi"/>
                                  </m:rPr>
                                  <w:rPr>
                                    <w:rFonts w:ascii="Cambria Math" w:eastAsiaTheme="minorEastAsia" w:hAnsi="Cambria Math"/>
                                    <w:color w:val="auto"/>
                                    <w:sz w:val="22"/>
                                    <w:szCs w:val="22"/>
                                  </w:rPr>
                                  <m:t>v,p</m:t>
                                </m:r>
                              </m:sub>
                            </m:sSub>
                          </m:e>
                        </m:d>
                      </m:e>
                      <m:sup>
                        <m:r>
                          <m:rPr>
                            <m:sty m:val="bi"/>
                          </m:rPr>
                          <w:rPr>
                            <w:rFonts w:ascii="Cambria Math" w:eastAsiaTheme="minorEastAsia" w:hAnsi="Cambria Math"/>
                            <w:color w:val="auto"/>
                            <w:sz w:val="22"/>
                            <w:szCs w:val="22"/>
                          </w:rPr>
                          <m:t>2</m:t>
                        </m:r>
                      </m:sup>
                    </m:sSup>
                  </m:e>
                </m:nary>
              </m:e>
            </m:rad>
          </m:den>
        </m:f>
      </m:oMath>
    </w:p>
    <w:bookmarkEnd w:id="1"/>
    <w:p w14:paraId="4C727003" w14:textId="77777777" w:rsidR="00D05FAB" w:rsidRDefault="00D05FAB" w:rsidP="00D05FAB"/>
    <w:p w14:paraId="7CDC70DA" w14:textId="77777777" w:rsidR="00D05FAB" w:rsidRPr="00D05FAB" w:rsidRDefault="00D05FAB" w:rsidP="00D05FAB"/>
    <w:p w14:paraId="586C35BC" w14:textId="2B4C8971" w:rsidR="00FA5445" w:rsidRPr="00DA4C8B" w:rsidRDefault="00000000">
      <w:pPr>
        <w:pStyle w:val="Heading2"/>
        <w:rPr>
          <w:rFonts w:asciiTheme="majorBidi" w:eastAsiaTheme="minorEastAsia" w:hAnsiTheme="majorBidi"/>
          <w:color w:val="auto"/>
          <w:sz w:val="24"/>
          <w:szCs w:val="24"/>
        </w:rPr>
      </w:pPr>
      <w:r w:rsidRPr="00DA4C8B">
        <w:rPr>
          <w:rFonts w:asciiTheme="majorBidi" w:eastAsiaTheme="minorEastAsia" w:hAnsiTheme="majorBidi"/>
          <w:color w:val="auto"/>
          <w:sz w:val="24"/>
          <w:szCs w:val="24"/>
        </w:rPr>
        <w:t>Data Preprocessing Steps</w:t>
      </w:r>
    </w:p>
    <w:p w14:paraId="1BD62AF5" w14:textId="77777777" w:rsidR="002002A3" w:rsidRDefault="00000000" w:rsidP="00836F97">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1.Data Inspectio</w:t>
      </w:r>
      <w:r w:rsidR="00DA4C8B">
        <w:rPr>
          <w:rFonts w:asciiTheme="majorBidi" w:eastAsiaTheme="minorEastAsia" w:hAnsiTheme="majorBidi"/>
          <w:color w:val="auto"/>
          <w:sz w:val="22"/>
          <w:szCs w:val="22"/>
        </w:rPr>
        <w:t>n</w:t>
      </w:r>
      <w:r w:rsidRPr="00836F97">
        <w:rPr>
          <w:rFonts w:asciiTheme="majorBidi" w:eastAsiaTheme="minorEastAsia" w:hAnsiTheme="majorBidi"/>
          <w:color w:val="auto"/>
          <w:sz w:val="22"/>
          <w:szCs w:val="22"/>
        </w:rPr>
        <w:t>:</w:t>
      </w:r>
    </w:p>
    <w:p w14:paraId="4A56566C" w14:textId="5913081F" w:rsidR="00FA5445" w:rsidRDefault="002002A3" w:rsidP="00836F97">
      <w:pPr>
        <w:pStyle w:val="Heading2"/>
        <w:rPr>
          <w:rFonts w:asciiTheme="majorBidi" w:eastAsiaTheme="minorEastAsia" w:hAnsiTheme="majorBidi"/>
          <w:b w:val="0"/>
          <w:bCs w:val="0"/>
          <w:color w:val="auto"/>
          <w:sz w:val="22"/>
          <w:szCs w:val="22"/>
        </w:rPr>
      </w:pPr>
      <w:r>
        <w:rPr>
          <w:rFonts w:asciiTheme="majorBidi" w:eastAsiaTheme="minorEastAsia" w:hAnsiTheme="majorBidi"/>
          <w:b w:val="0"/>
          <w:bCs w:val="0"/>
          <w:color w:val="auto"/>
          <w:sz w:val="22"/>
          <w:szCs w:val="22"/>
        </w:rPr>
        <w:t>-</w:t>
      </w:r>
      <w:r w:rsidR="00000000" w:rsidRPr="00DA4C8B">
        <w:rPr>
          <w:rFonts w:asciiTheme="majorBidi" w:eastAsiaTheme="minorEastAsia" w:hAnsiTheme="majorBidi"/>
          <w:b w:val="0"/>
          <w:bCs w:val="0"/>
          <w:color w:val="auto"/>
          <w:sz w:val="22"/>
          <w:szCs w:val="22"/>
        </w:rPr>
        <w:t>Reviewed the dataset structure to identify numeric and non-numeric columns.</w:t>
      </w:r>
      <w:r w:rsidR="00000000" w:rsidRPr="00DA4C8B">
        <w:rPr>
          <w:rFonts w:asciiTheme="majorBidi" w:eastAsiaTheme="minorEastAsia" w:hAnsiTheme="majorBidi"/>
          <w:b w:val="0"/>
          <w:bCs w:val="0"/>
          <w:color w:val="auto"/>
          <w:sz w:val="22"/>
          <w:szCs w:val="22"/>
        </w:rPr>
        <w:br/>
        <w:t>- Identified issues such as non-numeric characters, missing values, and formatting inconsistencies.</w:t>
      </w:r>
      <w:r w:rsidR="00000000" w:rsidRPr="00DA4C8B">
        <w:rPr>
          <w:rFonts w:asciiTheme="majorBidi" w:eastAsiaTheme="minorEastAsia" w:hAnsiTheme="majorBidi"/>
          <w:b w:val="0"/>
          <w:bCs w:val="0"/>
          <w:color w:val="auto"/>
          <w:sz w:val="22"/>
          <w:szCs w:val="22"/>
        </w:rPr>
        <w:br/>
      </w:r>
      <w:r w:rsidR="00000000" w:rsidRPr="00836F97">
        <w:rPr>
          <w:rFonts w:asciiTheme="majorBidi" w:eastAsiaTheme="minorEastAsia" w:hAnsiTheme="majorBidi"/>
          <w:color w:val="auto"/>
          <w:sz w:val="22"/>
          <w:szCs w:val="22"/>
        </w:rPr>
        <w:br/>
        <w:t>2.Data Cleaning:</w:t>
      </w:r>
      <w:r w:rsidR="00000000" w:rsidRPr="00836F97">
        <w:rPr>
          <w:rFonts w:asciiTheme="majorBidi" w:eastAsiaTheme="minorEastAsia" w:hAnsiTheme="majorBidi"/>
          <w:color w:val="auto"/>
          <w:sz w:val="22"/>
          <w:szCs w:val="22"/>
        </w:rPr>
        <w:br/>
      </w:r>
      <w:r w:rsidR="00000000" w:rsidRPr="00DA4C8B">
        <w:rPr>
          <w:rFonts w:asciiTheme="majorBidi" w:eastAsiaTheme="minorEastAsia" w:hAnsiTheme="majorBidi"/>
          <w:b w:val="0"/>
          <w:bCs w:val="0"/>
          <w:color w:val="auto"/>
          <w:sz w:val="22"/>
          <w:szCs w:val="22"/>
        </w:rPr>
        <w:t>- Removed the currency symbol '₹' and commas from the 'Prices' column.</w:t>
      </w:r>
      <w:r w:rsidR="00000000" w:rsidRPr="00DA4C8B">
        <w:rPr>
          <w:rFonts w:asciiTheme="majorBidi" w:eastAsiaTheme="minorEastAsia" w:hAnsiTheme="majorBidi"/>
          <w:b w:val="0"/>
          <w:bCs w:val="0"/>
          <w:color w:val="auto"/>
          <w:sz w:val="22"/>
          <w:szCs w:val="22"/>
        </w:rPr>
        <w:br/>
        <w:t>- Converted 'Rating' values like 'Not Available' into NaN and handled missing data.</w:t>
      </w:r>
      <w:r w:rsidR="00000000" w:rsidRPr="00DA4C8B">
        <w:rPr>
          <w:rFonts w:asciiTheme="majorBidi" w:eastAsiaTheme="minorEastAsia" w:hAnsiTheme="majorBidi"/>
          <w:b w:val="0"/>
          <w:bCs w:val="0"/>
          <w:color w:val="auto"/>
          <w:sz w:val="22"/>
          <w:szCs w:val="22"/>
        </w:rPr>
        <w:br/>
        <w:t>- Removed commas from the 'Number of Review' column for numeric conversion.</w:t>
      </w:r>
      <w:r w:rsidR="00000000" w:rsidRPr="00DA4C8B">
        <w:rPr>
          <w:rFonts w:asciiTheme="majorBidi" w:eastAsiaTheme="minorEastAsia" w:hAnsiTheme="majorBidi"/>
          <w:b w:val="0"/>
          <w:bCs w:val="0"/>
          <w:color w:val="auto"/>
          <w:sz w:val="22"/>
          <w:szCs w:val="22"/>
        </w:rPr>
        <w:br/>
      </w:r>
      <w:r w:rsidR="00000000" w:rsidRPr="00DA4C8B">
        <w:rPr>
          <w:rFonts w:asciiTheme="majorBidi" w:eastAsiaTheme="minorEastAsia" w:hAnsiTheme="majorBidi"/>
          <w:b w:val="0"/>
          <w:bCs w:val="0"/>
          <w:color w:val="auto"/>
          <w:sz w:val="22"/>
          <w:szCs w:val="22"/>
        </w:rPr>
        <w:br/>
      </w:r>
      <w:r w:rsidR="00000000" w:rsidRPr="00836F97">
        <w:rPr>
          <w:rFonts w:asciiTheme="majorBidi" w:eastAsiaTheme="minorEastAsia" w:hAnsiTheme="majorBidi"/>
          <w:color w:val="auto"/>
          <w:sz w:val="22"/>
          <w:szCs w:val="22"/>
        </w:rPr>
        <w:t>3.Data Transformation:</w:t>
      </w:r>
      <w:r w:rsidR="00000000" w:rsidRPr="00836F97">
        <w:rPr>
          <w:rFonts w:asciiTheme="majorBidi" w:eastAsiaTheme="minorEastAsia" w:hAnsiTheme="majorBidi"/>
          <w:color w:val="auto"/>
          <w:sz w:val="22"/>
          <w:szCs w:val="22"/>
        </w:rPr>
        <w:br/>
      </w:r>
      <w:r w:rsidR="00000000" w:rsidRPr="00DA4C8B">
        <w:rPr>
          <w:rFonts w:asciiTheme="majorBidi" w:eastAsiaTheme="minorEastAsia" w:hAnsiTheme="majorBidi"/>
          <w:b w:val="0"/>
          <w:bCs w:val="0"/>
          <w:color w:val="auto"/>
          <w:sz w:val="22"/>
          <w:szCs w:val="22"/>
        </w:rPr>
        <w:t>- Converted cleaned columns ('Prices', 'Rating', and 'Number of Review') into numeric types.</w:t>
      </w:r>
      <w:r w:rsidR="00000000" w:rsidRPr="00DA4C8B">
        <w:rPr>
          <w:rFonts w:asciiTheme="majorBidi" w:eastAsiaTheme="minorEastAsia" w:hAnsiTheme="majorBidi"/>
          <w:b w:val="0"/>
          <w:bCs w:val="0"/>
          <w:color w:val="auto"/>
          <w:sz w:val="22"/>
          <w:szCs w:val="22"/>
        </w:rPr>
        <w:br/>
        <w:t>- Standardized the numerical data to normalize the scale of features before similarity computation.</w:t>
      </w:r>
    </w:p>
    <w:p w14:paraId="191BB323" w14:textId="77777777" w:rsidR="00DA4C8B" w:rsidRPr="00DA4C8B" w:rsidRDefault="00DA4C8B" w:rsidP="00DA4C8B"/>
    <w:p w14:paraId="6D3E4100" w14:textId="77777777" w:rsidR="00FA5445" w:rsidRPr="00DA4C8B" w:rsidRDefault="00000000">
      <w:pPr>
        <w:pStyle w:val="Heading2"/>
        <w:rPr>
          <w:rFonts w:asciiTheme="majorBidi" w:eastAsiaTheme="minorEastAsia" w:hAnsiTheme="majorBidi"/>
          <w:color w:val="auto"/>
          <w:sz w:val="24"/>
          <w:szCs w:val="24"/>
        </w:rPr>
      </w:pPr>
      <w:r w:rsidRPr="00DA4C8B">
        <w:rPr>
          <w:rFonts w:asciiTheme="majorBidi" w:eastAsiaTheme="minorEastAsia" w:hAnsiTheme="majorBidi"/>
          <w:color w:val="auto"/>
          <w:sz w:val="24"/>
          <w:szCs w:val="24"/>
        </w:rPr>
        <w:lastRenderedPageBreak/>
        <w:t>Steps Performed in the Assignment</w:t>
      </w:r>
    </w:p>
    <w:p w14:paraId="0850A00E" w14:textId="2F57C867" w:rsidR="00FA5445" w:rsidRPr="002002A3" w:rsidRDefault="00000000" w:rsidP="00836F97">
      <w:pPr>
        <w:pStyle w:val="Heading2"/>
        <w:rPr>
          <w:rFonts w:asciiTheme="majorBidi" w:eastAsiaTheme="minorEastAsia" w:hAnsiTheme="majorBidi"/>
          <w:b w:val="0"/>
          <w:bCs w:val="0"/>
          <w:color w:val="auto"/>
          <w:sz w:val="22"/>
          <w:szCs w:val="22"/>
        </w:rPr>
      </w:pPr>
      <w:r w:rsidRPr="00836F97">
        <w:rPr>
          <w:rFonts w:asciiTheme="majorBidi" w:eastAsiaTheme="minorEastAsia" w:hAnsiTheme="majorBidi"/>
          <w:color w:val="auto"/>
          <w:sz w:val="22"/>
          <w:szCs w:val="22"/>
        </w:rPr>
        <w:t>1.Dataset Selection:</w:t>
      </w:r>
      <w:r w:rsidRPr="00836F97">
        <w:rPr>
          <w:rFonts w:asciiTheme="majorBidi" w:eastAsiaTheme="minorEastAsia" w:hAnsiTheme="majorBidi"/>
          <w:color w:val="auto"/>
          <w:sz w:val="22"/>
          <w:szCs w:val="22"/>
        </w:rPr>
        <w:br/>
      </w:r>
      <w:r w:rsidRPr="00DA4C8B">
        <w:rPr>
          <w:rFonts w:asciiTheme="majorBidi" w:eastAsiaTheme="minorEastAsia" w:hAnsiTheme="majorBidi"/>
          <w:b w:val="0"/>
          <w:bCs w:val="0"/>
          <w:color w:val="auto"/>
          <w:sz w:val="22"/>
          <w:szCs w:val="22"/>
        </w:rPr>
        <w:t>- Used the provided dataset containing product details including prices, ratings, and reviews.</w:t>
      </w:r>
      <w:r w:rsidRPr="00DA4C8B">
        <w:rPr>
          <w:rFonts w:asciiTheme="majorBidi" w:eastAsiaTheme="minorEastAsia" w:hAnsiTheme="majorBidi"/>
          <w:b w:val="0"/>
          <w:bCs w:val="0"/>
          <w:color w:val="auto"/>
          <w:sz w:val="22"/>
          <w:szCs w:val="22"/>
        </w:rPr>
        <w:br/>
        <w:t>- Selected the first 50 rows for analysis.</w:t>
      </w:r>
      <w:r w:rsidRPr="00DA4C8B">
        <w:rPr>
          <w:rFonts w:asciiTheme="majorBidi" w:eastAsiaTheme="minorEastAsia" w:hAnsiTheme="majorBidi"/>
          <w:b w:val="0"/>
          <w:bCs w:val="0"/>
          <w:color w:val="auto"/>
          <w:sz w:val="22"/>
          <w:szCs w:val="22"/>
        </w:rPr>
        <w:br/>
      </w:r>
      <w:r w:rsidRPr="00836F97">
        <w:rPr>
          <w:rFonts w:asciiTheme="majorBidi" w:eastAsiaTheme="minorEastAsia" w:hAnsiTheme="majorBidi"/>
          <w:color w:val="auto"/>
          <w:sz w:val="22"/>
          <w:szCs w:val="22"/>
        </w:rPr>
        <w:br/>
        <w:t>2.Data Preprocessin</w:t>
      </w:r>
      <w:r w:rsidR="00DA4C8B">
        <w:rPr>
          <w:rFonts w:asciiTheme="majorBidi" w:eastAsiaTheme="minorEastAsia" w:hAnsiTheme="majorBidi"/>
          <w:color w:val="auto"/>
          <w:sz w:val="22"/>
          <w:szCs w:val="22"/>
        </w:rPr>
        <w:t>g</w:t>
      </w:r>
      <w:r w:rsidRPr="00836F97">
        <w:rPr>
          <w:rFonts w:asciiTheme="majorBidi" w:eastAsiaTheme="minorEastAsia" w:hAnsiTheme="majorBidi"/>
          <w:color w:val="auto"/>
          <w:sz w:val="22"/>
          <w:szCs w:val="22"/>
        </w:rPr>
        <w:t>:</w:t>
      </w:r>
      <w:r w:rsidRPr="00836F97">
        <w:rPr>
          <w:rFonts w:asciiTheme="majorBidi" w:eastAsiaTheme="minorEastAsia" w:hAnsiTheme="majorBidi"/>
          <w:color w:val="auto"/>
          <w:sz w:val="22"/>
          <w:szCs w:val="22"/>
        </w:rPr>
        <w:br/>
      </w:r>
      <w:r w:rsidRPr="00DA4C8B">
        <w:rPr>
          <w:rFonts w:asciiTheme="majorBidi" w:eastAsiaTheme="minorEastAsia" w:hAnsiTheme="majorBidi"/>
          <w:b w:val="0"/>
          <w:bCs w:val="0"/>
          <w:color w:val="auto"/>
          <w:sz w:val="22"/>
          <w:szCs w:val="22"/>
        </w:rPr>
        <w:t>- Performed cleaning and transformation as outlined in the preprocessing section.</w:t>
      </w:r>
      <w:r w:rsidRPr="00DA4C8B">
        <w:rPr>
          <w:rFonts w:asciiTheme="majorBidi" w:eastAsiaTheme="minorEastAsia" w:hAnsiTheme="majorBidi"/>
          <w:b w:val="0"/>
          <w:bCs w:val="0"/>
          <w:color w:val="auto"/>
          <w:sz w:val="22"/>
          <w:szCs w:val="22"/>
        </w:rPr>
        <w:br/>
      </w:r>
      <w:r w:rsidRPr="00DA4C8B">
        <w:rPr>
          <w:rFonts w:asciiTheme="majorBidi" w:eastAsiaTheme="minorEastAsia" w:hAnsiTheme="majorBidi"/>
          <w:b w:val="0"/>
          <w:bCs w:val="0"/>
          <w:color w:val="auto"/>
          <w:sz w:val="22"/>
          <w:szCs w:val="22"/>
        </w:rPr>
        <w:br/>
      </w:r>
      <w:r w:rsidRPr="00836F97">
        <w:rPr>
          <w:rFonts w:asciiTheme="majorBidi" w:eastAsiaTheme="minorEastAsia" w:hAnsiTheme="majorBidi"/>
          <w:color w:val="auto"/>
          <w:sz w:val="22"/>
          <w:szCs w:val="22"/>
        </w:rPr>
        <w:t>3.Similarity Calculation:</w:t>
      </w:r>
      <w:r w:rsidRPr="00836F97">
        <w:rPr>
          <w:rFonts w:asciiTheme="majorBidi" w:eastAsiaTheme="minorEastAsia" w:hAnsiTheme="majorBidi"/>
          <w:color w:val="auto"/>
          <w:sz w:val="22"/>
          <w:szCs w:val="22"/>
        </w:rPr>
        <w:br/>
      </w:r>
      <w:r w:rsidRPr="002002A3">
        <w:rPr>
          <w:rFonts w:asciiTheme="majorBidi" w:eastAsiaTheme="minorEastAsia" w:hAnsiTheme="majorBidi"/>
          <w:b w:val="0"/>
          <w:bCs w:val="0"/>
          <w:color w:val="auto"/>
          <w:sz w:val="22"/>
          <w:szCs w:val="22"/>
        </w:rPr>
        <w:t>- Computed cosine similarity for the standardized data using numerical columns ('Prices', 'Rating', and 'Number of Review').</w:t>
      </w:r>
      <w:r w:rsidRPr="002002A3">
        <w:rPr>
          <w:rFonts w:asciiTheme="majorBidi" w:eastAsiaTheme="minorEastAsia" w:hAnsiTheme="majorBidi"/>
          <w:b w:val="0"/>
          <w:bCs w:val="0"/>
          <w:color w:val="auto"/>
          <w:sz w:val="22"/>
          <w:szCs w:val="22"/>
        </w:rPr>
        <w:br/>
        <w:t>- Generated a similarity matrix to identify relationships between products.</w:t>
      </w:r>
      <w:r w:rsidRPr="002002A3">
        <w:rPr>
          <w:rFonts w:asciiTheme="majorBidi" w:eastAsiaTheme="minorEastAsia" w:hAnsiTheme="majorBidi"/>
          <w:b w:val="0"/>
          <w:bCs w:val="0"/>
          <w:color w:val="auto"/>
          <w:sz w:val="22"/>
          <w:szCs w:val="22"/>
        </w:rPr>
        <w:br/>
      </w:r>
      <w:r w:rsidRPr="002002A3">
        <w:rPr>
          <w:rFonts w:asciiTheme="majorBidi" w:eastAsiaTheme="minorEastAsia" w:hAnsiTheme="majorBidi"/>
          <w:color w:val="auto"/>
          <w:sz w:val="22"/>
          <w:szCs w:val="22"/>
        </w:rPr>
        <w:br/>
      </w:r>
      <w:r w:rsidRPr="00836F97">
        <w:rPr>
          <w:rFonts w:asciiTheme="majorBidi" w:eastAsiaTheme="minorEastAsia" w:hAnsiTheme="majorBidi"/>
          <w:color w:val="auto"/>
          <w:sz w:val="22"/>
          <w:szCs w:val="22"/>
        </w:rPr>
        <w:t>4.Report Preparation:</w:t>
      </w:r>
      <w:r w:rsidRPr="00836F97">
        <w:rPr>
          <w:rFonts w:asciiTheme="majorBidi" w:eastAsiaTheme="minorEastAsia" w:hAnsiTheme="majorBidi"/>
          <w:color w:val="auto"/>
          <w:sz w:val="22"/>
          <w:szCs w:val="22"/>
        </w:rPr>
        <w:br/>
      </w:r>
      <w:r w:rsidRPr="002002A3">
        <w:rPr>
          <w:rFonts w:asciiTheme="majorBidi" w:eastAsiaTheme="minorEastAsia" w:hAnsiTheme="majorBidi"/>
          <w:b w:val="0"/>
          <w:bCs w:val="0"/>
          <w:color w:val="auto"/>
          <w:sz w:val="22"/>
          <w:szCs w:val="22"/>
        </w:rPr>
        <w:t>- Documented the methodology, results, and evaluation findings.</w:t>
      </w:r>
    </w:p>
    <w:p w14:paraId="1818E0BA" w14:textId="77777777" w:rsidR="00FA5445" w:rsidRPr="00836F97" w:rsidRDefault="00000000">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Cosine Similarity Results Table</w:t>
      </w:r>
    </w:p>
    <w:p w14:paraId="0D71F66C" w14:textId="77777777" w:rsidR="00FA5445" w:rsidRPr="00836F97" w:rsidRDefault="00000000" w:rsidP="00836F97">
      <w:pPr>
        <w:pStyle w:val="Heading2"/>
        <w:rPr>
          <w:rFonts w:asciiTheme="majorBidi" w:eastAsiaTheme="minorEastAsia" w:hAnsiTheme="majorBidi"/>
          <w:color w:val="auto"/>
          <w:sz w:val="22"/>
          <w:szCs w:val="22"/>
        </w:rPr>
      </w:pPr>
      <w:r w:rsidRPr="00836F97">
        <w:rPr>
          <w:rFonts w:asciiTheme="majorBidi" w:eastAsiaTheme="minorEastAsia" w:hAnsiTheme="majorBidi"/>
          <w:color w:val="auto"/>
          <w:sz w:val="22"/>
          <w:szCs w:val="22"/>
        </w:rPr>
        <w:t>Below is a preview of the cosine similarity matrix for the first five products in the dataset:</w:t>
      </w:r>
    </w:p>
    <w:tbl>
      <w:tblPr>
        <w:tblStyle w:val="TableGrid"/>
        <w:tblW w:w="0" w:type="auto"/>
        <w:tblLook w:val="04A0" w:firstRow="1" w:lastRow="0" w:firstColumn="1" w:lastColumn="0" w:noHBand="0" w:noVBand="1"/>
      </w:tblPr>
      <w:tblGrid>
        <w:gridCol w:w="1439"/>
        <w:gridCol w:w="1438"/>
        <w:gridCol w:w="1438"/>
        <w:gridCol w:w="1438"/>
        <w:gridCol w:w="1439"/>
        <w:gridCol w:w="1438"/>
      </w:tblGrid>
      <w:tr w:rsidR="00FA5445" w14:paraId="45578735" w14:textId="77777777">
        <w:tc>
          <w:tcPr>
            <w:tcW w:w="1440" w:type="dxa"/>
          </w:tcPr>
          <w:p w14:paraId="68073F36" w14:textId="77777777" w:rsidR="00FA5445" w:rsidRDefault="00000000">
            <w:r>
              <w:t>Product Name</w:t>
            </w:r>
          </w:p>
        </w:tc>
        <w:tc>
          <w:tcPr>
            <w:tcW w:w="1440" w:type="dxa"/>
          </w:tcPr>
          <w:p w14:paraId="7910DA5F" w14:textId="77777777" w:rsidR="00FA5445" w:rsidRDefault="00000000">
            <w:r>
              <w:t>Infinix Smart 7 HD (Green Apple, 64 GB)</w:t>
            </w:r>
          </w:p>
        </w:tc>
        <w:tc>
          <w:tcPr>
            <w:tcW w:w="1440" w:type="dxa"/>
          </w:tcPr>
          <w:p w14:paraId="169673F6" w14:textId="77777777" w:rsidR="00FA5445" w:rsidRDefault="00000000">
            <w:r>
              <w:t>Infinix SMART 7 (Azure Blue, 64 GB)</w:t>
            </w:r>
          </w:p>
        </w:tc>
        <w:tc>
          <w:tcPr>
            <w:tcW w:w="1440" w:type="dxa"/>
          </w:tcPr>
          <w:p w14:paraId="24EB6B2D" w14:textId="77777777" w:rsidR="00FA5445" w:rsidRDefault="00000000">
            <w:r>
              <w:t>POCO C55 (Cool Blue, 64 GB)</w:t>
            </w:r>
          </w:p>
        </w:tc>
        <w:tc>
          <w:tcPr>
            <w:tcW w:w="1440" w:type="dxa"/>
          </w:tcPr>
          <w:p w14:paraId="767B69C6" w14:textId="77777777" w:rsidR="00FA5445" w:rsidRDefault="00000000">
            <w:r>
              <w:t>POCO C50 (Country Green, 32 GB)</w:t>
            </w:r>
          </w:p>
        </w:tc>
        <w:tc>
          <w:tcPr>
            <w:tcW w:w="1440" w:type="dxa"/>
          </w:tcPr>
          <w:p w14:paraId="7795B541" w14:textId="77777777" w:rsidR="00FA5445" w:rsidRDefault="00000000">
            <w:r>
              <w:t>POCO C50 (Royal Blue, 32 GB)</w:t>
            </w:r>
          </w:p>
        </w:tc>
      </w:tr>
      <w:tr w:rsidR="00FA5445" w14:paraId="3DB07B18" w14:textId="77777777">
        <w:tc>
          <w:tcPr>
            <w:tcW w:w="1440" w:type="dxa"/>
          </w:tcPr>
          <w:p w14:paraId="49EADB30" w14:textId="77777777" w:rsidR="00FA5445" w:rsidRDefault="00000000">
            <w:r>
              <w:t>Infinix Smart 7 HD (Green Apple, 64 GB)</w:t>
            </w:r>
          </w:p>
        </w:tc>
        <w:tc>
          <w:tcPr>
            <w:tcW w:w="1440" w:type="dxa"/>
          </w:tcPr>
          <w:p w14:paraId="51E79F98" w14:textId="77777777" w:rsidR="00FA5445" w:rsidRDefault="00000000">
            <w:r>
              <w:t>1.000</w:t>
            </w:r>
          </w:p>
        </w:tc>
        <w:tc>
          <w:tcPr>
            <w:tcW w:w="1440" w:type="dxa"/>
          </w:tcPr>
          <w:p w14:paraId="3DE27E48" w14:textId="77777777" w:rsidR="00FA5445" w:rsidRDefault="00000000">
            <w:r>
              <w:t>0.473</w:t>
            </w:r>
          </w:p>
        </w:tc>
        <w:tc>
          <w:tcPr>
            <w:tcW w:w="1440" w:type="dxa"/>
          </w:tcPr>
          <w:p w14:paraId="351377DC" w14:textId="77777777" w:rsidR="00FA5445" w:rsidRDefault="00000000">
            <w:r>
              <w:t>0.384</w:t>
            </w:r>
          </w:p>
        </w:tc>
        <w:tc>
          <w:tcPr>
            <w:tcW w:w="1440" w:type="dxa"/>
          </w:tcPr>
          <w:p w14:paraId="46E9F562" w14:textId="77777777" w:rsidR="00FA5445" w:rsidRDefault="00000000">
            <w:r>
              <w:t>0.584</w:t>
            </w:r>
          </w:p>
        </w:tc>
        <w:tc>
          <w:tcPr>
            <w:tcW w:w="1440" w:type="dxa"/>
          </w:tcPr>
          <w:p w14:paraId="18778EDD" w14:textId="77777777" w:rsidR="00FA5445" w:rsidRDefault="00000000">
            <w:r>
              <w:t>0.584</w:t>
            </w:r>
          </w:p>
        </w:tc>
      </w:tr>
      <w:tr w:rsidR="00FA5445" w14:paraId="1BBA2391" w14:textId="77777777">
        <w:tc>
          <w:tcPr>
            <w:tcW w:w="1440" w:type="dxa"/>
          </w:tcPr>
          <w:p w14:paraId="366F1426" w14:textId="77777777" w:rsidR="00FA5445" w:rsidRDefault="00000000">
            <w:r>
              <w:t>Infinix SMART 7 (Azure Blue, 64 GB)</w:t>
            </w:r>
          </w:p>
        </w:tc>
        <w:tc>
          <w:tcPr>
            <w:tcW w:w="1440" w:type="dxa"/>
          </w:tcPr>
          <w:p w14:paraId="5E64B3C5" w14:textId="77777777" w:rsidR="00FA5445" w:rsidRDefault="00000000">
            <w:r>
              <w:t>0.473</w:t>
            </w:r>
          </w:p>
        </w:tc>
        <w:tc>
          <w:tcPr>
            <w:tcW w:w="1440" w:type="dxa"/>
          </w:tcPr>
          <w:p w14:paraId="58516EB9" w14:textId="77777777" w:rsidR="00FA5445" w:rsidRDefault="00000000">
            <w:r>
              <w:t>1.000</w:t>
            </w:r>
          </w:p>
        </w:tc>
        <w:tc>
          <w:tcPr>
            <w:tcW w:w="1440" w:type="dxa"/>
          </w:tcPr>
          <w:p w14:paraId="47118719" w14:textId="77777777" w:rsidR="00FA5445" w:rsidRDefault="00000000">
            <w:r>
              <w:t>0.549</w:t>
            </w:r>
          </w:p>
        </w:tc>
        <w:tc>
          <w:tcPr>
            <w:tcW w:w="1440" w:type="dxa"/>
          </w:tcPr>
          <w:p w14:paraId="0678A666" w14:textId="77777777" w:rsidR="00FA5445" w:rsidRDefault="00000000">
            <w:r>
              <w:t>0.720</w:t>
            </w:r>
          </w:p>
        </w:tc>
        <w:tc>
          <w:tcPr>
            <w:tcW w:w="1440" w:type="dxa"/>
          </w:tcPr>
          <w:p w14:paraId="5D944223" w14:textId="77777777" w:rsidR="00FA5445" w:rsidRDefault="00000000">
            <w:r>
              <w:t>0.720</w:t>
            </w:r>
          </w:p>
        </w:tc>
      </w:tr>
      <w:tr w:rsidR="00FA5445" w14:paraId="1FD3DA9A" w14:textId="77777777">
        <w:tc>
          <w:tcPr>
            <w:tcW w:w="1440" w:type="dxa"/>
          </w:tcPr>
          <w:p w14:paraId="4EF325E6" w14:textId="77777777" w:rsidR="00FA5445" w:rsidRDefault="00000000">
            <w:r>
              <w:t>POCO C55 (Cool Blue, 64 GB)</w:t>
            </w:r>
          </w:p>
        </w:tc>
        <w:tc>
          <w:tcPr>
            <w:tcW w:w="1440" w:type="dxa"/>
          </w:tcPr>
          <w:p w14:paraId="6101D98B" w14:textId="77777777" w:rsidR="00FA5445" w:rsidRDefault="00000000">
            <w:r>
              <w:t>0.384</w:t>
            </w:r>
          </w:p>
        </w:tc>
        <w:tc>
          <w:tcPr>
            <w:tcW w:w="1440" w:type="dxa"/>
          </w:tcPr>
          <w:p w14:paraId="1F03A667" w14:textId="77777777" w:rsidR="00FA5445" w:rsidRDefault="00000000">
            <w:r>
              <w:t>0.549</w:t>
            </w:r>
          </w:p>
        </w:tc>
        <w:tc>
          <w:tcPr>
            <w:tcW w:w="1440" w:type="dxa"/>
          </w:tcPr>
          <w:p w14:paraId="6A138F63" w14:textId="77777777" w:rsidR="00FA5445" w:rsidRDefault="00000000">
            <w:r>
              <w:t>1.000</w:t>
            </w:r>
          </w:p>
        </w:tc>
        <w:tc>
          <w:tcPr>
            <w:tcW w:w="1440" w:type="dxa"/>
          </w:tcPr>
          <w:p w14:paraId="0B70BE3B" w14:textId="77777777" w:rsidR="00FA5445" w:rsidRDefault="00000000">
            <w:r>
              <w:t>0.959</w:t>
            </w:r>
          </w:p>
        </w:tc>
        <w:tc>
          <w:tcPr>
            <w:tcW w:w="1440" w:type="dxa"/>
          </w:tcPr>
          <w:p w14:paraId="7F3E9B2C" w14:textId="77777777" w:rsidR="00FA5445" w:rsidRDefault="00000000">
            <w:r>
              <w:t>0.959</w:t>
            </w:r>
          </w:p>
        </w:tc>
      </w:tr>
      <w:tr w:rsidR="00FA5445" w14:paraId="5B75396A" w14:textId="77777777">
        <w:tc>
          <w:tcPr>
            <w:tcW w:w="1440" w:type="dxa"/>
          </w:tcPr>
          <w:p w14:paraId="1D7603EA" w14:textId="77777777" w:rsidR="00FA5445" w:rsidRDefault="00000000">
            <w:r>
              <w:t>POCO C50 (Country Green, 32 GB)</w:t>
            </w:r>
          </w:p>
        </w:tc>
        <w:tc>
          <w:tcPr>
            <w:tcW w:w="1440" w:type="dxa"/>
          </w:tcPr>
          <w:p w14:paraId="5380E3CD" w14:textId="77777777" w:rsidR="00FA5445" w:rsidRDefault="00000000">
            <w:r>
              <w:t>0.584</w:t>
            </w:r>
          </w:p>
        </w:tc>
        <w:tc>
          <w:tcPr>
            <w:tcW w:w="1440" w:type="dxa"/>
          </w:tcPr>
          <w:p w14:paraId="12B0075E" w14:textId="77777777" w:rsidR="00FA5445" w:rsidRDefault="00000000">
            <w:r>
              <w:t>0.720</w:t>
            </w:r>
          </w:p>
        </w:tc>
        <w:tc>
          <w:tcPr>
            <w:tcW w:w="1440" w:type="dxa"/>
          </w:tcPr>
          <w:p w14:paraId="0617571A" w14:textId="77777777" w:rsidR="00FA5445" w:rsidRDefault="00000000">
            <w:r>
              <w:t>0.959</w:t>
            </w:r>
          </w:p>
        </w:tc>
        <w:tc>
          <w:tcPr>
            <w:tcW w:w="1440" w:type="dxa"/>
          </w:tcPr>
          <w:p w14:paraId="48752B87" w14:textId="77777777" w:rsidR="00FA5445" w:rsidRDefault="00000000">
            <w:r>
              <w:t>1.000</w:t>
            </w:r>
          </w:p>
        </w:tc>
        <w:tc>
          <w:tcPr>
            <w:tcW w:w="1440" w:type="dxa"/>
          </w:tcPr>
          <w:p w14:paraId="5213C4E4" w14:textId="77777777" w:rsidR="00FA5445" w:rsidRDefault="00000000">
            <w:r>
              <w:t>1.000</w:t>
            </w:r>
          </w:p>
        </w:tc>
      </w:tr>
      <w:tr w:rsidR="00FA5445" w14:paraId="2E2759AA" w14:textId="77777777">
        <w:tc>
          <w:tcPr>
            <w:tcW w:w="1440" w:type="dxa"/>
          </w:tcPr>
          <w:p w14:paraId="3B288880" w14:textId="77777777" w:rsidR="00FA5445" w:rsidRDefault="00000000">
            <w:r>
              <w:t>POCO C50 (Royal Blue, 32 GB)</w:t>
            </w:r>
          </w:p>
        </w:tc>
        <w:tc>
          <w:tcPr>
            <w:tcW w:w="1440" w:type="dxa"/>
          </w:tcPr>
          <w:p w14:paraId="1D096D0B" w14:textId="77777777" w:rsidR="00FA5445" w:rsidRDefault="00000000">
            <w:r>
              <w:t>0.584</w:t>
            </w:r>
          </w:p>
        </w:tc>
        <w:tc>
          <w:tcPr>
            <w:tcW w:w="1440" w:type="dxa"/>
          </w:tcPr>
          <w:p w14:paraId="0DA910F9" w14:textId="77777777" w:rsidR="00FA5445" w:rsidRDefault="00000000">
            <w:r>
              <w:t>0.720</w:t>
            </w:r>
          </w:p>
        </w:tc>
        <w:tc>
          <w:tcPr>
            <w:tcW w:w="1440" w:type="dxa"/>
          </w:tcPr>
          <w:p w14:paraId="29FCC8FF" w14:textId="77777777" w:rsidR="00FA5445" w:rsidRDefault="00000000">
            <w:r>
              <w:t>0.959</w:t>
            </w:r>
          </w:p>
        </w:tc>
        <w:tc>
          <w:tcPr>
            <w:tcW w:w="1440" w:type="dxa"/>
          </w:tcPr>
          <w:p w14:paraId="61B79C60" w14:textId="77777777" w:rsidR="00FA5445" w:rsidRDefault="00000000">
            <w:r>
              <w:t>1.000</w:t>
            </w:r>
          </w:p>
        </w:tc>
        <w:tc>
          <w:tcPr>
            <w:tcW w:w="1440" w:type="dxa"/>
          </w:tcPr>
          <w:p w14:paraId="5BF7027D" w14:textId="77777777" w:rsidR="00FA5445" w:rsidRDefault="00000000">
            <w:r>
              <w:t>1.000</w:t>
            </w:r>
          </w:p>
        </w:tc>
      </w:tr>
    </w:tbl>
    <w:p w14:paraId="36A7A9F2" w14:textId="77777777" w:rsidR="00FA5445" w:rsidRDefault="00000000">
      <w:r>
        <w:br w:type="page"/>
      </w:r>
    </w:p>
    <w:p w14:paraId="0248313A" w14:textId="46EE84C4" w:rsidR="00380418" w:rsidRPr="00380418" w:rsidRDefault="00380418" w:rsidP="00380418">
      <w:pPr>
        <w:rPr>
          <w:b/>
          <w:bCs/>
        </w:rPr>
      </w:pPr>
      <w:r w:rsidRPr="00380418">
        <w:rPr>
          <w:b/>
          <w:bCs/>
        </w:rPr>
        <w:lastRenderedPageBreak/>
        <w:t xml:space="preserve">Before Preprocessing </w:t>
      </w:r>
    </w:p>
    <w:tbl>
      <w:tblPr>
        <w:tblStyle w:val="TableGrid"/>
        <w:tblW w:w="0" w:type="auto"/>
        <w:tblLook w:val="04A0" w:firstRow="1" w:lastRow="0" w:firstColumn="1" w:lastColumn="0" w:noHBand="0" w:noVBand="1"/>
      </w:tblPr>
      <w:tblGrid>
        <w:gridCol w:w="2158"/>
        <w:gridCol w:w="2157"/>
        <w:gridCol w:w="2158"/>
        <w:gridCol w:w="2157"/>
      </w:tblGrid>
      <w:tr w:rsidR="00380418" w:rsidRPr="00380418" w14:paraId="38A9A4C0" w14:textId="77777777" w:rsidTr="00380418">
        <w:tc>
          <w:tcPr>
            <w:tcW w:w="2160" w:type="dxa"/>
            <w:tcBorders>
              <w:top w:val="single" w:sz="4" w:space="0" w:color="auto"/>
              <w:left w:val="single" w:sz="4" w:space="0" w:color="auto"/>
              <w:bottom w:val="single" w:sz="4" w:space="0" w:color="auto"/>
              <w:right w:val="single" w:sz="4" w:space="0" w:color="auto"/>
            </w:tcBorders>
            <w:hideMark/>
          </w:tcPr>
          <w:p w14:paraId="26953239" w14:textId="77777777" w:rsidR="00380418" w:rsidRPr="00380418" w:rsidRDefault="00380418" w:rsidP="00380418">
            <w:pPr>
              <w:spacing w:after="200" w:line="276" w:lineRule="auto"/>
            </w:pPr>
            <w:r w:rsidRPr="00380418">
              <w:t>Product Name</w:t>
            </w:r>
          </w:p>
        </w:tc>
        <w:tc>
          <w:tcPr>
            <w:tcW w:w="2160" w:type="dxa"/>
            <w:tcBorders>
              <w:top w:val="single" w:sz="4" w:space="0" w:color="auto"/>
              <w:left w:val="single" w:sz="4" w:space="0" w:color="auto"/>
              <w:bottom w:val="single" w:sz="4" w:space="0" w:color="auto"/>
              <w:right w:val="single" w:sz="4" w:space="0" w:color="auto"/>
            </w:tcBorders>
            <w:hideMark/>
          </w:tcPr>
          <w:p w14:paraId="44B4785F" w14:textId="77777777" w:rsidR="00380418" w:rsidRPr="00380418" w:rsidRDefault="00380418" w:rsidP="00380418">
            <w:pPr>
              <w:spacing w:after="200" w:line="276" w:lineRule="auto"/>
            </w:pPr>
            <w:r w:rsidRPr="00380418">
              <w:t>Prices</w:t>
            </w:r>
          </w:p>
        </w:tc>
        <w:tc>
          <w:tcPr>
            <w:tcW w:w="2160" w:type="dxa"/>
            <w:tcBorders>
              <w:top w:val="single" w:sz="4" w:space="0" w:color="auto"/>
              <w:left w:val="single" w:sz="4" w:space="0" w:color="auto"/>
              <w:bottom w:val="single" w:sz="4" w:space="0" w:color="auto"/>
              <w:right w:val="single" w:sz="4" w:space="0" w:color="auto"/>
            </w:tcBorders>
            <w:hideMark/>
          </w:tcPr>
          <w:p w14:paraId="5A7A9FD0" w14:textId="77777777" w:rsidR="00380418" w:rsidRPr="00380418" w:rsidRDefault="00380418" w:rsidP="00380418">
            <w:pPr>
              <w:spacing w:after="200" w:line="276" w:lineRule="auto"/>
            </w:pPr>
            <w:r w:rsidRPr="00380418">
              <w:t>Rating</w:t>
            </w:r>
          </w:p>
        </w:tc>
        <w:tc>
          <w:tcPr>
            <w:tcW w:w="2160" w:type="dxa"/>
            <w:tcBorders>
              <w:top w:val="single" w:sz="4" w:space="0" w:color="auto"/>
              <w:left w:val="single" w:sz="4" w:space="0" w:color="auto"/>
              <w:bottom w:val="single" w:sz="4" w:space="0" w:color="auto"/>
              <w:right w:val="single" w:sz="4" w:space="0" w:color="auto"/>
            </w:tcBorders>
            <w:hideMark/>
          </w:tcPr>
          <w:p w14:paraId="2D51DD75" w14:textId="77777777" w:rsidR="00380418" w:rsidRPr="00380418" w:rsidRDefault="00380418" w:rsidP="00380418">
            <w:pPr>
              <w:spacing w:after="200" w:line="276" w:lineRule="auto"/>
            </w:pPr>
            <w:r w:rsidRPr="00380418">
              <w:t>Number of Review</w:t>
            </w:r>
          </w:p>
        </w:tc>
      </w:tr>
      <w:tr w:rsidR="00380418" w:rsidRPr="00380418" w14:paraId="56ED35B5" w14:textId="77777777" w:rsidTr="00380418">
        <w:tc>
          <w:tcPr>
            <w:tcW w:w="2160" w:type="dxa"/>
            <w:tcBorders>
              <w:top w:val="single" w:sz="4" w:space="0" w:color="auto"/>
              <w:left w:val="single" w:sz="4" w:space="0" w:color="auto"/>
              <w:bottom w:val="single" w:sz="4" w:space="0" w:color="auto"/>
              <w:right w:val="single" w:sz="4" w:space="0" w:color="auto"/>
            </w:tcBorders>
            <w:hideMark/>
          </w:tcPr>
          <w:p w14:paraId="5F222C05" w14:textId="77777777" w:rsidR="00380418" w:rsidRPr="00380418" w:rsidRDefault="00380418" w:rsidP="00380418">
            <w:pPr>
              <w:spacing w:after="200" w:line="276" w:lineRule="auto"/>
            </w:pPr>
            <w:r w:rsidRPr="00380418">
              <w:t>OPPO Reno10 5G (Silvery Grey, 256 GB)</w:t>
            </w:r>
          </w:p>
        </w:tc>
        <w:tc>
          <w:tcPr>
            <w:tcW w:w="2160" w:type="dxa"/>
            <w:tcBorders>
              <w:top w:val="single" w:sz="4" w:space="0" w:color="auto"/>
              <w:left w:val="single" w:sz="4" w:space="0" w:color="auto"/>
              <w:bottom w:val="single" w:sz="4" w:space="0" w:color="auto"/>
              <w:right w:val="single" w:sz="4" w:space="0" w:color="auto"/>
            </w:tcBorders>
            <w:hideMark/>
          </w:tcPr>
          <w:p w14:paraId="3CFFA697" w14:textId="77777777" w:rsidR="00380418" w:rsidRPr="00380418" w:rsidRDefault="00380418" w:rsidP="00380418">
            <w:pPr>
              <w:spacing w:after="200" w:line="276" w:lineRule="auto"/>
            </w:pPr>
            <w:r w:rsidRPr="00380418">
              <w:t>32999</w:t>
            </w:r>
          </w:p>
        </w:tc>
        <w:tc>
          <w:tcPr>
            <w:tcW w:w="2160" w:type="dxa"/>
            <w:tcBorders>
              <w:top w:val="single" w:sz="4" w:space="0" w:color="auto"/>
              <w:left w:val="single" w:sz="4" w:space="0" w:color="auto"/>
              <w:bottom w:val="single" w:sz="4" w:space="0" w:color="auto"/>
              <w:right w:val="single" w:sz="4" w:space="0" w:color="auto"/>
            </w:tcBorders>
            <w:hideMark/>
          </w:tcPr>
          <w:p w14:paraId="36A6C27A" w14:textId="77777777" w:rsidR="00380418" w:rsidRPr="00380418" w:rsidRDefault="00380418" w:rsidP="00380418">
            <w:pPr>
              <w:spacing w:after="200" w:line="276" w:lineRule="auto"/>
            </w:pPr>
            <w:r w:rsidRPr="00380418">
              <w:t>Not Available</w:t>
            </w:r>
          </w:p>
        </w:tc>
        <w:tc>
          <w:tcPr>
            <w:tcW w:w="2160" w:type="dxa"/>
            <w:tcBorders>
              <w:top w:val="single" w:sz="4" w:space="0" w:color="auto"/>
              <w:left w:val="single" w:sz="4" w:space="0" w:color="auto"/>
              <w:bottom w:val="single" w:sz="4" w:space="0" w:color="auto"/>
              <w:right w:val="single" w:sz="4" w:space="0" w:color="auto"/>
            </w:tcBorders>
            <w:hideMark/>
          </w:tcPr>
          <w:p w14:paraId="367F9112" w14:textId="77777777" w:rsidR="00380418" w:rsidRPr="00380418" w:rsidRDefault="00380418" w:rsidP="00380418">
            <w:pPr>
              <w:spacing w:after="200" w:line="276" w:lineRule="auto"/>
            </w:pPr>
            <w:r w:rsidRPr="00380418">
              <w:t>0</w:t>
            </w:r>
          </w:p>
        </w:tc>
      </w:tr>
      <w:tr w:rsidR="00380418" w:rsidRPr="00380418" w14:paraId="52788164" w14:textId="77777777" w:rsidTr="00380418">
        <w:tc>
          <w:tcPr>
            <w:tcW w:w="2160" w:type="dxa"/>
            <w:tcBorders>
              <w:top w:val="single" w:sz="4" w:space="0" w:color="auto"/>
              <w:left w:val="single" w:sz="4" w:space="0" w:color="auto"/>
              <w:bottom w:val="single" w:sz="4" w:space="0" w:color="auto"/>
              <w:right w:val="single" w:sz="4" w:space="0" w:color="auto"/>
            </w:tcBorders>
            <w:hideMark/>
          </w:tcPr>
          <w:p w14:paraId="6532363F" w14:textId="77777777" w:rsidR="00380418" w:rsidRPr="00380418" w:rsidRDefault="00380418" w:rsidP="00380418">
            <w:pPr>
              <w:spacing w:after="200" w:line="276" w:lineRule="auto"/>
            </w:pPr>
            <w:r w:rsidRPr="00380418">
              <w:t>Infinix Smart 7 HD (Green Apple, 64 GB)</w:t>
            </w:r>
          </w:p>
        </w:tc>
        <w:tc>
          <w:tcPr>
            <w:tcW w:w="2160" w:type="dxa"/>
            <w:tcBorders>
              <w:top w:val="single" w:sz="4" w:space="0" w:color="auto"/>
              <w:left w:val="single" w:sz="4" w:space="0" w:color="auto"/>
              <w:bottom w:val="single" w:sz="4" w:space="0" w:color="auto"/>
              <w:right w:val="single" w:sz="4" w:space="0" w:color="auto"/>
            </w:tcBorders>
            <w:hideMark/>
          </w:tcPr>
          <w:p w14:paraId="5257F264" w14:textId="77777777" w:rsidR="00380418" w:rsidRPr="00380418" w:rsidRDefault="00380418" w:rsidP="00380418">
            <w:pPr>
              <w:spacing w:after="200" w:line="276" w:lineRule="auto"/>
            </w:pPr>
            <w:r w:rsidRPr="00380418">
              <w:t>6199</w:t>
            </w:r>
          </w:p>
        </w:tc>
        <w:tc>
          <w:tcPr>
            <w:tcW w:w="2160" w:type="dxa"/>
            <w:tcBorders>
              <w:top w:val="single" w:sz="4" w:space="0" w:color="auto"/>
              <w:left w:val="single" w:sz="4" w:space="0" w:color="auto"/>
              <w:bottom w:val="single" w:sz="4" w:space="0" w:color="auto"/>
              <w:right w:val="single" w:sz="4" w:space="0" w:color="auto"/>
            </w:tcBorders>
            <w:hideMark/>
          </w:tcPr>
          <w:p w14:paraId="12FAC890" w14:textId="77777777" w:rsidR="00380418" w:rsidRPr="00380418" w:rsidRDefault="00380418" w:rsidP="00380418">
            <w:pPr>
              <w:spacing w:after="200" w:line="276" w:lineRule="auto"/>
            </w:pPr>
            <w:r w:rsidRPr="00380418">
              <w:t>4.3</w:t>
            </w:r>
          </w:p>
        </w:tc>
        <w:tc>
          <w:tcPr>
            <w:tcW w:w="2160" w:type="dxa"/>
            <w:tcBorders>
              <w:top w:val="single" w:sz="4" w:space="0" w:color="auto"/>
              <w:left w:val="single" w:sz="4" w:space="0" w:color="auto"/>
              <w:bottom w:val="single" w:sz="4" w:space="0" w:color="auto"/>
              <w:right w:val="single" w:sz="4" w:space="0" w:color="auto"/>
            </w:tcBorders>
            <w:hideMark/>
          </w:tcPr>
          <w:p w14:paraId="39ECF4CF" w14:textId="77777777" w:rsidR="00380418" w:rsidRPr="00380418" w:rsidRDefault="00380418" w:rsidP="00380418">
            <w:pPr>
              <w:spacing w:after="200" w:line="276" w:lineRule="auto"/>
            </w:pPr>
            <w:r w:rsidRPr="00380418">
              <w:t>630</w:t>
            </w:r>
          </w:p>
        </w:tc>
      </w:tr>
      <w:tr w:rsidR="00380418" w:rsidRPr="00380418" w14:paraId="07714737" w14:textId="77777777" w:rsidTr="00380418">
        <w:tc>
          <w:tcPr>
            <w:tcW w:w="2160" w:type="dxa"/>
            <w:tcBorders>
              <w:top w:val="single" w:sz="4" w:space="0" w:color="auto"/>
              <w:left w:val="single" w:sz="4" w:space="0" w:color="auto"/>
              <w:bottom w:val="single" w:sz="4" w:space="0" w:color="auto"/>
              <w:right w:val="single" w:sz="4" w:space="0" w:color="auto"/>
            </w:tcBorders>
            <w:hideMark/>
          </w:tcPr>
          <w:p w14:paraId="7408AB26" w14:textId="77777777" w:rsidR="00380418" w:rsidRPr="00380418" w:rsidRDefault="00380418" w:rsidP="00380418">
            <w:pPr>
              <w:spacing w:after="200" w:line="276" w:lineRule="auto"/>
            </w:pPr>
            <w:r w:rsidRPr="00380418">
              <w:t>Infinix SMART 7 (Azure Blue, 64 GB)</w:t>
            </w:r>
          </w:p>
        </w:tc>
        <w:tc>
          <w:tcPr>
            <w:tcW w:w="2160" w:type="dxa"/>
            <w:tcBorders>
              <w:top w:val="single" w:sz="4" w:space="0" w:color="auto"/>
              <w:left w:val="single" w:sz="4" w:space="0" w:color="auto"/>
              <w:bottom w:val="single" w:sz="4" w:space="0" w:color="auto"/>
              <w:right w:val="single" w:sz="4" w:space="0" w:color="auto"/>
            </w:tcBorders>
            <w:hideMark/>
          </w:tcPr>
          <w:p w14:paraId="0B9AB822" w14:textId="77777777" w:rsidR="00380418" w:rsidRPr="00380418" w:rsidRDefault="00380418" w:rsidP="00380418">
            <w:pPr>
              <w:spacing w:after="200" w:line="276" w:lineRule="auto"/>
            </w:pPr>
            <w:r w:rsidRPr="00380418">
              <w:t>7299</w:t>
            </w:r>
          </w:p>
        </w:tc>
        <w:tc>
          <w:tcPr>
            <w:tcW w:w="2160" w:type="dxa"/>
            <w:tcBorders>
              <w:top w:val="single" w:sz="4" w:space="0" w:color="auto"/>
              <w:left w:val="single" w:sz="4" w:space="0" w:color="auto"/>
              <w:bottom w:val="single" w:sz="4" w:space="0" w:color="auto"/>
              <w:right w:val="single" w:sz="4" w:space="0" w:color="auto"/>
            </w:tcBorders>
            <w:hideMark/>
          </w:tcPr>
          <w:p w14:paraId="4996B669" w14:textId="77777777" w:rsidR="00380418" w:rsidRPr="00380418" w:rsidRDefault="00380418" w:rsidP="00380418">
            <w:pPr>
              <w:spacing w:after="200" w:line="276" w:lineRule="auto"/>
            </w:pPr>
            <w:r w:rsidRPr="00380418">
              <w:t>4.3</w:t>
            </w:r>
          </w:p>
        </w:tc>
        <w:tc>
          <w:tcPr>
            <w:tcW w:w="2160" w:type="dxa"/>
            <w:tcBorders>
              <w:top w:val="single" w:sz="4" w:space="0" w:color="auto"/>
              <w:left w:val="single" w:sz="4" w:space="0" w:color="auto"/>
              <w:bottom w:val="single" w:sz="4" w:space="0" w:color="auto"/>
              <w:right w:val="single" w:sz="4" w:space="0" w:color="auto"/>
            </w:tcBorders>
            <w:hideMark/>
          </w:tcPr>
          <w:p w14:paraId="35E0AD9E" w14:textId="77777777" w:rsidR="00380418" w:rsidRPr="00380418" w:rsidRDefault="00380418" w:rsidP="00380418">
            <w:pPr>
              <w:spacing w:after="200" w:line="276" w:lineRule="auto"/>
            </w:pPr>
            <w:r w:rsidRPr="00380418">
              <w:t>2400</w:t>
            </w:r>
          </w:p>
        </w:tc>
      </w:tr>
      <w:tr w:rsidR="00380418" w:rsidRPr="00380418" w14:paraId="75099A56" w14:textId="77777777" w:rsidTr="00380418">
        <w:tc>
          <w:tcPr>
            <w:tcW w:w="2160" w:type="dxa"/>
            <w:tcBorders>
              <w:top w:val="single" w:sz="4" w:space="0" w:color="auto"/>
              <w:left w:val="single" w:sz="4" w:space="0" w:color="auto"/>
              <w:bottom w:val="single" w:sz="4" w:space="0" w:color="auto"/>
              <w:right w:val="single" w:sz="4" w:space="0" w:color="auto"/>
            </w:tcBorders>
            <w:hideMark/>
          </w:tcPr>
          <w:p w14:paraId="1FC5C107" w14:textId="77777777" w:rsidR="00380418" w:rsidRPr="00380418" w:rsidRDefault="00380418" w:rsidP="00380418">
            <w:pPr>
              <w:spacing w:after="200" w:line="276" w:lineRule="auto"/>
            </w:pPr>
            <w:r w:rsidRPr="00380418">
              <w:t>POCO C55 (Cool Blue, 64 GB)</w:t>
            </w:r>
          </w:p>
        </w:tc>
        <w:tc>
          <w:tcPr>
            <w:tcW w:w="2160" w:type="dxa"/>
            <w:tcBorders>
              <w:top w:val="single" w:sz="4" w:space="0" w:color="auto"/>
              <w:left w:val="single" w:sz="4" w:space="0" w:color="auto"/>
              <w:bottom w:val="single" w:sz="4" w:space="0" w:color="auto"/>
              <w:right w:val="single" w:sz="4" w:space="0" w:color="auto"/>
            </w:tcBorders>
            <w:hideMark/>
          </w:tcPr>
          <w:p w14:paraId="008AFE4B" w14:textId="77777777" w:rsidR="00380418" w:rsidRPr="00380418" w:rsidRDefault="00380418" w:rsidP="00380418">
            <w:pPr>
              <w:spacing w:after="200" w:line="276" w:lineRule="auto"/>
            </w:pPr>
            <w:r w:rsidRPr="00380418">
              <w:t>8499</w:t>
            </w:r>
          </w:p>
        </w:tc>
        <w:tc>
          <w:tcPr>
            <w:tcW w:w="2160" w:type="dxa"/>
            <w:tcBorders>
              <w:top w:val="single" w:sz="4" w:space="0" w:color="auto"/>
              <w:left w:val="single" w:sz="4" w:space="0" w:color="auto"/>
              <w:bottom w:val="single" w:sz="4" w:space="0" w:color="auto"/>
              <w:right w:val="single" w:sz="4" w:space="0" w:color="auto"/>
            </w:tcBorders>
            <w:hideMark/>
          </w:tcPr>
          <w:p w14:paraId="6F4A2111" w14:textId="77777777" w:rsidR="00380418" w:rsidRPr="00380418" w:rsidRDefault="00380418" w:rsidP="00380418">
            <w:pPr>
              <w:spacing w:after="200" w:line="276" w:lineRule="auto"/>
            </w:pPr>
            <w:r w:rsidRPr="00380418">
              <w:t>4.2</w:t>
            </w:r>
          </w:p>
        </w:tc>
        <w:tc>
          <w:tcPr>
            <w:tcW w:w="2160" w:type="dxa"/>
            <w:tcBorders>
              <w:top w:val="single" w:sz="4" w:space="0" w:color="auto"/>
              <w:left w:val="single" w:sz="4" w:space="0" w:color="auto"/>
              <w:bottom w:val="single" w:sz="4" w:space="0" w:color="auto"/>
              <w:right w:val="single" w:sz="4" w:space="0" w:color="auto"/>
            </w:tcBorders>
            <w:hideMark/>
          </w:tcPr>
          <w:p w14:paraId="09E36E42" w14:textId="77777777" w:rsidR="00380418" w:rsidRPr="00380418" w:rsidRDefault="00380418" w:rsidP="00380418">
            <w:pPr>
              <w:spacing w:after="200" w:line="276" w:lineRule="auto"/>
            </w:pPr>
            <w:r w:rsidRPr="00380418">
              <w:t>2027</w:t>
            </w:r>
          </w:p>
        </w:tc>
      </w:tr>
      <w:tr w:rsidR="00380418" w:rsidRPr="00380418" w14:paraId="7F3AADB4" w14:textId="77777777" w:rsidTr="00380418">
        <w:tc>
          <w:tcPr>
            <w:tcW w:w="2160" w:type="dxa"/>
            <w:tcBorders>
              <w:top w:val="single" w:sz="4" w:space="0" w:color="auto"/>
              <w:left w:val="single" w:sz="4" w:space="0" w:color="auto"/>
              <w:bottom w:val="single" w:sz="4" w:space="0" w:color="auto"/>
              <w:right w:val="single" w:sz="4" w:space="0" w:color="auto"/>
            </w:tcBorders>
            <w:hideMark/>
          </w:tcPr>
          <w:p w14:paraId="0C72D692" w14:textId="77777777" w:rsidR="00380418" w:rsidRPr="00380418" w:rsidRDefault="00380418" w:rsidP="00380418">
            <w:pPr>
              <w:spacing w:after="200" w:line="276" w:lineRule="auto"/>
            </w:pPr>
            <w:r w:rsidRPr="00380418">
              <w:t>POCO C50 (Country Green, 32 GB)</w:t>
            </w:r>
          </w:p>
        </w:tc>
        <w:tc>
          <w:tcPr>
            <w:tcW w:w="2160" w:type="dxa"/>
            <w:tcBorders>
              <w:top w:val="single" w:sz="4" w:space="0" w:color="auto"/>
              <w:left w:val="single" w:sz="4" w:space="0" w:color="auto"/>
              <w:bottom w:val="single" w:sz="4" w:space="0" w:color="auto"/>
              <w:right w:val="single" w:sz="4" w:space="0" w:color="auto"/>
            </w:tcBorders>
            <w:hideMark/>
          </w:tcPr>
          <w:p w14:paraId="2C9E664C" w14:textId="77777777" w:rsidR="00380418" w:rsidRPr="00380418" w:rsidRDefault="00380418" w:rsidP="00380418">
            <w:pPr>
              <w:spacing w:after="200" w:line="276" w:lineRule="auto"/>
            </w:pPr>
            <w:r w:rsidRPr="00380418">
              <w:t>5499</w:t>
            </w:r>
          </w:p>
        </w:tc>
        <w:tc>
          <w:tcPr>
            <w:tcW w:w="2160" w:type="dxa"/>
            <w:tcBorders>
              <w:top w:val="single" w:sz="4" w:space="0" w:color="auto"/>
              <w:left w:val="single" w:sz="4" w:space="0" w:color="auto"/>
              <w:bottom w:val="single" w:sz="4" w:space="0" w:color="auto"/>
              <w:right w:val="single" w:sz="4" w:space="0" w:color="auto"/>
            </w:tcBorders>
            <w:hideMark/>
          </w:tcPr>
          <w:p w14:paraId="53C7417B" w14:textId="77777777" w:rsidR="00380418" w:rsidRPr="00380418" w:rsidRDefault="00380418" w:rsidP="00380418">
            <w:pPr>
              <w:spacing w:after="200" w:line="276" w:lineRule="auto"/>
            </w:pPr>
            <w:r w:rsidRPr="00380418">
              <w:t>4.2</w:t>
            </w:r>
          </w:p>
        </w:tc>
        <w:tc>
          <w:tcPr>
            <w:tcW w:w="2160" w:type="dxa"/>
            <w:tcBorders>
              <w:top w:val="single" w:sz="4" w:space="0" w:color="auto"/>
              <w:left w:val="single" w:sz="4" w:space="0" w:color="auto"/>
              <w:bottom w:val="single" w:sz="4" w:space="0" w:color="auto"/>
              <w:right w:val="single" w:sz="4" w:space="0" w:color="auto"/>
            </w:tcBorders>
            <w:hideMark/>
          </w:tcPr>
          <w:p w14:paraId="1E27FDA7" w14:textId="77777777" w:rsidR="00380418" w:rsidRPr="00380418" w:rsidRDefault="00380418" w:rsidP="00380418">
            <w:pPr>
              <w:spacing w:after="200" w:line="276" w:lineRule="auto"/>
            </w:pPr>
            <w:r w:rsidRPr="00380418">
              <w:t>2039</w:t>
            </w:r>
          </w:p>
        </w:tc>
      </w:tr>
    </w:tbl>
    <w:p w14:paraId="0926E1E2" w14:textId="77777777" w:rsidR="00380418" w:rsidRPr="00380418" w:rsidRDefault="00380418" w:rsidP="00380418"/>
    <w:p w14:paraId="586FB62C" w14:textId="77777777" w:rsidR="00380418" w:rsidRDefault="00380418"/>
    <w:p w14:paraId="2044142C" w14:textId="58B2785E" w:rsid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 xml:space="preserve"> </w:t>
      </w:r>
    </w:p>
    <w:p w14:paraId="62F9A740" w14:textId="7DBEEAD6" w:rsidR="00FA5445" w:rsidRPr="002002A3" w:rsidRDefault="00000000">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Executive Summary</w:t>
      </w:r>
    </w:p>
    <w:p w14:paraId="1E921AF8" w14:textId="77777777" w:rsidR="00FA5445" w:rsidRPr="002002A3" w:rsidRDefault="00000000">
      <w:pPr>
        <w:rPr>
          <w:rFonts w:asciiTheme="majorBidi" w:hAnsiTheme="majorBidi" w:cstheme="majorBidi"/>
          <w:sz w:val="22"/>
        </w:rPr>
      </w:pPr>
      <w:r w:rsidRPr="002002A3">
        <w:rPr>
          <w:rFonts w:asciiTheme="majorBidi" w:hAnsiTheme="majorBidi" w:cstheme="majorBidi"/>
          <w:sz w:val="22"/>
        </w:rPr>
        <w:t>This report presents the design and implementation of an intelligent recommender system using cosine similarity to analyze and recommend products. It highlights the methodology used for preprocessing data, calculating similarities, and generating a functional recommendation system. The approach ensures a scalable and accurate recommendation framework tailored to the provided dataset.</w:t>
      </w:r>
    </w:p>
    <w:p w14:paraId="662151F7" w14:textId="77777777" w:rsidR="00FA5445" w:rsidRPr="002002A3" w:rsidRDefault="00000000">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System Design</w:t>
      </w:r>
    </w:p>
    <w:p w14:paraId="66582B37" w14:textId="77777777" w:rsidR="002002A3" w:rsidRDefault="00000000" w:rsidP="002002A3">
      <w:pPr>
        <w:rPr>
          <w:rFonts w:asciiTheme="majorBidi" w:hAnsiTheme="majorBidi" w:cstheme="majorBidi"/>
          <w:sz w:val="22"/>
        </w:rPr>
      </w:pPr>
      <w:r w:rsidRPr="002002A3">
        <w:rPr>
          <w:rFonts w:asciiTheme="majorBidi" w:hAnsiTheme="majorBidi" w:cstheme="majorBidi"/>
          <w:sz w:val="22"/>
        </w:rPr>
        <w:t>The system was developed to operate in three stages:</w:t>
      </w:r>
    </w:p>
    <w:p w14:paraId="710EC5B5" w14:textId="77777777" w:rsidR="002002A3" w:rsidRDefault="00000000" w:rsidP="002002A3">
      <w:pPr>
        <w:pStyle w:val="ListParagraph"/>
        <w:numPr>
          <w:ilvl w:val="0"/>
          <w:numId w:val="15"/>
        </w:numPr>
        <w:rPr>
          <w:rFonts w:asciiTheme="majorBidi" w:hAnsiTheme="majorBidi" w:cstheme="majorBidi"/>
          <w:sz w:val="22"/>
        </w:rPr>
      </w:pPr>
      <w:r w:rsidRPr="002002A3">
        <w:rPr>
          <w:rFonts w:asciiTheme="majorBidi" w:hAnsiTheme="majorBidi" w:cstheme="majorBidi"/>
          <w:sz w:val="22"/>
        </w:rPr>
        <w:t>Data Preprocessing: Ensuring clean and structured input data.</w:t>
      </w:r>
    </w:p>
    <w:p w14:paraId="22773941" w14:textId="77777777" w:rsidR="002002A3" w:rsidRDefault="00000000" w:rsidP="002002A3">
      <w:pPr>
        <w:pStyle w:val="ListParagraph"/>
        <w:numPr>
          <w:ilvl w:val="0"/>
          <w:numId w:val="15"/>
        </w:numPr>
        <w:rPr>
          <w:rFonts w:asciiTheme="majorBidi" w:hAnsiTheme="majorBidi" w:cstheme="majorBidi"/>
          <w:sz w:val="22"/>
        </w:rPr>
      </w:pPr>
      <w:r w:rsidRPr="002002A3">
        <w:rPr>
          <w:rFonts w:asciiTheme="majorBidi" w:hAnsiTheme="majorBidi" w:cstheme="majorBidi"/>
          <w:sz w:val="22"/>
        </w:rPr>
        <w:t>Similarity Computation: Applying cosine similarity to identify relationships between products.</w:t>
      </w:r>
    </w:p>
    <w:p w14:paraId="27526193" w14:textId="5B95F224" w:rsidR="00FA5445" w:rsidRPr="002002A3" w:rsidRDefault="00000000" w:rsidP="002002A3">
      <w:pPr>
        <w:pStyle w:val="ListParagraph"/>
        <w:numPr>
          <w:ilvl w:val="0"/>
          <w:numId w:val="15"/>
        </w:numPr>
        <w:rPr>
          <w:rFonts w:asciiTheme="majorBidi" w:hAnsiTheme="majorBidi" w:cstheme="majorBidi"/>
          <w:sz w:val="22"/>
        </w:rPr>
      </w:pPr>
      <w:r w:rsidRPr="002002A3">
        <w:rPr>
          <w:rFonts w:asciiTheme="majorBidi" w:hAnsiTheme="majorBidi" w:cstheme="majorBidi"/>
          <w:sz w:val="22"/>
        </w:rPr>
        <w:t xml:space="preserve"> Recommendations Generation: Using similarity scores to suggest relevant products.</w:t>
      </w:r>
      <w:r w:rsidRPr="002002A3">
        <w:rPr>
          <w:rFonts w:asciiTheme="majorBidi" w:hAnsiTheme="majorBidi" w:cstheme="majorBidi"/>
          <w:sz w:val="22"/>
        </w:rPr>
        <w:br/>
      </w:r>
    </w:p>
    <w:p w14:paraId="1E760D03" w14:textId="77777777" w:rsidR="00FA5445" w:rsidRPr="002002A3" w:rsidRDefault="00000000">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Recommendations for Future Enhancements</w:t>
      </w:r>
    </w:p>
    <w:p w14:paraId="64E4588C" w14:textId="74EAA9FE" w:rsidR="002002A3" w:rsidRDefault="00000000">
      <w:pPr>
        <w:rPr>
          <w:rFonts w:asciiTheme="majorBidi" w:hAnsiTheme="majorBidi" w:cstheme="majorBidi"/>
          <w:sz w:val="22"/>
        </w:rPr>
      </w:pPr>
      <w:r w:rsidRPr="002002A3">
        <w:rPr>
          <w:rFonts w:asciiTheme="majorBidi" w:hAnsiTheme="majorBidi" w:cstheme="majorBidi"/>
          <w:sz w:val="22"/>
        </w:rPr>
        <w:t>To further enhance the recommender system, the following improvements can be made:</w:t>
      </w:r>
      <w:r w:rsidRPr="002002A3">
        <w:rPr>
          <w:rFonts w:asciiTheme="majorBidi" w:hAnsiTheme="majorBidi" w:cstheme="majorBidi"/>
          <w:sz w:val="22"/>
        </w:rPr>
        <w:br/>
      </w:r>
    </w:p>
    <w:p w14:paraId="4D6532F9" w14:textId="77777777" w:rsidR="002002A3" w:rsidRDefault="00000000" w:rsidP="002002A3">
      <w:pPr>
        <w:pStyle w:val="ListParagraph"/>
        <w:numPr>
          <w:ilvl w:val="0"/>
          <w:numId w:val="16"/>
        </w:numPr>
        <w:rPr>
          <w:rFonts w:asciiTheme="majorBidi" w:hAnsiTheme="majorBidi" w:cstheme="majorBidi"/>
          <w:sz w:val="22"/>
        </w:rPr>
      </w:pPr>
      <w:r w:rsidRPr="002002A3">
        <w:rPr>
          <w:rFonts w:asciiTheme="majorBidi" w:hAnsiTheme="majorBidi" w:cstheme="majorBidi"/>
          <w:sz w:val="22"/>
        </w:rPr>
        <w:t>Incorporating additional features such as product categories and user preferences</w:t>
      </w:r>
      <w:r w:rsidR="002002A3">
        <w:rPr>
          <w:rFonts w:asciiTheme="majorBidi" w:hAnsiTheme="majorBidi" w:cstheme="majorBidi"/>
          <w:sz w:val="22"/>
        </w:rPr>
        <w:t>\</w:t>
      </w:r>
    </w:p>
    <w:p w14:paraId="3AEE9951" w14:textId="77777777" w:rsidR="002002A3" w:rsidRDefault="00000000" w:rsidP="002002A3">
      <w:pPr>
        <w:pStyle w:val="ListParagraph"/>
        <w:numPr>
          <w:ilvl w:val="0"/>
          <w:numId w:val="16"/>
        </w:numPr>
        <w:rPr>
          <w:rFonts w:asciiTheme="majorBidi" w:hAnsiTheme="majorBidi" w:cstheme="majorBidi"/>
          <w:sz w:val="22"/>
        </w:rPr>
      </w:pPr>
      <w:r w:rsidRPr="002002A3">
        <w:rPr>
          <w:rFonts w:asciiTheme="majorBidi" w:hAnsiTheme="majorBidi" w:cstheme="majorBidi"/>
          <w:sz w:val="22"/>
        </w:rPr>
        <w:t>Implementing hybrid recommendation techniques combining collaborative and content-based filtering.</w:t>
      </w:r>
    </w:p>
    <w:p w14:paraId="6323FF6F" w14:textId="77777777" w:rsidR="002002A3" w:rsidRDefault="00000000" w:rsidP="002002A3">
      <w:pPr>
        <w:pStyle w:val="ListParagraph"/>
        <w:numPr>
          <w:ilvl w:val="0"/>
          <w:numId w:val="16"/>
        </w:numPr>
        <w:rPr>
          <w:rFonts w:asciiTheme="majorBidi" w:hAnsiTheme="majorBidi" w:cstheme="majorBidi"/>
          <w:sz w:val="22"/>
        </w:rPr>
      </w:pPr>
      <w:r w:rsidRPr="002002A3">
        <w:rPr>
          <w:rFonts w:asciiTheme="majorBidi" w:hAnsiTheme="majorBidi" w:cstheme="majorBidi"/>
          <w:sz w:val="22"/>
        </w:rPr>
        <w:t>Using advanced machine learning models like matrix factorization and neural networks.</w:t>
      </w:r>
    </w:p>
    <w:p w14:paraId="36669F00" w14:textId="77777777" w:rsidR="002002A3" w:rsidRDefault="00000000" w:rsidP="002002A3">
      <w:pPr>
        <w:pStyle w:val="ListParagraph"/>
        <w:numPr>
          <w:ilvl w:val="0"/>
          <w:numId w:val="16"/>
        </w:numPr>
        <w:rPr>
          <w:rFonts w:asciiTheme="majorBidi" w:hAnsiTheme="majorBidi" w:cstheme="majorBidi"/>
          <w:sz w:val="22"/>
        </w:rPr>
      </w:pPr>
      <w:r w:rsidRPr="002002A3">
        <w:rPr>
          <w:rFonts w:asciiTheme="majorBidi" w:hAnsiTheme="majorBidi" w:cstheme="majorBidi"/>
          <w:sz w:val="22"/>
        </w:rPr>
        <w:lastRenderedPageBreak/>
        <w:t>Adding evaluation metrics like precision, recall, and F1-score for quantitative assessment.</w:t>
      </w:r>
    </w:p>
    <w:p w14:paraId="44987513" w14:textId="177EB95A" w:rsidR="00143498" w:rsidRPr="00380418" w:rsidRDefault="00000000" w:rsidP="00380418">
      <w:pPr>
        <w:pStyle w:val="ListParagraph"/>
        <w:numPr>
          <w:ilvl w:val="0"/>
          <w:numId w:val="16"/>
        </w:numPr>
        <w:rPr>
          <w:rFonts w:asciiTheme="majorBidi" w:hAnsiTheme="majorBidi" w:cstheme="majorBidi"/>
          <w:sz w:val="22"/>
        </w:rPr>
      </w:pPr>
      <w:r w:rsidRPr="002002A3">
        <w:rPr>
          <w:rFonts w:asciiTheme="majorBidi" w:hAnsiTheme="majorBidi" w:cstheme="majorBidi"/>
          <w:sz w:val="22"/>
        </w:rPr>
        <w:t>Creating a user-friendly interface for real-time product recommendations.</w:t>
      </w:r>
    </w:p>
    <w:p w14:paraId="6F01586F" w14:textId="6E39CE63" w:rsidR="002002A3" w:rsidRPr="002002A3" w:rsidRDefault="00143498" w:rsidP="00380418">
      <w:pPr>
        <w:pStyle w:val="Heading2"/>
        <w:rPr>
          <w:rFonts w:asciiTheme="majorBidi" w:hAnsiTheme="majorBidi"/>
          <w:sz w:val="22"/>
        </w:rPr>
      </w:pPr>
      <w:r>
        <w:t xml:space="preserve">   </w:t>
      </w:r>
    </w:p>
    <w:p w14:paraId="27E4EEB4" w14:textId="77777777" w:rsidR="00FA5445" w:rsidRPr="002002A3" w:rsidRDefault="00000000">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Appendix</w:t>
      </w:r>
    </w:p>
    <w:p w14:paraId="23C68B9C" w14:textId="77777777" w:rsidR="00143498" w:rsidRDefault="00000000" w:rsidP="00143498">
      <w:pPr>
        <w:rPr>
          <w:rFonts w:asciiTheme="majorBidi" w:hAnsiTheme="majorBidi" w:cstheme="majorBidi"/>
          <w:sz w:val="22"/>
        </w:rPr>
      </w:pPr>
      <w:r w:rsidRPr="002002A3">
        <w:rPr>
          <w:rFonts w:asciiTheme="majorBidi" w:hAnsiTheme="majorBidi" w:cstheme="majorBidi"/>
          <w:sz w:val="22"/>
        </w:rPr>
        <w:t>The appendix includes detailed code snippets and implementation notes for the cosine similarity calculation and preprocessing steps.</w:t>
      </w:r>
    </w:p>
    <w:p w14:paraId="1D3D80CC" w14:textId="6750D9F5" w:rsidR="002002A3" w:rsidRDefault="00000000" w:rsidP="00143498">
      <w:pPr>
        <w:rPr>
          <w:rFonts w:asciiTheme="majorBidi" w:hAnsiTheme="majorBidi" w:cstheme="majorBidi"/>
          <w:sz w:val="22"/>
        </w:rPr>
      </w:pPr>
      <w:r w:rsidRPr="002002A3">
        <w:rPr>
          <w:rFonts w:asciiTheme="majorBidi" w:hAnsiTheme="majorBidi" w:cstheme="majorBidi"/>
          <w:sz w:val="22"/>
        </w:rPr>
        <w:t>This section includes supplementary material used for the analysis:</w:t>
      </w:r>
      <w:r w:rsidRPr="002002A3">
        <w:rPr>
          <w:rFonts w:asciiTheme="majorBidi" w:hAnsiTheme="majorBidi" w:cstheme="majorBidi"/>
          <w:sz w:val="22"/>
        </w:rPr>
        <w:br/>
      </w:r>
    </w:p>
    <w:p w14:paraId="17F9CDF5" w14:textId="77777777" w:rsidR="002002A3" w:rsidRDefault="00000000" w:rsidP="002002A3">
      <w:pPr>
        <w:pStyle w:val="ListParagraph"/>
        <w:numPr>
          <w:ilvl w:val="0"/>
          <w:numId w:val="17"/>
        </w:numPr>
        <w:rPr>
          <w:rFonts w:asciiTheme="majorBidi" w:hAnsiTheme="majorBidi" w:cstheme="majorBidi"/>
          <w:sz w:val="22"/>
        </w:rPr>
      </w:pPr>
      <w:r w:rsidRPr="002002A3">
        <w:rPr>
          <w:rFonts w:asciiTheme="majorBidi" w:hAnsiTheme="majorBidi" w:cstheme="majorBidi"/>
          <w:sz w:val="22"/>
        </w:rPr>
        <w:t>Full dataset preview (if applicable).</w:t>
      </w:r>
    </w:p>
    <w:p w14:paraId="314FFD03" w14:textId="77777777" w:rsidR="002002A3" w:rsidRDefault="00000000" w:rsidP="002002A3">
      <w:pPr>
        <w:pStyle w:val="ListParagraph"/>
        <w:numPr>
          <w:ilvl w:val="0"/>
          <w:numId w:val="17"/>
        </w:numPr>
        <w:rPr>
          <w:rFonts w:asciiTheme="majorBidi" w:hAnsiTheme="majorBidi" w:cstheme="majorBidi"/>
          <w:sz w:val="22"/>
        </w:rPr>
      </w:pPr>
      <w:r w:rsidRPr="002002A3">
        <w:rPr>
          <w:rFonts w:asciiTheme="majorBidi" w:hAnsiTheme="majorBidi" w:cstheme="majorBidi"/>
          <w:sz w:val="22"/>
        </w:rPr>
        <w:t>Additional references and documentation.</w:t>
      </w:r>
    </w:p>
    <w:p w14:paraId="61EFA3EA" w14:textId="2B3BD465" w:rsidR="00FA5445" w:rsidRPr="002002A3" w:rsidRDefault="00000000" w:rsidP="002002A3">
      <w:pPr>
        <w:pStyle w:val="ListParagraph"/>
        <w:numPr>
          <w:ilvl w:val="0"/>
          <w:numId w:val="17"/>
        </w:numPr>
        <w:rPr>
          <w:rFonts w:asciiTheme="majorBidi" w:hAnsiTheme="majorBidi" w:cstheme="majorBidi"/>
          <w:sz w:val="22"/>
        </w:rPr>
      </w:pPr>
      <w:r w:rsidRPr="002002A3">
        <w:rPr>
          <w:rFonts w:asciiTheme="majorBidi" w:hAnsiTheme="majorBidi" w:cstheme="majorBidi"/>
          <w:sz w:val="22"/>
        </w:rPr>
        <w:t>Sample Python code snippets used for the implementation.</w:t>
      </w:r>
    </w:p>
    <w:p w14:paraId="6D465475" w14:textId="7930CF3C" w:rsidR="00FA5445" w:rsidRPr="002002A3" w:rsidRDefault="00000000" w:rsidP="002002A3">
      <w:pPr>
        <w:rPr>
          <w:rFonts w:asciiTheme="majorBidi" w:hAnsiTheme="majorBidi" w:cstheme="majorBidi"/>
          <w:b/>
          <w:bCs/>
          <w:sz w:val="22"/>
        </w:rPr>
      </w:pPr>
      <w:r w:rsidRPr="002002A3">
        <w:rPr>
          <w:rFonts w:asciiTheme="majorBidi" w:hAnsiTheme="majorBidi" w:cstheme="majorBidi"/>
          <w:b/>
          <w:bCs/>
          <w:sz w:val="22"/>
        </w:rPr>
        <w:br w:type="page"/>
      </w:r>
    </w:p>
    <w:p w14:paraId="4A196D42" w14:textId="77777777" w:rsidR="00380418" w:rsidRPr="00E96F6A" w:rsidRDefault="00380418" w:rsidP="00380418">
      <w:pPr>
        <w:rPr>
          <w:rFonts w:asciiTheme="majorBidi" w:hAnsiTheme="majorBidi" w:cstheme="majorBidi"/>
          <w:b/>
          <w:bCs/>
          <w:sz w:val="22"/>
        </w:rPr>
      </w:pPr>
    </w:p>
    <w:p w14:paraId="3BEE900F" w14:textId="1B4DC62F" w:rsidR="00380418" w:rsidRPr="00380418" w:rsidRDefault="00380418" w:rsidP="00380418">
      <w:pPr>
        <w:rPr>
          <w:rFonts w:asciiTheme="majorBidi" w:hAnsiTheme="majorBidi" w:cstheme="majorBidi"/>
          <w:b/>
          <w:bCs/>
          <w:sz w:val="22"/>
        </w:rPr>
      </w:pPr>
      <w:r w:rsidRPr="00E96F6A">
        <w:rPr>
          <w:rFonts w:asciiTheme="majorBidi" w:hAnsiTheme="majorBidi" w:cstheme="majorBidi"/>
          <w:b/>
          <w:bCs/>
          <w:sz w:val="22"/>
        </w:rPr>
        <w:t>Results:</w:t>
      </w:r>
    </w:p>
    <w:p w14:paraId="5E42E569" w14:textId="621432D2" w:rsidR="00143498" w:rsidRP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Before Preprocessing</w:t>
      </w:r>
    </w:p>
    <w:tbl>
      <w:tblPr>
        <w:tblStyle w:val="TableGrid"/>
        <w:tblW w:w="0" w:type="auto"/>
        <w:tblLook w:val="04A0" w:firstRow="1" w:lastRow="0" w:firstColumn="1" w:lastColumn="0" w:noHBand="0" w:noVBand="1"/>
      </w:tblPr>
      <w:tblGrid>
        <w:gridCol w:w="1339"/>
        <w:gridCol w:w="3412"/>
        <w:gridCol w:w="1295"/>
        <w:gridCol w:w="1252"/>
        <w:gridCol w:w="1332"/>
      </w:tblGrid>
      <w:tr w:rsidR="00143498" w:rsidRPr="00143498" w14:paraId="28D4FD0A" w14:textId="77777777" w:rsidTr="00F80B88">
        <w:tc>
          <w:tcPr>
            <w:tcW w:w="1728" w:type="dxa"/>
          </w:tcPr>
          <w:p w14:paraId="4767D31F" w14:textId="77777777" w:rsidR="00143498" w:rsidRP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Product Name</w:t>
            </w:r>
          </w:p>
        </w:tc>
        <w:tc>
          <w:tcPr>
            <w:tcW w:w="1728" w:type="dxa"/>
          </w:tcPr>
          <w:p w14:paraId="751B2E44" w14:textId="62F64A21" w:rsidR="00143498" w:rsidRP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 xml:space="preserve">Product </w:t>
            </w:r>
            <w:r w:rsidR="00A52BC3" w:rsidRPr="00143498">
              <w:rPr>
                <w:rFonts w:asciiTheme="majorBidi" w:eastAsiaTheme="minorEastAsia" w:hAnsiTheme="majorBidi"/>
                <w:color w:val="auto"/>
                <w:sz w:val="22"/>
                <w:szCs w:val="22"/>
              </w:rPr>
              <w:t>URL</w:t>
            </w:r>
          </w:p>
        </w:tc>
        <w:tc>
          <w:tcPr>
            <w:tcW w:w="1728" w:type="dxa"/>
          </w:tcPr>
          <w:p w14:paraId="2ECAD706" w14:textId="77777777" w:rsidR="00143498" w:rsidRP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Prices</w:t>
            </w:r>
          </w:p>
        </w:tc>
        <w:tc>
          <w:tcPr>
            <w:tcW w:w="1728" w:type="dxa"/>
          </w:tcPr>
          <w:p w14:paraId="36A7BF72" w14:textId="77777777" w:rsidR="00143498" w:rsidRP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Rating</w:t>
            </w:r>
          </w:p>
        </w:tc>
        <w:tc>
          <w:tcPr>
            <w:tcW w:w="1728" w:type="dxa"/>
          </w:tcPr>
          <w:p w14:paraId="5C685014" w14:textId="77777777" w:rsidR="00143498" w:rsidRPr="00143498" w:rsidRDefault="00143498" w:rsidP="0014349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Number of Review</w:t>
            </w:r>
          </w:p>
        </w:tc>
      </w:tr>
      <w:tr w:rsidR="00143498" w:rsidRPr="00143498" w14:paraId="289A64F8" w14:textId="77777777" w:rsidTr="00F80B88">
        <w:tc>
          <w:tcPr>
            <w:tcW w:w="1728" w:type="dxa"/>
          </w:tcPr>
          <w:p w14:paraId="0DFC2015"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OPPO Reno10 5G (Silvery Grey, 256 GB)</w:t>
            </w:r>
          </w:p>
        </w:tc>
        <w:tc>
          <w:tcPr>
            <w:tcW w:w="1728" w:type="dxa"/>
          </w:tcPr>
          <w:p w14:paraId="1C6788FE"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https://www.flipkart.com/.../reno10-5g</w:t>
            </w:r>
          </w:p>
        </w:tc>
        <w:tc>
          <w:tcPr>
            <w:tcW w:w="1728" w:type="dxa"/>
          </w:tcPr>
          <w:p w14:paraId="4AFF3710"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32999.0</w:t>
            </w:r>
          </w:p>
        </w:tc>
        <w:tc>
          <w:tcPr>
            <w:tcW w:w="1728" w:type="dxa"/>
          </w:tcPr>
          <w:p w14:paraId="3BF042E5"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nan</w:t>
            </w:r>
          </w:p>
        </w:tc>
        <w:tc>
          <w:tcPr>
            <w:tcW w:w="1728" w:type="dxa"/>
          </w:tcPr>
          <w:p w14:paraId="0B431C1E"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0</w:t>
            </w:r>
          </w:p>
        </w:tc>
      </w:tr>
      <w:tr w:rsidR="00143498" w:rsidRPr="00143498" w14:paraId="66964D36" w14:textId="77777777" w:rsidTr="00F80B88">
        <w:tc>
          <w:tcPr>
            <w:tcW w:w="1728" w:type="dxa"/>
          </w:tcPr>
          <w:p w14:paraId="46204F2B"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Infinix Smart 7 HD (Green Apple, 64 GB)</w:t>
            </w:r>
          </w:p>
        </w:tc>
        <w:tc>
          <w:tcPr>
            <w:tcW w:w="1728" w:type="dxa"/>
          </w:tcPr>
          <w:p w14:paraId="6089ECA0"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https://www.flipkart.com/.../smart-7-hd</w:t>
            </w:r>
          </w:p>
        </w:tc>
        <w:tc>
          <w:tcPr>
            <w:tcW w:w="1728" w:type="dxa"/>
          </w:tcPr>
          <w:p w14:paraId="2647A552"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6199.0</w:t>
            </w:r>
          </w:p>
        </w:tc>
        <w:tc>
          <w:tcPr>
            <w:tcW w:w="1728" w:type="dxa"/>
          </w:tcPr>
          <w:p w14:paraId="259E038C"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4.3</w:t>
            </w:r>
          </w:p>
        </w:tc>
        <w:tc>
          <w:tcPr>
            <w:tcW w:w="1728" w:type="dxa"/>
          </w:tcPr>
          <w:p w14:paraId="39FAD3A6"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630</w:t>
            </w:r>
          </w:p>
        </w:tc>
      </w:tr>
      <w:tr w:rsidR="00143498" w:rsidRPr="00143498" w14:paraId="7019EBC5" w14:textId="77777777" w:rsidTr="00F80B88">
        <w:tc>
          <w:tcPr>
            <w:tcW w:w="1728" w:type="dxa"/>
          </w:tcPr>
          <w:p w14:paraId="2F1CFC84"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Infinix SMART 7 (Azure Blue, 64 GB)</w:t>
            </w:r>
          </w:p>
        </w:tc>
        <w:tc>
          <w:tcPr>
            <w:tcW w:w="1728" w:type="dxa"/>
          </w:tcPr>
          <w:p w14:paraId="06101D03"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https://www.flipkart.com/.../smart-7</w:t>
            </w:r>
          </w:p>
        </w:tc>
        <w:tc>
          <w:tcPr>
            <w:tcW w:w="1728" w:type="dxa"/>
          </w:tcPr>
          <w:p w14:paraId="3335B363"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7299.0</w:t>
            </w:r>
          </w:p>
        </w:tc>
        <w:tc>
          <w:tcPr>
            <w:tcW w:w="1728" w:type="dxa"/>
          </w:tcPr>
          <w:p w14:paraId="2E2FB8C1"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4.3</w:t>
            </w:r>
          </w:p>
        </w:tc>
        <w:tc>
          <w:tcPr>
            <w:tcW w:w="1728" w:type="dxa"/>
          </w:tcPr>
          <w:p w14:paraId="77CF8B24"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2400</w:t>
            </w:r>
          </w:p>
        </w:tc>
      </w:tr>
      <w:tr w:rsidR="00143498" w:rsidRPr="00143498" w14:paraId="045F0880" w14:textId="77777777" w:rsidTr="00F80B88">
        <w:tc>
          <w:tcPr>
            <w:tcW w:w="1728" w:type="dxa"/>
          </w:tcPr>
          <w:p w14:paraId="2D76E2F9"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POCO C55 (Cool Blue, 64 GB)</w:t>
            </w:r>
          </w:p>
        </w:tc>
        <w:tc>
          <w:tcPr>
            <w:tcW w:w="1728" w:type="dxa"/>
          </w:tcPr>
          <w:p w14:paraId="44EE2E6B"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https://www.flipkart.com/.../poco-c55</w:t>
            </w:r>
          </w:p>
        </w:tc>
        <w:tc>
          <w:tcPr>
            <w:tcW w:w="1728" w:type="dxa"/>
          </w:tcPr>
          <w:p w14:paraId="00778F0C"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8499.0</w:t>
            </w:r>
          </w:p>
        </w:tc>
        <w:tc>
          <w:tcPr>
            <w:tcW w:w="1728" w:type="dxa"/>
          </w:tcPr>
          <w:p w14:paraId="05B7807A"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4.2</w:t>
            </w:r>
          </w:p>
        </w:tc>
        <w:tc>
          <w:tcPr>
            <w:tcW w:w="1728" w:type="dxa"/>
          </w:tcPr>
          <w:p w14:paraId="6BC875E0"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2027</w:t>
            </w:r>
          </w:p>
        </w:tc>
      </w:tr>
      <w:tr w:rsidR="00143498" w:rsidRPr="00143498" w14:paraId="0C060FBC" w14:textId="77777777" w:rsidTr="00F80B88">
        <w:tc>
          <w:tcPr>
            <w:tcW w:w="1728" w:type="dxa"/>
          </w:tcPr>
          <w:p w14:paraId="4CD5BCF0"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POCO C50 (Country Green, 32 GB)</w:t>
            </w:r>
          </w:p>
        </w:tc>
        <w:tc>
          <w:tcPr>
            <w:tcW w:w="1728" w:type="dxa"/>
          </w:tcPr>
          <w:p w14:paraId="3EBE23FF"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https://www.flipkart.com/.../poco-c50</w:t>
            </w:r>
          </w:p>
        </w:tc>
        <w:tc>
          <w:tcPr>
            <w:tcW w:w="1728" w:type="dxa"/>
          </w:tcPr>
          <w:p w14:paraId="1F77BB31"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5499.0</w:t>
            </w:r>
          </w:p>
        </w:tc>
        <w:tc>
          <w:tcPr>
            <w:tcW w:w="1728" w:type="dxa"/>
          </w:tcPr>
          <w:p w14:paraId="4F54FA33"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4.2</w:t>
            </w:r>
          </w:p>
        </w:tc>
        <w:tc>
          <w:tcPr>
            <w:tcW w:w="1728" w:type="dxa"/>
          </w:tcPr>
          <w:p w14:paraId="0A0F6799" w14:textId="77777777" w:rsidR="00143498" w:rsidRPr="00143498" w:rsidRDefault="00143498" w:rsidP="00143498">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2039</w:t>
            </w:r>
          </w:p>
        </w:tc>
      </w:tr>
    </w:tbl>
    <w:p w14:paraId="0AA8A0DE" w14:textId="77777777" w:rsidR="00143498" w:rsidRDefault="00143498" w:rsidP="00143498">
      <w:pPr>
        <w:pStyle w:val="Heading3"/>
        <w:rPr>
          <w:rFonts w:asciiTheme="majorBidi" w:eastAsiaTheme="minorEastAsia" w:hAnsiTheme="majorBidi"/>
          <w:color w:val="auto"/>
          <w:sz w:val="22"/>
        </w:rPr>
      </w:pPr>
    </w:p>
    <w:p w14:paraId="4BA27D5A" w14:textId="20FA4D75" w:rsidR="00E96F6A" w:rsidRPr="00E96F6A" w:rsidRDefault="00143498" w:rsidP="00E96F6A">
      <w:pPr>
        <w:pStyle w:val="Heading3"/>
        <w:rPr>
          <w:rFonts w:asciiTheme="majorBidi" w:eastAsiaTheme="minorEastAsia" w:hAnsiTheme="majorBidi"/>
          <w:color w:val="auto"/>
          <w:sz w:val="22"/>
        </w:rPr>
      </w:pPr>
      <w:r w:rsidRPr="00143498">
        <w:rPr>
          <w:rFonts w:asciiTheme="majorBidi" w:eastAsiaTheme="minorEastAsia" w:hAnsiTheme="majorBidi"/>
          <w:color w:val="auto"/>
          <w:sz w:val="22"/>
        </w:rPr>
        <w:t>After Preprocessing</w:t>
      </w:r>
    </w:p>
    <w:tbl>
      <w:tblPr>
        <w:tblStyle w:val="TableGrid"/>
        <w:tblW w:w="0" w:type="auto"/>
        <w:tblLook w:val="04A0" w:firstRow="1" w:lastRow="0" w:firstColumn="1" w:lastColumn="0" w:noHBand="0" w:noVBand="1"/>
      </w:tblPr>
      <w:tblGrid>
        <w:gridCol w:w="1379"/>
        <w:gridCol w:w="3290"/>
        <w:gridCol w:w="1286"/>
        <w:gridCol w:w="1302"/>
        <w:gridCol w:w="1373"/>
      </w:tblGrid>
      <w:tr w:rsidR="00143498" w:rsidRPr="00143498" w14:paraId="4CF99E77" w14:textId="77777777" w:rsidTr="00F80B88">
        <w:tc>
          <w:tcPr>
            <w:tcW w:w="1728" w:type="dxa"/>
          </w:tcPr>
          <w:p w14:paraId="14B10128" w14:textId="77777777" w:rsidR="00143498" w:rsidRPr="00143498" w:rsidRDefault="00143498" w:rsidP="00F80B88">
            <w:pPr>
              <w:rPr>
                <w:rFonts w:asciiTheme="majorBidi" w:hAnsiTheme="majorBidi" w:cstheme="majorBidi"/>
                <w:b/>
                <w:bCs/>
                <w:sz w:val="22"/>
              </w:rPr>
            </w:pPr>
            <w:r w:rsidRPr="00143498">
              <w:rPr>
                <w:rFonts w:asciiTheme="majorBidi" w:hAnsiTheme="majorBidi" w:cstheme="majorBidi"/>
                <w:b/>
                <w:bCs/>
                <w:sz w:val="22"/>
              </w:rPr>
              <w:t>Product Name</w:t>
            </w:r>
          </w:p>
        </w:tc>
        <w:tc>
          <w:tcPr>
            <w:tcW w:w="1728" w:type="dxa"/>
          </w:tcPr>
          <w:p w14:paraId="65860FD4" w14:textId="0879A94A" w:rsidR="00143498" w:rsidRPr="00143498" w:rsidRDefault="00143498" w:rsidP="00F80B88">
            <w:pPr>
              <w:rPr>
                <w:rFonts w:asciiTheme="majorBidi" w:hAnsiTheme="majorBidi" w:cstheme="majorBidi"/>
                <w:b/>
                <w:bCs/>
                <w:sz w:val="22"/>
              </w:rPr>
            </w:pPr>
            <w:r w:rsidRPr="00143498">
              <w:rPr>
                <w:rFonts w:asciiTheme="majorBidi" w:hAnsiTheme="majorBidi" w:cstheme="majorBidi"/>
                <w:b/>
                <w:bCs/>
                <w:sz w:val="22"/>
              </w:rPr>
              <w:t xml:space="preserve">Product </w:t>
            </w:r>
            <w:r w:rsidR="00600F81" w:rsidRPr="00143498">
              <w:rPr>
                <w:rFonts w:asciiTheme="majorBidi" w:hAnsiTheme="majorBidi" w:cstheme="majorBidi"/>
                <w:b/>
                <w:bCs/>
                <w:sz w:val="22"/>
              </w:rPr>
              <w:t>URL</w:t>
            </w:r>
          </w:p>
        </w:tc>
        <w:tc>
          <w:tcPr>
            <w:tcW w:w="1728" w:type="dxa"/>
          </w:tcPr>
          <w:p w14:paraId="631A2FF9" w14:textId="77777777" w:rsidR="00143498" w:rsidRPr="00143498" w:rsidRDefault="00143498" w:rsidP="00F80B88">
            <w:pPr>
              <w:rPr>
                <w:rFonts w:asciiTheme="majorBidi" w:hAnsiTheme="majorBidi" w:cstheme="majorBidi"/>
                <w:b/>
                <w:bCs/>
                <w:sz w:val="22"/>
              </w:rPr>
            </w:pPr>
            <w:r w:rsidRPr="00143498">
              <w:rPr>
                <w:rFonts w:asciiTheme="majorBidi" w:hAnsiTheme="majorBidi" w:cstheme="majorBidi"/>
                <w:b/>
                <w:bCs/>
                <w:sz w:val="22"/>
              </w:rPr>
              <w:t>Prices</w:t>
            </w:r>
          </w:p>
        </w:tc>
        <w:tc>
          <w:tcPr>
            <w:tcW w:w="1728" w:type="dxa"/>
          </w:tcPr>
          <w:p w14:paraId="7EAF5C3D" w14:textId="77777777" w:rsidR="00143498" w:rsidRPr="00143498" w:rsidRDefault="00143498" w:rsidP="00F80B88">
            <w:pPr>
              <w:rPr>
                <w:rFonts w:asciiTheme="majorBidi" w:hAnsiTheme="majorBidi" w:cstheme="majorBidi"/>
                <w:b/>
                <w:bCs/>
                <w:sz w:val="22"/>
              </w:rPr>
            </w:pPr>
            <w:r w:rsidRPr="00143498">
              <w:rPr>
                <w:rFonts w:asciiTheme="majorBidi" w:hAnsiTheme="majorBidi" w:cstheme="majorBidi"/>
                <w:b/>
                <w:bCs/>
                <w:sz w:val="22"/>
              </w:rPr>
              <w:t>Rating</w:t>
            </w:r>
          </w:p>
        </w:tc>
        <w:tc>
          <w:tcPr>
            <w:tcW w:w="1728" w:type="dxa"/>
          </w:tcPr>
          <w:p w14:paraId="287288DF" w14:textId="77777777" w:rsidR="00143498" w:rsidRPr="00143498" w:rsidRDefault="00143498" w:rsidP="00F80B88">
            <w:pPr>
              <w:rPr>
                <w:rFonts w:asciiTheme="majorBidi" w:hAnsiTheme="majorBidi" w:cstheme="majorBidi"/>
                <w:b/>
                <w:bCs/>
                <w:sz w:val="22"/>
              </w:rPr>
            </w:pPr>
            <w:r w:rsidRPr="00143498">
              <w:rPr>
                <w:rFonts w:asciiTheme="majorBidi" w:hAnsiTheme="majorBidi" w:cstheme="majorBidi"/>
                <w:b/>
                <w:bCs/>
                <w:sz w:val="22"/>
              </w:rPr>
              <w:t>Number of Review</w:t>
            </w:r>
          </w:p>
        </w:tc>
      </w:tr>
      <w:tr w:rsidR="00143498" w:rsidRPr="00143498" w14:paraId="4257EC07" w14:textId="77777777" w:rsidTr="00F80B88">
        <w:tc>
          <w:tcPr>
            <w:tcW w:w="1728" w:type="dxa"/>
          </w:tcPr>
          <w:p w14:paraId="1F4111B3"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Infinix Smart 7 HD (Green Apple, 64 GB)</w:t>
            </w:r>
          </w:p>
        </w:tc>
        <w:tc>
          <w:tcPr>
            <w:tcW w:w="1728" w:type="dxa"/>
          </w:tcPr>
          <w:p w14:paraId="1E50CB08"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https://www.flipkart.com/.../smart-7-hd</w:t>
            </w:r>
          </w:p>
        </w:tc>
        <w:tc>
          <w:tcPr>
            <w:tcW w:w="1728" w:type="dxa"/>
          </w:tcPr>
          <w:p w14:paraId="1C89C4EE"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6199.0</w:t>
            </w:r>
          </w:p>
        </w:tc>
        <w:tc>
          <w:tcPr>
            <w:tcW w:w="1728" w:type="dxa"/>
          </w:tcPr>
          <w:p w14:paraId="6C549BD3"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4.3</w:t>
            </w:r>
          </w:p>
        </w:tc>
        <w:tc>
          <w:tcPr>
            <w:tcW w:w="1728" w:type="dxa"/>
          </w:tcPr>
          <w:p w14:paraId="04EAE4CB"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630</w:t>
            </w:r>
          </w:p>
        </w:tc>
      </w:tr>
      <w:tr w:rsidR="00143498" w:rsidRPr="00143498" w14:paraId="3CDD09FC" w14:textId="77777777" w:rsidTr="00F80B88">
        <w:tc>
          <w:tcPr>
            <w:tcW w:w="1728" w:type="dxa"/>
          </w:tcPr>
          <w:p w14:paraId="4206AFCB"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Infinix SMART 7 (Azure Blue, 64 GB)</w:t>
            </w:r>
          </w:p>
        </w:tc>
        <w:tc>
          <w:tcPr>
            <w:tcW w:w="1728" w:type="dxa"/>
          </w:tcPr>
          <w:p w14:paraId="1592E421"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https://www.flipkart.com/.../smart-7</w:t>
            </w:r>
          </w:p>
        </w:tc>
        <w:tc>
          <w:tcPr>
            <w:tcW w:w="1728" w:type="dxa"/>
          </w:tcPr>
          <w:p w14:paraId="3F467040"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7299.0</w:t>
            </w:r>
          </w:p>
        </w:tc>
        <w:tc>
          <w:tcPr>
            <w:tcW w:w="1728" w:type="dxa"/>
          </w:tcPr>
          <w:p w14:paraId="0C4D0BD0"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4.3</w:t>
            </w:r>
          </w:p>
        </w:tc>
        <w:tc>
          <w:tcPr>
            <w:tcW w:w="1728" w:type="dxa"/>
          </w:tcPr>
          <w:p w14:paraId="02CAE5C3"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2400</w:t>
            </w:r>
          </w:p>
        </w:tc>
      </w:tr>
      <w:tr w:rsidR="00143498" w:rsidRPr="00143498" w14:paraId="744A5396" w14:textId="77777777" w:rsidTr="00F80B88">
        <w:tc>
          <w:tcPr>
            <w:tcW w:w="1728" w:type="dxa"/>
          </w:tcPr>
          <w:p w14:paraId="06D4DF78"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lastRenderedPageBreak/>
              <w:t>POCO C55 (Cool Blue, 64 GB)</w:t>
            </w:r>
          </w:p>
        </w:tc>
        <w:tc>
          <w:tcPr>
            <w:tcW w:w="1728" w:type="dxa"/>
          </w:tcPr>
          <w:p w14:paraId="2F8DBDAF"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https://www.flipkart.com/.../poco-c55</w:t>
            </w:r>
          </w:p>
        </w:tc>
        <w:tc>
          <w:tcPr>
            <w:tcW w:w="1728" w:type="dxa"/>
          </w:tcPr>
          <w:p w14:paraId="6BB2BA2A"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8499.0</w:t>
            </w:r>
          </w:p>
        </w:tc>
        <w:tc>
          <w:tcPr>
            <w:tcW w:w="1728" w:type="dxa"/>
          </w:tcPr>
          <w:p w14:paraId="429CC40F"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4.2</w:t>
            </w:r>
          </w:p>
        </w:tc>
        <w:tc>
          <w:tcPr>
            <w:tcW w:w="1728" w:type="dxa"/>
          </w:tcPr>
          <w:p w14:paraId="131A5562"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2027</w:t>
            </w:r>
          </w:p>
        </w:tc>
      </w:tr>
      <w:tr w:rsidR="00143498" w:rsidRPr="00143498" w14:paraId="3930258B" w14:textId="77777777" w:rsidTr="00F80B88">
        <w:tc>
          <w:tcPr>
            <w:tcW w:w="1728" w:type="dxa"/>
          </w:tcPr>
          <w:p w14:paraId="62758A2A"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POCO C50 (Country Green, 32 GB)</w:t>
            </w:r>
          </w:p>
        </w:tc>
        <w:tc>
          <w:tcPr>
            <w:tcW w:w="1728" w:type="dxa"/>
          </w:tcPr>
          <w:p w14:paraId="52426405"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https://www.flipkart.com/.../poco-c50</w:t>
            </w:r>
          </w:p>
        </w:tc>
        <w:tc>
          <w:tcPr>
            <w:tcW w:w="1728" w:type="dxa"/>
          </w:tcPr>
          <w:p w14:paraId="5803E9D5"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5499.0</w:t>
            </w:r>
          </w:p>
        </w:tc>
        <w:tc>
          <w:tcPr>
            <w:tcW w:w="1728" w:type="dxa"/>
          </w:tcPr>
          <w:p w14:paraId="292E7E4D"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4.2</w:t>
            </w:r>
          </w:p>
        </w:tc>
        <w:tc>
          <w:tcPr>
            <w:tcW w:w="1728" w:type="dxa"/>
          </w:tcPr>
          <w:p w14:paraId="77B0155A"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2039</w:t>
            </w:r>
          </w:p>
        </w:tc>
      </w:tr>
      <w:tr w:rsidR="00143498" w:rsidRPr="00143498" w14:paraId="6B401042" w14:textId="77777777" w:rsidTr="00F80B88">
        <w:tc>
          <w:tcPr>
            <w:tcW w:w="1728" w:type="dxa"/>
          </w:tcPr>
          <w:p w14:paraId="071D051D"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POCO C50 (Royal Blue, 32 GB)</w:t>
            </w:r>
          </w:p>
        </w:tc>
        <w:tc>
          <w:tcPr>
            <w:tcW w:w="1728" w:type="dxa"/>
          </w:tcPr>
          <w:p w14:paraId="7F59E52D"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https://www.flipkart.com/.../poco-c50-royal</w:t>
            </w:r>
          </w:p>
        </w:tc>
        <w:tc>
          <w:tcPr>
            <w:tcW w:w="1728" w:type="dxa"/>
          </w:tcPr>
          <w:p w14:paraId="36B9DFAB"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5499.0</w:t>
            </w:r>
          </w:p>
        </w:tc>
        <w:tc>
          <w:tcPr>
            <w:tcW w:w="1728" w:type="dxa"/>
          </w:tcPr>
          <w:p w14:paraId="13C66164"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4.2</w:t>
            </w:r>
          </w:p>
        </w:tc>
        <w:tc>
          <w:tcPr>
            <w:tcW w:w="1728" w:type="dxa"/>
          </w:tcPr>
          <w:p w14:paraId="3C92EAA2" w14:textId="77777777" w:rsidR="00143498" w:rsidRPr="00143498" w:rsidRDefault="00143498" w:rsidP="00F80B88">
            <w:pPr>
              <w:rPr>
                <w:rFonts w:asciiTheme="majorBidi" w:hAnsiTheme="majorBidi" w:cstheme="majorBidi"/>
                <w:sz w:val="22"/>
              </w:rPr>
            </w:pPr>
            <w:r w:rsidRPr="00143498">
              <w:rPr>
                <w:rFonts w:asciiTheme="majorBidi" w:hAnsiTheme="majorBidi" w:cstheme="majorBidi"/>
                <w:sz w:val="22"/>
              </w:rPr>
              <w:t>2039</w:t>
            </w:r>
          </w:p>
        </w:tc>
      </w:tr>
    </w:tbl>
    <w:p w14:paraId="46E469C4" w14:textId="77777777" w:rsidR="00E96F6A" w:rsidRDefault="00E96F6A" w:rsidP="00143498">
      <w:pPr>
        <w:rPr>
          <w:rFonts w:asciiTheme="majorBidi" w:hAnsiTheme="majorBidi" w:cstheme="majorBidi"/>
          <w:b/>
          <w:bCs/>
          <w:sz w:val="22"/>
        </w:rPr>
      </w:pPr>
    </w:p>
    <w:p w14:paraId="6BF9ABA0" w14:textId="77777777" w:rsidR="00E96F6A" w:rsidRPr="00E96F6A" w:rsidRDefault="00E96F6A" w:rsidP="00143498">
      <w:pPr>
        <w:rPr>
          <w:rFonts w:asciiTheme="majorBidi" w:hAnsiTheme="majorBidi" w:cstheme="majorBidi"/>
          <w:b/>
          <w:bCs/>
          <w:sz w:val="22"/>
        </w:rPr>
      </w:pPr>
    </w:p>
    <w:p w14:paraId="47CB26A6" w14:textId="77777777" w:rsidR="00E96F6A" w:rsidRPr="00E96F6A" w:rsidRDefault="00E96F6A" w:rsidP="00E96F6A">
      <w:pPr>
        <w:pStyle w:val="Heading2"/>
        <w:rPr>
          <w:rFonts w:asciiTheme="majorBidi" w:eastAsiaTheme="minorEastAsia" w:hAnsiTheme="majorBidi"/>
          <w:color w:val="auto"/>
          <w:sz w:val="22"/>
          <w:szCs w:val="22"/>
        </w:rPr>
      </w:pPr>
      <w:r w:rsidRPr="00E96F6A">
        <w:rPr>
          <w:rFonts w:asciiTheme="majorBidi" w:eastAsiaTheme="minorEastAsia" w:hAnsiTheme="majorBidi"/>
          <w:color w:val="auto"/>
          <w:sz w:val="22"/>
          <w:szCs w:val="22"/>
        </w:rPr>
        <w:t>Cosine Similarity Results</w:t>
      </w:r>
    </w:p>
    <w:p w14:paraId="57969601" w14:textId="77777777" w:rsidR="00E96F6A" w:rsidRPr="00E96F6A" w:rsidRDefault="00E96F6A" w:rsidP="00E96F6A">
      <w:pPr>
        <w:rPr>
          <w:rFonts w:asciiTheme="majorBidi" w:hAnsiTheme="majorBidi" w:cstheme="majorBidi"/>
          <w:sz w:val="22"/>
        </w:rPr>
      </w:pPr>
      <w:r w:rsidRPr="00E96F6A">
        <w:rPr>
          <w:rFonts w:asciiTheme="majorBidi" w:hAnsiTheme="majorBidi" w:cstheme="majorBidi"/>
          <w:sz w:val="22"/>
        </w:rPr>
        <w:t>Below is the cosine similarity matrix for the first five products:</w:t>
      </w:r>
    </w:p>
    <w:tbl>
      <w:tblPr>
        <w:tblStyle w:val="TableGrid"/>
        <w:tblW w:w="0" w:type="auto"/>
        <w:tblLook w:val="04A0" w:firstRow="1" w:lastRow="0" w:firstColumn="1" w:lastColumn="0" w:noHBand="0" w:noVBand="1"/>
      </w:tblPr>
      <w:tblGrid>
        <w:gridCol w:w="1439"/>
        <w:gridCol w:w="1438"/>
        <w:gridCol w:w="1439"/>
        <w:gridCol w:w="1438"/>
        <w:gridCol w:w="1438"/>
        <w:gridCol w:w="1438"/>
      </w:tblGrid>
      <w:tr w:rsidR="00E96F6A" w:rsidRPr="00E96F6A" w14:paraId="3B20BA37" w14:textId="77777777" w:rsidTr="00F80B88">
        <w:tc>
          <w:tcPr>
            <w:tcW w:w="1440" w:type="dxa"/>
          </w:tcPr>
          <w:p w14:paraId="47058D30" w14:textId="77777777" w:rsidR="00E96F6A" w:rsidRPr="00E96F6A" w:rsidRDefault="00E96F6A" w:rsidP="00F80B88">
            <w:pPr>
              <w:rPr>
                <w:rFonts w:asciiTheme="majorBidi" w:hAnsiTheme="majorBidi" w:cstheme="majorBidi"/>
                <w:b/>
                <w:bCs/>
                <w:sz w:val="22"/>
              </w:rPr>
            </w:pPr>
            <w:r w:rsidRPr="00E96F6A">
              <w:rPr>
                <w:rFonts w:asciiTheme="majorBidi" w:hAnsiTheme="majorBidi" w:cstheme="majorBidi"/>
                <w:b/>
                <w:bCs/>
                <w:sz w:val="22"/>
              </w:rPr>
              <w:t>Product Name</w:t>
            </w:r>
          </w:p>
        </w:tc>
        <w:tc>
          <w:tcPr>
            <w:tcW w:w="1440" w:type="dxa"/>
          </w:tcPr>
          <w:p w14:paraId="3B0648B3" w14:textId="77777777" w:rsidR="00E96F6A" w:rsidRPr="00E96F6A" w:rsidRDefault="00E96F6A" w:rsidP="00F80B88">
            <w:pPr>
              <w:rPr>
                <w:rFonts w:asciiTheme="majorBidi" w:hAnsiTheme="majorBidi" w:cstheme="majorBidi"/>
                <w:b/>
                <w:bCs/>
                <w:sz w:val="22"/>
              </w:rPr>
            </w:pPr>
            <w:r w:rsidRPr="00E96F6A">
              <w:rPr>
                <w:rFonts w:asciiTheme="majorBidi" w:hAnsiTheme="majorBidi" w:cstheme="majorBidi"/>
                <w:b/>
                <w:bCs/>
                <w:sz w:val="22"/>
              </w:rPr>
              <w:t>Infinix Smart 7 HD</w:t>
            </w:r>
          </w:p>
        </w:tc>
        <w:tc>
          <w:tcPr>
            <w:tcW w:w="1440" w:type="dxa"/>
          </w:tcPr>
          <w:p w14:paraId="7B1FC1D5" w14:textId="77777777" w:rsidR="00E96F6A" w:rsidRPr="00E96F6A" w:rsidRDefault="00E96F6A" w:rsidP="00F80B88">
            <w:pPr>
              <w:rPr>
                <w:rFonts w:asciiTheme="majorBidi" w:hAnsiTheme="majorBidi" w:cstheme="majorBidi"/>
                <w:b/>
                <w:bCs/>
                <w:sz w:val="22"/>
              </w:rPr>
            </w:pPr>
            <w:r w:rsidRPr="00E96F6A">
              <w:rPr>
                <w:rFonts w:asciiTheme="majorBidi" w:hAnsiTheme="majorBidi" w:cstheme="majorBidi"/>
                <w:b/>
                <w:bCs/>
                <w:sz w:val="22"/>
              </w:rPr>
              <w:t>Infinix SMART 7</w:t>
            </w:r>
          </w:p>
        </w:tc>
        <w:tc>
          <w:tcPr>
            <w:tcW w:w="1440" w:type="dxa"/>
          </w:tcPr>
          <w:p w14:paraId="0C5BFB2C" w14:textId="77777777" w:rsidR="00E96F6A" w:rsidRPr="00E96F6A" w:rsidRDefault="00E96F6A" w:rsidP="00F80B88">
            <w:pPr>
              <w:rPr>
                <w:rFonts w:asciiTheme="majorBidi" w:hAnsiTheme="majorBidi" w:cstheme="majorBidi"/>
                <w:b/>
                <w:bCs/>
                <w:sz w:val="22"/>
              </w:rPr>
            </w:pPr>
            <w:r w:rsidRPr="00E96F6A">
              <w:rPr>
                <w:rFonts w:asciiTheme="majorBidi" w:hAnsiTheme="majorBidi" w:cstheme="majorBidi"/>
                <w:b/>
                <w:bCs/>
                <w:sz w:val="22"/>
              </w:rPr>
              <w:t>POCO C55</w:t>
            </w:r>
          </w:p>
        </w:tc>
        <w:tc>
          <w:tcPr>
            <w:tcW w:w="1440" w:type="dxa"/>
          </w:tcPr>
          <w:p w14:paraId="3FBF84F3" w14:textId="77777777" w:rsidR="00E96F6A" w:rsidRPr="00E96F6A" w:rsidRDefault="00E96F6A" w:rsidP="00F80B88">
            <w:pPr>
              <w:rPr>
                <w:rFonts w:asciiTheme="majorBidi" w:hAnsiTheme="majorBidi" w:cstheme="majorBidi"/>
                <w:b/>
                <w:bCs/>
                <w:sz w:val="22"/>
              </w:rPr>
            </w:pPr>
            <w:r w:rsidRPr="00E96F6A">
              <w:rPr>
                <w:rFonts w:asciiTheme="majorBidi" w:hAnsiTheme="majorBidi" w:cstheme="majorBidi"/>
                <w:b/>
                <w:bCs/>
                <w:sz w:val="22"/>
              </w:rPr>
              <w:t>POCO C50 (Green)</w:t>
            </w:r>
          </w:p>
        </w:tc>
        <w:tc>
          <w:tcPr>
            <w:tcW w:w="1440" w:type="dxa"/>
          </w:tcPr>
          <w:p w14:paraId="315C406F" w14:textId="77777777" w:rsidR="00E96F6A" w:rsidRPr="00E96F6A" w:rsidRDefault="00E96F6A" w:rsidP="00F80B88">
            <w:pPr>
              <w:rPr>
                <w:rFonts w:asciiTheme="majorBidi" w:hAnsiTheme="majorBidi" w:cstheme="majorBidi"/>
                <w:b/>
                <w:bCs/>
                <w:sz w:val="22"/>
              </w:rPr>
            </w:pPr>
            <w:r w:rsidRPr="00E96F6A">
              <w:rPr>
                <w:rFonts w:asciiTheme="majorBidi" w:hAnsiTheme="majorBidi" w:cstheme="majorBidi"/>
                <w:b/>
                <w:bCs/>
                <w:sz w:val="22"/>
              </w:rPr>
              <w:t>POCO C50 (Blue)</w:t>
            </w:r>
          </w:p>
        </w:tc>
      </w:tr>
      <w:tr w:rsidR="00E96F6A" w:rsidRPr="00E96F6A" w14:paraId="070BEA2B" w14:textId="77777777" w:rsidTr="00F80B88">
        <w:tc>
          <w:tcPr>
            <w:tcW w:w="1440" w:type="dxa"/>
          </w:tcPr>
          <w:p w14:paraId="7194AC4A"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Infinix Smart 7 HD</w:t>
            </w:r>
          </w:p>
        </w:tc>
        <w:tc>
          <w:tcPr>
            <w:tcW w:w="1440" w:type="dxa"/>
          </w:tcPr>
          <w:p w14:paraId="6FA28AB1"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c>
          <w:tcPr>
            <w:tcW w:w="1440" w:type="dxa"/>
          </w:tcPr>
          <w:p w14:paraId="49AF9339"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0.473</w:t>
            </w:r>
          </w:p>
        </w:tc>
        <w:tc>
          <w:tcPr>
            <w:tcW w:w="1440" w:type="dxa"/>
          </w:tcPr>
          <w:p w14:paraId="6FAFD356"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0.384</w:t>
            </w:r>
          </w:p>
        </w:tc>
        <w:tc>
          <w:tcPr>
            <w:tcW w:w="1440" w:type="dxa"/>
          </w:tcPr>
          <w:p w14:paraId="474B7E15"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0.584</w:t>
            </w:r>
          </w:p>
        </w:tc>
        <w:tc>
          <w:tcPr>
            <w:tcW w:w="1440" w:type="dxa"/>
          </w:tcPr>
          <w:p w14:paraId="3630BE93"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0.584</w:t>
            </w:r>
          </w:p>
        </w:tc>
      </w:tr>
      <w:tr w:rsidR="00E96F6A" w:rsidRPr="00E96F6A" w14:paraId="16A99F7F" w14:textId="77777777" w:rsidTr="00F80B88">
        <w:tc>
          <w:tcPr>
            <w:tcW w:w="1440" w:type="dxa"/>
          </w:tcPr>
          <w:p w14:paraId="6F232226"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Infinix SMART 7</w:t>
            </w:r>
          </w:p>
        </w:tc>
        <w:tc>
          <w:tcPr>
            <w:tcW w:w="1440" w:type="dxa"/>
          </w:tcPr>
          <w:p w14:paraId="31E2044A"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0.473</w:t>
            </w:r>
          </w:p>
        </w:tc>
        <w:tc>
          <w:tcPr>
            <w:tcW w:w="1440" w:type="dxa"/>
          </w:tcPr>
          <w:p w14:paraId="46CB67B8"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c>
          <w:tcPr>
            <w:tcW w:w="1440" w:type="dxa"/>
          </w:tcPr>
          <w:p w14:paraId="0456D9B6"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0.549</w:t>
            </w:r>
          </w:p>
        </w:tc>
        <w:tc>
          <w:tcPr>
            <w:tcW w:w="1440" w:type="dxa"/>
          </w:tcPr>
          <w:p w14:paraId="12EAC2C2"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0.720</w:t>
            </w:r>
          </w:p>
        </w:tc>
        <w:tc>
          <w:tcPr>
            <w:tcW w:w="1440" w:type="dxa"/>
          </w:tcPr>
          <w:p w14:paraId="533E4353"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0.720</w:t>
            </w:r>
          </w:p>
        </w:tc>
      </w:tr>
      <w:tr w:rsidR="00E96F6A" w:rsidRPr="00E96F6A" w14:paraId="5E4F41C7" w14:textId="77777777" w:rsidTr="00F80B88">
        <w:tc>
          <w:tcPr>
            <w:tcW w:w="1440" w:type="dxa"/>
          </w:tcPr>
          <w:p w14:paraId="04588489"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POCO C55</w:t>
            </w:r>
          </w:p>
        </w:tc>
        <w:tc>
          <w:tcPr>
            <w:tcW w:w="1440" w:type="dxa"/>
          </w:tcPr>
          <w:p w14:paraId="52E1347D"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0.384</w:t>
            </w:r>
          </w:p>
        </w:tc>
        <w:tc>
          <w:tcPr>
            <w:tcW w:w="1440" w:type="dxa"/>
          </w:tcPr>
          <w:p w14:paraId="24A78C82"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0.549</w:t>
            </w:r>
          </w:p>
        </w:tc>
        <w:tc>
          <w:tcPr>
            <w:tcW w:w="1440" w:type="dxa"/>
          </w:tcPr>
          <w:p w14:paraId="4AC61CAF"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c>
          <w:tcPr>
            <w:tcW w:w="1440" w:type="dxa"/>
          </w:tcPr>
          <w:p w14:paraId="2D474E07"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0.959</w:t>
            </w:r>
          </w:p>
        </w:tc>
        <w:tc>
          <w:tcPr>
            <w:tcW w:w="1440" w:type="dxa"/>
          </w:tcPr>
          <w:p w14:paraId="23891DF7"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0.959</w:t>
            </w:r>
          </w:p>
        </w:tc>
      </w:tr>
      <w:tr w:rsidR="00E96F6A" w:rsidRPr="00E96F6A" w14:paraId="4B09FC23" w14:textId="77777777" w:rsidTr="00F80B88">
        <w:tc>
          <w:tcPr>
            <w:tcW w:w="1440" w:type="dxa"/>
          </w:tcPr>
          <w:p w14:paraId="219B6036"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POCO C50 (Green)</w:t>
            </w:r>
          </w:p>
        </w:tc>
        <w:tc>
          <w:tcPr>
            <w:tcW w:w="1440" w:type="dxa"/>
          </w:tcPr>
          <w:p w14:paraId="60C6C730"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0.584</w:t>
            </w:r>
          </w:p>
        </w:tc>
        <w:tc>
          <w:tcPr>
            <w:tcW w:w="1440" w:type="dxa"/>
          </w:tcPr>
          <w:p w14:paraId="44D478E5"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0.720</w:t>
            </w:r>
          </w:p>
        </w:tc>
        <w:tc>
          <w:tcPr>
            <w:tcW w:w="1440" w:type="dxa"/>
          </w:tcPr>
          <w:p w14:paraId="262EB7B8"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0.959</w:t>
            </w:r>
          </w:p>
        </w:tc>
        <w:tc>
          <w:tcPr>
            <w:tcW w:w="1440" w:type="dxa"/>
          </w:tcPr>
          <w:p w14:paraId="694ACF1B"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c>
          <w:tcPr>
            <w:tcW w:w="1440" w:type="dxa"/>
          </w:tcPr>
          <w:p w14:paraId="75F820A9"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r>
      <w:tr w:rsidR="00E96F6A" w:rsidRPr="00E96F6A" w14:paraId="3B12BB4F" w14:textId="77777777" w:rsidTr="00F80B88">
        <w:tc>
          <w:tcPr>
            <w:tcW w:w="1440" w:type="dxa"/>
          </w:tcPr>
          <w:p w14:paraId="591AB796"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POCO C50 (Blue)</w:t>
            </w:r>
          </w:p>
        </w:tc>
        <w:tc>
          <w:tcPr>
            <w:tcW w:w="1440" w:type="dxa"/>
          </w:tcPr>
          <w:p w14:paraId="7101CC68"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0.584</w:t>
            </w:r>
          </w:p>
        </w:tc>
        <w:tc>
          <w:tcPr>
            <w:tcW w:w="1440" w:type="dxa"/>
          </w:tcPr>
          <w:p w14:paraId="6D0BA698"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0.720</w:t>
            </w:r>
          </w:p>
        </w:tc>
        <w:tc>
          <w:tcPr>
            <w:tcW w:w="1440" w:type="dxa"/>
          </w:tcPr>
          <w:p w14:paraId="7302F5F3"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0.959</w:t>
            </w:r>
          </w:p>
        </w:tc>
        <w:tc>
          <w:tcPr>
            <w:tcW w:w="1440" w:type="dxa"/>
          </w:tcPr>
          <w:p w14:paraId="53A2584C"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c>
          <w:tcPr>
            <w:tcW w:w="1440" w:type="dxa"/>
          </w:tcPr>
          <w:p w14:paraId="1622408A" w14:textId="77777777" w:rsidR="00E96F6A" w:rsidRPr="00E96F6A" w:rsidRDefault="00E96F6A" w:rsidP="00F80B88">
            <w:pPr>
              <w:rPr>
                <w:rFonts w:asciiTheme="majorBidi" w:hAnsiTheme="majorBidi" w:cstheme="majorBidi"/>
                <w:sz w:val="22"/>
              </w:rPr>
            </w:pPr>
            <w:r w:rsidRPr="00E96F6A">
              <w:rPr>
                <w:rFonts w:asciiTheme="majorBidi" w:hAnsiTheme="majorBidi" w:cstheme="majorBidi"/>
                <w:sz w:val="22"/>
              </w:rPr>
              <w:t>1.000</w:t>
            </w:r>
          </w:p>
        </w:tc>
      </w:tr>
    </w:tbl>
    <w:p w14:paraId="69E3C547" w14:textId="77777777" w:rsidR="00380418" w:rsidRDefault="00380418" w:rsidP="00380418">
      <w:pPr>
        <w:pStyle w:val="Heading2"/>
        <w:rPr>
          <w:rFonts w:asciiTheme="majorBidi" w:eastAsiaTheme="minorEastAsia" w:hAnsiTheme="majorBidi"/>
          <w:color w:val="auto"/>
          <w:sz w:val="22"/>
          <w:szCs w:val="22"/>
        </w:rPr>
      </w:pPr>
    </w:p>
    <w:p w14:paraId="263AB377" w14:textId="0B5C2AD4" w:rsidR="00380418" w:rsidRPr="00143498" w:rsidRDefault="00380418" w:rsidP="0038041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Top 5 Product Recommendations</w:t>
      </w:r>
    </w:p>
    <w:p w14:paraId="3503B399" w14:textId="77777777" w:rsidR="00380418" w:rsidRPr="00143498" w:rsidRDefault="00380418" w:rsidP="00380418">
      <w:pPr>
        <w:rPr>
          <w:rFonts w:asciiTheme="majorBidi" w:hAnsiTheme="majorBidi" w:cstheme="majorBidi"/>
          <w:sz w:val="22"/>
        </w:rPr>
      </w:pPr>
      <w:r w:rsidRPr="00143498">
        <w:rPr>
          <w:rFonts w:asciiTheme="majorBidi" w:hAnsiTheme="majorBidi" w:cstheme="majorBidi"/>
          <w:sz w:val="22"/>
        </w:rPr>
        <w:t>Example product: Infinix Smart 7 HD (Green Apple, 64 GB)</w:t>
      </w:r>
    </w:p>
    <w:p w14:paraId="6A0DC67A" w14:textId="77777777" w:rsidR="00380418" w:rsidRDefault="00380418" w:rsidP="00380418">
      <w:pPr>
        <w:pStyle w:val="ListBullet"/>
        <w:numPr>
          <w:ilvl w:val="0"/>
          <w:numId w:val="18"/>
        </w:numPr>
        <w:rPr>
          <w:rFonts w:asciiTheme="majorBidi" w:hAnsiTheme="majorBidi" w:cstheme="majorBidi"/>
          <w:sz w:val="22"/>
        </w:rPr>
      </w:pPr>
      <w:r w:rsidRPr="00143498">
        <w:rPr>
          <w:rFonts w:asciiTheme="majorBidi" w:hAnsiTheme="majorBidi" w:cstheme="majorBidi"/>
          <w:sz w:val="22"/>
        </w:rPr>
        <w:t>Infinix HOT 30i (Glacier Blue, 64 GB) (Similarity Score: 0.960)</w:t>
      </w:r>
    </w:p>
    <w:p w14:paraId="2D84249E" w14:textId="77777777" w:rsidR="00380418" w:rsidRDefault="00380418" w:rsidP="00380418">
      <w:pPr>
        <w:pStyle w:val="ListBullet"/>
        <w:numPr>
          <w:ilvl w:val="0"/>
          <w:numId w:val="18"/>
        </w:numPr>
        <w:rPr>
          <w:rFonts w:asciiTheme="majorBidi" w:hAnsiTheme="majorBidi" w:cstheme="majorBidi"/>
          <w:sz w:val="22"/>
        </w:rPr>
      </w:pPr>
      <w:r w:rsidRPr="00143498">
        <w:rPr>
          <w:rFonts w:asciiTheme="majorBidi" w:hAnsiTheme="majorBidi" w:cstheme="majorBidi"/>
          <w:sz w:val="22"/>
        </w:rPr>
        <w:t>Infinix HOT 30i (Diamond White, 64 GB) (Similarity Score: 0.960)</w:t>
      </w:r>
    </w:p>
    <w:p w14:paraId="417D8343" w14:textId="77777777" w:rsidR="00380418" w:rsidRDefault="00380418" w:rsidP="00380418">
      <w:pPr>
        <w:pStyle w:val="ListBullet"/>
        <w:numPr>
          <w:ilvl w:val="0"/>
          <w:numId w:val="18"/>
        </w:numPr>
        <w:rPr>
          <w:rFonts w:asciiTheme="majorBidi" w:hAnsiTheme="majorBidi" w:cstheme="majorBidi"/>
          <w:sz w:val="22"/>
        </w:rPr>
      </w:pPr>
      <w:r w:rsidRPr="00143498">
        <w:rPr>
          <w:rFonts w:asciiTheme="majorBidi" w:hAnsiTheme="majorBidi" w:cstheme="majorBidi"/>
          <w:sz w:val="22"/>
        </w:rPr>
        <w:t>Infinix HOT 30i (Mirror Black, 64 GB) (Similarity Score: 0.960)</w:t>
      </w:r>
    </w:p>
    <w:p w14:paraId="07216E38" w14:textId="77777777" w:rsidR="00380418" w:rsidRDefault="00380418" w:rsidP="00380418">
      <w:pPr>
        <w:pStyle w:val="ListBullet"/>
        <w:numPr>
          <w:ilvl w:val="0"/>
          <w:numId w:val="18"/>
        </w:numPr>
        <w:rPr>
          <w:rFonts w:asciiTheme="majorBidi" w:hAnsiTheme="majorBidi" w:cstheme="majorBidi"/>
          <w:sz w:val="22"/>
        </w:rPr>
      </w:pPr>
      <w:r w:rsidRPr="00143498">
        <w:rPr>
          <w:rFonts w:asciiTheme="majorBidi" w:hAnsiTheme="majorBidi" w:cstheme="majorBidi"/>
          <w:sz w:val="22"/>
        </w:rPr>
        <w:t>Infinix HOT 30i (Marigold, 64 GB) (Similarity Score: 0.960)</w:t>
      </w:r>
    </w:p>
    <w:p w14:paraId="288E1BC2" w14:textId="77777777" w:rsidR="00380418" w:rsidRDefault="00380418" w:rsidP="00380418">
      <w:pPr>
        <w:pStyle w:val="ListBullet"/>
        <w:numPr>
          <w:ilvl w:val="0"/>
          <w:numId w:val="18"/>
        </w:numPr>
        <w:rPr>
          <w:rFonts w:asciiTheme="majorBidi" w:hAnsiTheme="majorBidi" w:cstheme="majorBidi"/>
          <w:sz w:val="22"/>
        </w:rPr>
      </w:pPr>
      <w:r w:rsidRPr="00143498">
        <w:rPr>
          <w:rFonts w:asciiTheme="majorBidi" w:hAnsiTheme="majorBidi" w:cstheme="majorBidi"/>
          <w:sz w:val="22"/>
        </w:rPr>
        <w:t>REDMI A1+ (Black, 32 GB) (Similarity Score: 0.887)</w:t>
      </w:r>
    </w:p>
    <w:p w14:paraId="6686AD05" w14:textId="77777777" w:rsidR="00380418" w:rsidRDefault="00380418" w:rsidP="00380418">
      <w:pPr>
        <w:pStyle w:val="ListBullet"/>
        <w:numPr>
          <w:ilvl w:val="0"/>
          <w:numId w:val="0"/>
        </w:numPr>
        <w:ind w:left="773"/>
        <w:rPr>
          <w:rFonts w:asciiTheme="majorBidi" w:hAnsiTheme="majorBidi" w:cstheme="majorBidi"/>
          <w:sz w:val="22"/>
        </w:rPr>
      </w:pPr>
    </w:p>
    <w:p w14:paraId="74E46175" w14:textId="77777777" w:rsidR="00380418" w:rsidRPr="00143498" w:rsidRDefault="00380418" w:rsidP="00380418">
      <w:pPr>
        <w:pStyle w:val="ListBullet"/>
        <w:numPr>
          <w:ilvl w:val="0"/>
          <w:numId w:val="0"/>
        </w:numPr>
        <w:ind w:left="773"/>
        <w:rPr>
          <w:rFonts w:asciiTheme="majorBidi" w:hAnsiTheme="majorBidi" w:cstheme="majorBidi"/>
          <w:sz w:val="22"/>
        </w:rPr>
      </w:pPr>
    </w:p>
    <w:p w14:paraId="72C26913" w14:textId="77777777" w:rsidR="00380418" w:rsidRPr="00380418" w:rsidRDefault="00380418" w:rsidP="00380418">
      <w:pPr>
        <w:pStyle w:val="Heading2"/>
        <w:rPr>
          <w:rFonts w:asciiTheme="majorBidi" w:eastAsiaTheme="minorEastAsia" w:hAnsiTheme="majorBidi"/>
          <w:color w:val="auto"/>
          <w:sz w:val="22"/>
          <w:szCs w:val="22"/>
        </w:rPr>
      </w:pPr>
      <w:r w:rsidRPr="00E96F6A">
        <w:rPr>
          <w:rFonts w:asciiTheme="majorBidi" w:eastAsiaTheme="minorEastAsia" w:hAnsiTheme="majorBidi"/>
          <w:color w:val="auto"/>
          <w:sz w:val="22"/>
          <w:szCs w:val="22"/>
        </w:rPr>
        <w:t>Singular Value Decomposition (SVD)</w:t>
      </w:r>
    </w:p>
    <w:p w14:paraId="2745F364" w14:textId="77777777" w:rsidR="00380418" w:rsidRPr="00E96F6A" w:rsidRDefault="00380418" w:rsidP="00380418">
      <w:pPr>
        <w:rPr>
          <w:rFonts w:asciiTheme="majorBidi" w:hAnsiTheme="majorBidi" w:cstheme="majorBidi"/>
          <w:sz w:val="22"/>
        </w:rPr>
      </w:pPr>
      <w:r w:rsidRPr="00E96F6A">
        <w:rPr>
          <w:rFonts w:asciiTheme="majorBidi" w:hAnsiTheme="majorBidi" w:cstheme="majorBidi"/>
          <w:sz w:val="22"/>
        </w:rPr>
        <w:t>The SVD components for the first five products are as follows:</w:t>
      </w:r>
    </w:p>
    <w:tbl>
      <w:tblPr>
        <w:tblStyle w:val="TableGrid"/>
        <w:tblW w:w="0" w:type="auto"/>
        <w:tblLook w:val="04A0" w:firstRow="1" w:lastRow="0" w:firstColumn="1" w:lastColumn="0" w:noHBand="0" w:noVBand="1"/>
      </w:tblPr>
      <w:tblGrid>
        <w:gridCol w:w="2876"/>
        <w:gridCol w:w="2877"/>
        <w:gridCol w:w="2877"/>
      </w:tblGrid>
      <w:tr w:rsidR="00380418" w:rsidRPr="00E96F6A" w14:paraId="7EBD51F9" w14:textId="77777777" w:rsidTr="00F80B88">
        <w:tc>
          <w:tcPr>
            <w:tcW w:w="2880" w:type="dxa"/>
          </w:tcPr>
          <w:p w14:paraId="419715F9" w14:textId="77777777" w:rsidR="00380418" w:rsidRPr="00E96F6A" w:rsidRDefault="00380418" w:rsidP="00F80B88">
            <w:pPr>
              <w:rPr>
                <w:rFonts w:asciiTheme="majorBidi" w:hAnsiTheme="majorBidi" w:cstheme="majorBidi"/>
                <w:b/>
                <w:bCs/>
                <w:sz w:val="22"/>
              </w:rPr>
            </w:pPr>
            <w:r w:rsidRPr="00E96F6A">
              <w:rPr>
                <w:rFonts w:asciiTheme="majorBidi" w:hAnsiTheme="majorBidi" w:cstheme="majorBidi"/>
                <w:b/>
                <w:bCs/>
                <w:sz w:val="22"/>
              </w:rPr>
              <w:t>Product Name</w:t>
            </w:r>
          </w:p>
        </w:tc>
        <w:tc>
          <w:tcPr>
            <w:tcW w:w="2880" w:type="dxa"/>
          </w:tcPr>
          <w:p w14:paraId="5C32D8B5" w14:textId="77777777" w:rsidR="00380418" w:rsidRPr="00E96F6A" w:rsidRDefault="00380418" w:rsidP="00F80B88">
            <w:pPr>
              <w:rPr>
                <w:rFonts w:asciiTheme="majorBidi" w:hAnsiTheme="majorBidi" w:cstheme="majorBidi"/>
                <w:b/>
                <w:bCs/>
                <w:sz w:val="22"/>
              </w:rPr>
            </w:pPr>
            <w:r w:rsidRPr="00E96F6A">
              <w:rPr>
                <w:rFonts w:asciiTheme="majorBidi" w:hAnsiTheme="majorBidi" w:cstheme="majorBidi"/>
                <w:b/>
                <w:bCs/>
                <w:sz w:val="22"/>
              </w:rPr>
              <w:t>SVD Component 1</w:t>
            </w:r>
          </w:p>
        </w:tc>
        <w:tc>
          <w:tcPr>
            <w:tcW w:w="2880" w:type="dxa"/>
          </w:tcPr>
          <w:p w14:paraId="25B07D22" w14:textId="77777777" w:rsidR="00380418" w:rsidRPr="00E96F6A" w:rsidRDefault="00380418" w:rsidP="00F80B88">
            <w:pPr>
              <w:rPr>
                <w:rFonts w:asciiTheme="majorBidi" w:hAnsiTheme="majorBidi" w:cstheme="majorBidi"/>
                <w:b/>
                <w:bCs/>
                <w:sz w:val="22"/>
              </w:rPr>
            </w:pPr>
            <w:r w:rsidRPr="00E96F6A">
              <w:rPr>
                <w:rFonts w:asciiTheme="majorBidi" w:hAnsiTheme="majorBidi" w:cstheme="majorBidi"/>
                <w:b/>
                <w:bCs/>
                <w:sz w:val="22"/>
              </w:rPr>
              <w:t>SVD Component 2</w:t>
            </w:r>
          </w:p>
        </w:tc>
      </w:tr>
      <w:tr w:rsidR="00380418" w:rsidRPr="00E96F6A" w14:paraId="1E3B6835" w14:textId="77777777" w:rsidTr="00F80B88">
        <w:tc>
          <w:tcPr>
            <w:tcW w:w="2880" w:type="dxa"/>
          </w:tcPr>
          <w:p w14:paraId="3FFEA861"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Infinix Smart 7 HD</w:t>
            </w:r>
          </w:p>
        </w:tc>
        <w:tc>
          <w:tcPr>
            <w:tcW w:w="2880" w:type="dxa"/>
          </w:tcPr>
          <w:p w14:paraId="278E72DF"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2.860</w:t>
            </w:r>
          </w:p>
        </w:tc>
        <w:tc>
          <w:tcPr>
            <w:tcW w:w="2880" w:type="dxa"/>
          </w:tcPr>
          <w:p w14:paraId="1ED9A27D"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1.978</w:t>
            </w:r>
          </w:p>
        </w:tc>
      </w:tr>
      <w:tr w:rsidR="00380418" w:rsidRPr="00E96F6A" w14:paraId="518DCD43" w14:textId="77777777" w:rsidTr="00F80B88">
        <w:tc>
          <w:tcPr>
            <w:tcW w:w="2880" w:type="dxa"/>
          </w:tcPr>
          <w:p w14:paraId="68198814"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Infinix SMART 7</w:t>
            </w:r>
          </w:p>
        </w:tc>
        <w:tc>
          <w:tcPr>
            <w:tcW w:w="2880" w:type="dxa"/>
          </w:tcPr>
          <w:p w14:paraId="36864467"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0.898</w:t>
            </w:r>
          </w:p>
        </w:tc>
        <w:tc>
          <w:tcPr>
            <w:tcW w:w="2880" w:type="dxa"/>
          </w:tcPr>
          <w:p w14:paraId="57FAF4CA"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-1.275</w:t>
            </w:r>
          </w:p>
        </w:tc>
      </w:tr>
      <w:tr w:rsidR="00380418" w:rsidRPr="00E96F6A" w14:paraId="126D5AAE" w14:textId="77777777" w:rsidTr="00F80B88">
        <w:tc>
          <w:tcPr>
            <w:tcW w:w="2880" w:type="dxa"/>
          </w:tcPr>
          <w:p w14:paraId="4808620D"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POCO C55</w:t>
            </w:r>
          </w:p>
        </w:tc>
        <w:tc>
          <w:tcPr>
            <w:tcW w:w="2880" w:type="dxa"/>
          </w:tcPr>
          <w:p w14:paraId="04A656FB"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3.972</w:t>
            </w:r>
          </w:p>
        </w:tc>
        <w:tc>
          <w:tcPr>
            <w:tcW w:w="2880" w:type="dxa"/>
          </w:tcPr>
          <w:p w14:paraId="7C638EE1"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-1.813</w:t>
            </w:r>
          </w:p>
        </w:tc>
      </w:tr>
      <w:tr w:rsidR="00380418" w:rsidRPr="00E96F6A" w14:paraId="5EA83C62" w14:textId="77777777" w:rsidTr="00F80B88">
        <w:tc>
          <w:tcPr>
            <w:tcW w:w="2880" w:type="dxa"/>
          </w:tcPr>
          <w:p w14:paraId="083C9251"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lastRenderedPageBreak/>
              <w:t>POCO C50 (Green)</w:t>
            </w:r>
          </w:p>
        </w:tc>
        <w:tc>
          <w:tcPr>
            <w:tcW w:w="2880" w:type="dxa"/>
          </w:tcPr>
          <w:p w14:paraId="16C5DD62"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3.798</w:t>
            </w:r>
          </w:p>
        </w:tc>
        <w:tc>
          <w:tcPr>
            <w:tcW w:w="2880" w:type="dxa"/>
          </w:tcPr>
          <w:p w14:paraId="3FCAB5AB"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-1.287</w:t>
            </w:r>
          </w:p>
        </w:tc>
      </w:tr>
      <w:tr w:rsidR="00380418" w:rsidRPr="00E96F6A" w14:paraId="7F15678B" w14:textId="77777777" w:rsidTr="00F80B88">
        <w:tc>
          <w:tcPr>
            <w:tcW w:w="2880" w:type="dxa"/>
          </w:tcPr>
          <w:p w14:paraId="77215E94"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POCO C50 (Blue)</w:t>
            </w:r>
          </w:p>
        </w:tc>
        <w:tc>
          <w:tcPr>
            <w:tcW w:w="2880" w:type="dxa"/>
          </w:tcPr>
          <w:p w14:paraId="563651F2"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3.798</w:t>
            </w:r>
          </w:p>
        </w:tc>
        <w:tc>
          <w:tcPr>
            <w:tcW w:w="2880" w:type="dxa"/>
          </w:tcPr>
          <w:p w14:paraId="7CF28641" w14:textId="77777777" w:rsidR="00380418" w:rsidRPr="00E96F6A" w:rsidRDefault="00380418" w:rsidP="00F80B88">
            <w:pPr>
              <w:rPr>
                <w:rFonts w:asciiTheme="majorBidi" w:hAnsiTheme="majorBidi" w:cstheme="majorBidi"/>
                <w:sz w:val="22"/>
              </w:rPr>
            </w:pPr>
            <w:r w:rsidRPr="00E96F6A">
              <w:rPr>
                <w:rFonts w:asciiTheme="majorBidi" w:hAnsiTheme="majorBidi" w:cstheme="majorBidi"/>
                <w:sz w:val="22"/>
              </w:rPr>
              <w:t>-1.287</w:t>
            </w:r>
          </w:p>
        </w:tc>
      </w:tr>
    </w:tbl>
    <w:p w14:paraId="2B40B48D" w14:textId="77777777" w:rsidR="00380418" w:rsidRDefault="00380418" w:rsidP="00143498">
      <w:pPr>
        <w:rPr>
          <w:rFonts w:asciiTheme="majorBidi" w:hAnsiTheme="majorBidi" w:cstheme="majorBidi"/>
          <w:b/>
          <w:bCs/>
          <w:sz w:val="22"/>
        </w:rPr>
      </w:pPr>
    </w:p>
    <w:p w14:paraId="21F6E523" w14:textId="77777777" w:rsidR="00380418" w:rsidRPr="00143498" w:rsidRDefault="00380418" w:rsidP="00380418">
      <w:pPr>
        <w:pStyle w:val="Heading2"/>
        <w:rPr>
          <w:rFonts w:asciiTheme="majorBidi" w:eastAsiaTheme="minorEastAsia" w:hAnsiTheme="majorBidi"/>
          <w:color w:val="auto"/>
          <w:sz w:val="22"/>
          <w:szCs w:val="22"/>
        </w:rPr>
      </w:pPr>
      <w:r w:rsidRPr="00143498">
        <w:rPr>
          <w:rFonts w:asciiTheme="majorBidi" w:eastAsiaTheme="minorEastAsia" w:hAnsiTheme="majorBidi"/>
          <w:color w:val="auto"/>
          <w:sz w:val="22"/>
          <w:szCs w:val="22"/>
        </w:rPr>
        <w:t>Singular Value Decomposition (SVD)</w:t>
      </w:r>
    </w:p>
    <w:p w14:paraId="17C12272" w14:textId="77777777" w:rsidR="00380418" w:rsidRPr="00143498" w:rsidRDefault="00380418" w:rsidP="00380418">
      <w:pPr>
        <w:rPr>
          <w:rFonts w:asciiTheme="majorBidi" w:hAnsiTheme="majorBidi" w:cstheme="majorBidi"/>
          <w:sz w:val="22"/>
        </w:rPr>
      </w:pPr>
      <w:r w:rsidRPr="00143498">
        <w:rPr>
          <w:rFonts w:asciiTheme="majorBidi" w:hAnsiTheme="majorBidi" w:cstheme="majorBidi"/>
          <w:sz w:val="22"/>
        </w:rPr>
        <w:t>SVD reduces the dimensionality of the similarity matrix into two components, helping to visualize relationships between products.</w:t>
      </w:r>
    </w:p>
    <w:p w14:paraId="67532D44" w14:textId="77777777" w:rsidR="00380418" w:rsidRDefault="00380418" w:rsidP="00380418">
      <w:pPr>
        <w:rPr>
          <w:rFonts w:asciiTheme="majorBidi" w:hAnsiTheme="majorBidi" w:cstheme="majorBidi"/>
          <w:sz w:val="22"/>
        </w:rPr>
      </w:pPr>
      <w:r w:rsidRPr="00143498">
        <w:rPr>
          <w:rFonts w:asciiTheme="majorBidi" w:hAnsiTheme="majorBidi" w:cstheme="majorBidi"/>
          <w:sz w:val="22"/>
        </w:rPr>
        <w:t>The SVD results for the first 5 products are visualized below:</w:t>
      </w:r>
    </w:p>
    <w:p w14:paraId="7CFC7496" w14:textId="77777777" w:rsidR="00380418" w:rsidRPr="00143498" w:rsidRDefault="00380418" w:rsidP="00380418">
      <w:pPr>
        <w:rPr>
          <w:rFonts w:asciiTheme="majorBidi" w:hAnsiTheme="majorBidi" w:cstheme="majorBidi"/>
          <w:sz w:val="22"/>
        </w:rPr>
      </w:pPr>
      <w:r>
        <w:rPr>
          <w:noProof/>
        </w:rPr>
        <w:drawing>
          <wp:inline distT="0" distB="0" distL="0" distR="0" wp14:anchorId="48C5DE12" wp14:editId="1AE6EC99">
            <wp:extent cx="5029200" cy="25146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029200" cy="2514600"/>
                    </a:xfrm>
                    <a:prstGeom prst="rect">
                      <a:avLst/>
                    </a:prstGeom>
                  </pic:spPr>
                </pic:pic>
              </a:graphicData>
            </a:graphic>
          </wp:inline>
        </w:drawing>
      </w:r>
    </w:p>
    <w:p w14:paraId="7C118FC8" w14:textId="77777777" w:rsidR="00380418" w:rsidRPr="002002A3" w:rsidRDefault="00380418" w:rsidP="00380418">
      <w:pPr>
        <w:ind w:left="360"/>
        <w:rPr>
          <w:rFonts w:asciiTheme="majorBidi" w:hAnsiTheme="majorBidi" w:cstheme="majorBidi"/>
          <w:sz w:val="22"/>
        </w:rPr>
      </w:pPr>
    </w:p>
    <w:p w14:paraId="24709F0F" w14:textId="77777777" w:rsidR="00B45EBC" w:rsidRDefault="00B45EBC" w:rsidP="00B45EBC">
      <w:pPr>
        <w:pStyle w:val="Heading2"/>
        <w:rPr>
          <w:rFonts w:asciiTheme="majorBidi" w:eastAsiaTheme="minorEastAsia" w:hAnsiTheme="majorBidi"/>
          <w:color w:val="auto"/>
          <w:sz w:val="22"/>
          <w:szCs w:val="22"/>
        </w:rPr>
      </w:pPr>
    </w:p>
    <w:p w14:paraId="0B400C6D" w14:textId="33297436" w:rsidR="00B45EBC" w:rsidRPr="00B45EBC" w:rsidRDefault="00C867BB" w:rsidP="00B45EBC">
      <w:pPr>
        <w:pStyle w:val="Heading2"/>
        <w:rPr>
          <w:rFonts w:asciiTheme="majorBidi" w:eastAsiaTheme="minorEastAsia" w:hAnsiTheme="majorBidi"/>
          <w:color w:val="auto"/>
          <w:sz w:val="22"/>
          <w:szCs w:val="22"/>
        </w:rPr>
      </w:pPr>
      <w:r w:rsidRPr="00C867BB">
        <w:rPr>
          <w:rFonts w:asciiTheme="majorBidi" w:eastAsiaTheme="minorEastAsia" w:hAnsiTheme="majorBidi"/>
          <w:color w:val="auto"/>
          <w:sz w:val="22"/>
          <w:szCs w:val="22"/>
        </w:rPr>
        <w:t>SVD Results for All Products</w:t>
      </w:r>
    </w:p>
    <w:p w14:paraId="5C956A98" w14:textId="517B1AE5" w:rsidR="00B45EBC" w:rsidRPr="00B45EBC" w:rsidRDefault="00B45EBC" w:rsidP="00B45EBC">
      <w:r w:rsidRPr="00B45EBC">
        <w:drawing>
          <wp:inline distT="0" distB="0" distL="0" distR="0" wp14:anchorId="5D9FF561" wp14:editId="3D949C48">
            <wp:extent cx="5486400" cy="3534410"/>
            <wp:effectExtent l="0" t="0" r="0" b="8890"/>
            <wp:docPr id="1667245922"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45922" name="Picture 2" descr="A diagram of a produ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34410"/>
                    </a:xfrm>
                    <a:prstGeom prst="rect">
                      <a:avLst/>
                    </a:prstGeom>
                    <a:noFill/>
                    <a:ln>
                      <a:noFill/>
                    </a:ln>
                  </pic:spPr>
                </pic:pic>
              </a:graphicData>
            </a:graphic>
          </wp:inline>
        </w:drawing>
      </w:r>
    </w:p>
    <w:p w14:paraId="06512A5B" w14:textId="77777777" w:rsidR="00C867BB" w:rsidRPr="00C867BB" w:rsidRDefault="00C867BB" w:rsidP="00C867BB"/>
    <w:p w14:paraId="0B903569" w14:textId="77777777" w:rsidR="00E96F6A" w:rsidRPr="002002A3" w:rsidRDefault="00E96F6A" w:rsidP="00E96F6A">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Conclusion</w:t>
      </w:r>
    </w:p>
    <w:p w14:paraId="365DA9F4" w14:textId="77777777" w:rsidR="00E96F6A" w:rsidRPr="00143498" w:rsidRDefault="00E96F6A" w:rsidP="00E96F6A">
      <w:pPr>
        <w:pStyle w:val="Heading2"/>
        <w:rPr>
          <w:rFonts w:asciiTheme="majorBidi" w:eastAsiaTheme="minorEastAsia" w:hAnsiTheme="majorBidi"/>
          <w:b w:val="0"/>
          <w:bCs w:val="0"/>
          <w:color w:val="auto"/>
          <w:sz w:val="22"/>
          <w:szCs w:val="22"/>
        </w:rPr>
      </w:pPr>
      <w:r w:rsidRPr="00143498">
        <w:rPr>
          <w:rFonts w:asciiTheme="majorBidi" w:eastAsiaTheme="minorEastAsia" w:hAnsiTheme="majorBidi"/>
          <w:b w:val="0"/>
          <w:bCs w:val="0"/>
          <w:color w:val="auto"/>
          <w:sz w:val="22"/>
          <w:szCs w:val="22"/>
        </w:rPr>
        <w:t>This assignment demonstrated a structured approach to designing and implementing an intelligent recommender system. From data preprocessing to similarity computation, the project highlighted the importance of cleaning and preparing data to ensure meaningful outcomes. The cosine similarity-based system effectively identifies relationships between products and sets the stage for further enhancements, including integration with advanced recommendation algorithms and evaluation metrics. This assignment serves as a foundation for exploring more sophisticated recommendation systems.</w:t>
      </w:r>
    </w:p>
    <w:p w14:paraId="507AA170" w14:textId="77777777" w:rsidR="00E96F6A" w:rsidRPr="00143498" w:rsidRDefault="00E96F6A" w:rsidP="00143498">
      <w:pPr>
        <w:rPr>
          <w:rFonts w:asciiTheme="majorBidi" w:hAnsiTheme="majorBidi" w:cstheme="majorBidi"/>
          <w:sz w:val="22"/>
        </w:rPr>
      </w:pPr>
    </w:p>
    <w:sectPr w:rsidR="00E96F6A" w:rsidRPr="00143498" w:rsidSect="00034616">
      <w:headerReference w:type="default"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35542" w14:textId="77777777" w:rsidR="00C52485" w:rsidRDefault="00C52485">
      <w:pPr>
        <w:spacing w:after="0" w:line="240" w:lineRule="auto"/>
      </w:pPr>
      <w:r>
        <w:separator/>
      </w:r>
    </w:p>
  </w:endnote>
  <w:endnote w:type="continuationSeparator" w:id="0">
    <w:p w14:paraId="66D719A2" w14:textId="77777777" w:rsidR="00C52485" w:rsidRDefault="00C5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7CE06" w14:textId="2BCD74EE" w:rsidR="00FA5445" w:rsidRDefault="00E96F6A">
    <w:pPr>
      <w:pStyle w:val="Footer"/>
      <w:jc w:val="right"/>
    </w:pPr>
    <w:r>
      <w:t>Assignment 2</w:t>
    </w:r>
  </w:p>
  <w:p w14:paraId="4D9DAB25" w14:textId="77777777" w:rsidR="00E96F6A" w:rsidRDefault="00E96F6A" w:rsidP="00E96F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F658B" w14:textId="77777777" w:rsidR="00C52485" w:rsidRDefault="00C52485">
      <w:pPr>
        <w:spacing w:after="0" w:line="240" w:lineRule="auto"/>
      </w:pPr>
      <w:r>
        <w:separator/>
      </w:r>
    </w:p>
  </w:footnote>
  <w:footnote w:type="continuationSeparator" w:id="0">
    <w:p w14:paraId="11392FA4" w14:textId="77777777" w:rsidR="00C52485" w:rsidRDefault="00C5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2363" w14:textId="77777777" w:rsidR="00FA5445" w:rsidRDefault="00000000">
    <w:pPr>
      <w:pStyle w:val="Header"/>
      <w:jc w:val="center"/>
    </w:pPr>
    <w:r>
      <w:t>AIE425 Intelligent Recommender Systems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697FC9"/>
    <w:multiLevelType w:val="hybridMultilevel"/>
    <w:tmpl w:val="4274D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35439"/>
    <w:multiLevelType w:val="hybridMultilevel"/>
    <w:tmpl w:val="A1FE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33BA3"/>
    <w:multiLevelType w:val="hybridMultilevel"/>
    <w:tmpl w:val="4A5C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1104C"/>
    <w:multiLevelType w:val="hybridMultilevel"/>
    <w:tmpl w:val="CA06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83FC1"/>
    <w:multiLevelType w:val="hybridMultilevel"/>
    <w:tmpl w:val="222A2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B3EDE"/>
    <w:multiLevelType w:val="hybridMultilevel"/>
    <w:tmpl w:val="D554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A7160"/>
    <w:multiLevelType w:val="hybridMultilevel"/>
    <w:tmpl w:val="8ABA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A2768"/>
    <w:multiLevelType w:val="hybridMultilevel"/>
    <w:tmpl w:val="0E704194"/>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782A380F"/>
    <w:multiLevelType w:val="hybridMultilevel"/>
    <w:tmpl w:val="7A908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334499">
    <w:abstractNumId w:val="8"/>
  </w:num>
  <w:num w:numId="2" w16cid:durableId="1973518018">
    <w:abstractNumId w:val="6"/>
  </w:num>
  <w:num w:numId="3" w16cid:durableId="172838768">
    <w:abstractNumId w:val="5"/>
  </w:num>
  <w:num w:numId="4" w16cid:durableId="1228567946">
    <w:abstractNumId w:val="4"/>
  </w:num>
  <w:num w:numId="5" w16cid:durableId="905188444">
    <w:abstractNumId w:val="7"/>
  </w:num>
  <w:num w:numId="6" w16cid:durableId="1534030085">
    <w:abstractNumId w:val="3"/>
  </w:num>
  <w:num w:numId="7" w16cid:durableId="1445493013">
    <w:abstractNumId w:val="2"/>
  </w:num>
  <w:num w:numId="8" w16cid:durableId="353196003">
    <w:abstractNumId w:val="1"/>
  </w:num>
  <w:num w:numId="9" w16cid:durableId="488717696">
    <w:abstractNumId w:val="0"/>
  </w:num>
  <w:num w:numId="10" w16cid:durableId="1963725556">
    <w:abstractNumId w:val="11"/>
  </w:num>
  <w:num w:numId="11" w16cid:durableId="2052457773">
    <w:abstractNumId w:val="17"/>
  </w:num>
  <w:num w:numId="12" w16cid:durableId="1860050237">
    <w:abstractNumId w:val="14"/>
  </w:num>
  <w:num w:numId="13" w16cid:durableId="1072121852">
    <w:abstractNumId w:val="13"/>
  </w:num>
  <w:num w:numId="14" w16cid:durableId="1628045741">
    <w:abstractNumId w:val="15"/>
  </w:num>
  <w:num w:numId="15" w16cid:durableId="1453094858">
    <w:abstractNumId w:val="12"/>
  </w:num>
  <w:num w:numId="16" w16cid:durableId="1852405721">
    <w:abstractNumId w:val="9"/>
  </w:num>
  <w:num w:numId="17" w16cid:durableId="510800830">
    <w:abstractNumId w:val="10"/>
  </w:num>
  <w:num w:numId="18" w16cid:durableId="2084982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498"/>
    <w:rsid w:val="0015074B"/>
    <w:rsid w:val="002002A3"/>
    <w:rsid w:val="0029639D"/>
    <w:rsid w:val="003113C3"/>
    <w:rsid w:val="00326F90"/>
    <w:rsid w:val="00380418"/>
    <w:rsid w:val="00511CE2"/>
    <w:rsid w:val="00545ED6"/>
    <w:rsid w:val="00600F81"/>
    <w:rsid w:val="00807DC5"/>
    <w:rsid w:val="00836F97"/>
    <w:rsid w:val="0092618F"/>
    <w:rsid w:val="00A52BC3"/>
    <w:rsid w:val="00AA1D8D"/>
    <w:rsid w:val="00B45EBC"/>
    <w:rsid w:val="00B47730"/>
    <w:rsid w:val="00C52485"/>
    <w:rsid w:val="00C867BB"/>
    <w:rsid w:val="00CB0664"/>
    <w:rsid w:val="00D05FAB"/>
    <w:rsid w:val="00DA4C8B"/>
    <w:rsid w:val="00E96F6A"/>
    <w:rsid w:val="00F000C5"/>
    <w:rsid w:val="00F10495"/>
    <w:rsid w:val="00F35E7C"/>
    <w:rsid w:val="00FA54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176D5"/>
  <w14:defaultImageDpi w14:val="300"/>
  <w15:docId w15:val="{4EA5E97E-8ECD-4A5B-B880-E5219E1E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sz w:val="28"/>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000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30722">
      <w:bodyDiv w:val="1"/>
      <w:marLeft w:val="0"/>
      <w:marRight w:val="0"/>
      <w:marTop w:val="0"/>
      <w:marBottom w:val="0"/>
      <w:divBdr>
        <w:top w:val="none" w:sz="0" w:space="0" w:color="auto"/>
        <w:left w:val="none" w:sz="0" w:space="0" w:color="auto"/>
        <w:bottom w:val="none" w:sz="0" w:space="0" w:color="auto"/>
        <w:right w:val="none" w:sz="0" w:space="0" w:color="auto"/>
      </w:divBdr>
    </w:div>
    <w:div w:id="415249401">
      <w:bodyDiv w:val="1"/>
      <w:marLeft w:val="0"/>
      <w:marRight w:val="0"/>
      <w:marTop w:val="0"/>
      <w:marBottom w:val="0"/>
      <w:divBdr>
        <w:top w:val="none" w:sz="0" w:space="0" w:color="auto"/>
        <w:left w:val="none" w:sz="0" w:space="0" w:color="auto"/>
        <w:bottom w:val="none" w:sz="0" w:space="0" w:color="auto"/>
        <w:right w:val="none" w:sz="0" w:space="0" w:color="auto"/>
      </w:divBdr>
    </w:div>
    <w:div w:id="481626772">
      <w:bodyDiv w:val="1"/>
      <w:marLeft w:val="0"/>
      <w:marRight w:val="0"/>
      <w:marTop w:val="0"/>
      <w:marBottom w:val="0"/>
      <w:divBdr>
        <w:top w:val="none" w:sz="0" w:space="0" w:color="auto"/>
        <w:left w:val="none" w:sz="0" w:space="0" w:color="auto"/>
        <w:bottom w:val="none" w:sz="0" w:space="0" w:color="auto"/>
        <w:right w:val="none" w:sz="0" w:space="0" w:color="auto"/>
      </w:divBdr>
    </w:div>
    <w:div w:id="827668320">
      <w:bodyDiv w:val="1"/>
      <w:marLeft w:val="0"/>
      <w:marRight w:val="0"/>
      <w:marTop w:val="0"/>
      <w:marBottom w:val="0"/>
      <w:divBdr>
        <w:top w:val="none" w:sz="0" w:space="0" w:color="auto"/>
        <w:left w:val="none" w:sz="0" w:space="0" w:color="auto"/>
        <w:bottom w:val="none" w:sz="0" w:space="0" w:color="auto"/>
        <w:right w:val="none" w:sz="0" w:space="0" w:color="auto"/>
      </w:divBdr>
    </w:div>
    <w:div w:id="996035742">
      <w:bodyDiv w:val="1"/>
      <w:marLeft w:val="0"/>
      <w:marRight w:val="0"/>
      <w:marTop w:val="0"/>
      <w:marBottom w:val="0"/>
      <w:divBdr>
        <w:top w:val="none" w:sz="0" w:space="0" w:color="auto"/>
        <w:left w:val="none" w:sz="0" w:space="0" w:color="auto"/>
        <w:bottom w:val="none" w:sz="0" w:space="0" w:color="auto"/>
        <w:right w:val="none" w:sz="0" w:space="0" w:color="auto"/>
      </w:divBdr>
    </w:div>
    <w:div w:id="1157265850">
      <w:bodyDiv w:val="1"/>
      <w:marLeft w:val="0"/>
      <w:marRight w:val="0"/>
      <w:marTop w:val="0"/>
      <w:marBottom w:val="0"/>
      <w:divBdr>
        <w:top w:val="none" w:sz="0" w:space="0" w:color="auto"/>
        <w:left w:val="none" w:sz="0" w:space="0" w:color="auto"/>
        <w:bottom w:val="none" w:sz="0" w:space="0" w:color="auto"/>
        <w:right w:val="none" w:sz="0" w:space="0" w:color="auto"/>
      </w:divBdr>
    </w:div>
    <w:div w:id="1544096714">
      <w:bodyDiv w:val="1"/>
      <w:marLeft w:val="0"/>
      <w:marRight w:val="0"/>
      <w:marTop w:val="0"/>
      <w:marBottom w:val="0"/>
      <w:divBdr>
        <w:top w:val="none" w:sz="0" w:space="0" w:color="auto"/>
        <w:left w:val="none" w:sz="0" w:space="0" w:color="auto"/>
        <w:bottom w:val="none" w:sz="0" w:space="0" w:color="auto"/>
        <w:right w:val="none" w:sz="0" w:space="0" w:color="auto"/>
      </w:divBdr>
    </w:div>
    <w:div w:id="1700278551">
      <w:bodyDiv w:val="1"/>
      <w:marLeft w:val="0"/>
      <w:marRight w:val="0"/>
      <w:marTop w:val="0"/>
      <w:marBottom w:val="0"/>
      <w:divBdr>
        <w:top w:val="none" w:sz="0" w:space="0" w:color="auto"/>
        <w:left w:val="none" w:sz="0" w:space="0" w:color="auto"/>
        <w:bottom w:val="none" w:sz="0" w:space="0" w:color="auto"/>
        <w:right w:val="none" w:sz="0" w:space="0" w:color="auto"/>
      </w:divBdr>
    </w:div>
    <w:div w:id="1923105647">
      <w:bodyDiv w:val="1"/>
      <w:marLeft w:val="0"/>
      <w:marRight w:val="0"/>
      <w:marTop w:val="0"/>
      <w:marBottom w:val="0"/>
      <w:divBdr>
        <w:top w:val="none" w:sz="0" w:space="0" w:color="auto"/>
        <w:left w:val="none" w:sz="0" w:space="0" w:color="auto"/>
        <w:bottom w:val="none" w:sz="0" w:space="0" w:color="auto"/>
        <w:right w:val="none" w:sz="0" w:space="0" w:color="auto"/>
      </w:divBdr>
    </w:div>
    <w:div w:id="1990287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Salsabel Ghonem</cp:lastModifiedBy>
  <cp:revision>2</cp:revision>
  <dcterms:created xsi:type="dcterms:W3CDTF">2024-12-17T10:18:00Z</dcterms:created>
  <dcterms:modified xsi:type="dcterms:W3CDTF">2024-12-17T10:18:00Z</dcterms:modified>
  <cp:category/>
</cp:coreProperties>
</file>