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1D41B" w14:textId="35C20BC6" w:rsidR="006E070F" w:rsidRDefault="00297019">
      <w:r>
        <w:t xml:space="preserve">Plan for </w:t>
      </w:r>
      <w:proofErr w:type="spellStart"/>
      <w:r>
        <w:t>DivIII</w:t>
      </w:r>
      <w:proofErr w:type="spellEnd"/>
      <w:r>
        <w:t xml:space="preserve"> paper in light of </w:t>
      </w:r>
      <w:proofErr w:type="spellStart"/>
      <w:r>
        <w:t>Bonnema</w:t>
      </w:r>
      <w:proofErr w:type="spellEnd"/>
      <w:r>
        <w:t xml:space="preserve"> </w:t>
      </w:r>
      <w:proofErr w:type="gramStart"/>
      <w:r>
        <w:t>article</w:t>
      </w:r>
      <w:r w:rsidR="00043584">
        <w:t>,  “</w:t>
      </w:r>
      <w:proofErr w:type="gramEnd"/>
      <w:r w:rsidR="00043584">
        <w:t>Modern hybrid to future.”</w:t>
      </w:r>
    </w:p>
    <w:p w14:paraId="5C8BAEAF" w14:textId="75B952ED" w:rsidR="00297019" w:rsidRDefault="00297019"/>
    <w:p w14:paraId="32F0E8F1" w14:textId="13F26468" w:rsidR="004F63F9" w:rsidRDefault="004F63F9" w:rsidP="004F63F9">
      <w:r>
        <w:t>Population that this research covers</w:t>
      </w:r>
      <w:r>
        <w:t xml:space="preserve"> </w:t>
      </w:r>
      <w:r w:rsidRPr="004F63F9">
        <w:rPr>
          <w:i/>
          <w:iCs/>
        </w:rPr>
        <w:t xml:space="preserve">(Why didn’t they cite </w:t>
      </w:r>
      <w:proofErr w:type="spellStart"/>
      <w:r w:rsidRPr="004F63F9">
        <w:rPr>
          <w:i/>
          <w:iCs/>
        </w:rPr>
        <w:t>Stansell</w:t>
      </w:r>
      <w:proofErr w:type="spellEnd"/>
      <w:r w:rsidRPr="004F63F9">
        <w:rPr>
          <w:i/>
          <w:iCs/>
        </w:rPr>
        <w:t>?)</w:t>
      </w:r>
    </w:p>
    <w:p w14:paraId="5F2535B9" w14:textId="6209CB1E" w:rsidR="004F63F9" w:rsidRDefault="004F63F9" w:rsidP="004F63F9">
      <w:r>
        <w:tab/>
        <w:t>Focused on the range of commercial broccoli traits</w:t>
      </w:r>
      <w:r>
        <w:t xml:space="preserve">. </w:t>
      </w:r>
    </w:p>
    <w:p w14:paraId="318AE1AF" w14:textId="77777777" w:rsidR="004F63F9" w:rsidRDefault="004F63F9" w:rsidP="004F63F9">
      <w:r>
        <w:tab/>
        <w:t>First paper was broader.</w:t>
      </w:r>
    </w:p>
    <w:p w14:paraId="3800CA7F" w14:textId="2CC23530" w:rsidR="004F63F9" w:rsidRDefault="004F63F9" w:rsidP="004F63F9">
      <w:r>
        <w:tab/>
        <w:t>Which part of this population is covered by Cai? Which is not?</w:t>
      </w:r>
    </w:p>
    <w:p w14:paraId="317F2C82" w14:textId="5833848A" w:rsidR="004F63F9" w:rsidRDefault="004F63F9" w:rsidP="004F63F9">
      <w:r>
        <w:t xml:space="preserve">We don’t have much of the LHL lineage, but lots in the AIL. We have better info on structure in the latter. </w:t>
      </w:r>
    </w:p>
    <w:p w14:paraId="4B7097D8" w14:textId="2AAB6B4F" w:rsidR="004F63F9" w:rsidRDefault="004F63F9" w:rsidP="004F63F9">
      <w:r>
        <w:t xml:space="preserve">They did not provide code or raw data, so it is hard to check or to rerun with better reference. </w:t>
      </w:r>
    </w:p>
    <w:p w14:paraId="11652E66" w14:textId="77777777" w:rsidR="004F63F9" w:rsidRDefault="004F63F9" w:rsidP="004F63F9"/>
    <w:p w14:paraId="71B1C4BC" w14:textId="77777777" w:rsidR="004F63F9" w:rsidRDefault="004F63F9" w:rsidP="004F63F9">
      <w:r>
        <w:t xml:space="preserve">Population structure. </w:t>
      </w:r>
    </w:p>
    <w:p w14:paraId="4BD55DA7" w14:textId="0D2A32A4" w:rsidR="004F63F9" w:rsidRDefault="004F63F9" w:rsidP="004F63F9">
      <w:r>
        <w:t xml:space="preserve">   What can we say about relationships and descent? </w:t>
      </w:r>
      <w:r>
        <w:tab/>
      </w:r>
    </w:p>
    <w:p w14:paraId="26E56E95" w14:textId="0257BF8E" w:rsidR="004F63F9" w:rsidRPr="004F63F9" w:rsidRDefault="004F63F9" w:rsidP="004F63F9">
      <w:pPr>
        <w:rPr>
          <w:i/>
          <w:iCs/>
        </w:rPr>
      </w:pPr>
      <w:r w:rsidRPr="004F63F9">
        <w:rPr>
          <w:i/>
          <w:iCs/>
        </w:rPr>
        <w:t>We can say much more.</w:t>
      </w:r>
      <w:r>
        <w:rPr>
          <w:i/>
          <w:iCs/>
        </w:rPr>
        <w:t xml:space="preserve"> See below</w:t>
      </w:r>
    </w:p>
    <w:p w14:paraId="5376A529" w14:textId="77777777" w:rsidR="004F63F9" w:rsidRDefault="004F63F9" w:rsidP="004F63F9"/>
    <w:p w14:paraId="09AAF967" w14:textId="77777777" w:rsidR="004F63F9" w:rsidRDefault="004F63F9" w:rsidP="004F63F9"/>
    <w:p w14:paraId="7F2EA048" w14:textId="77777777" w:rsidR="004F63F9" w:rsidRDefault="004F63F9" w:rsidP="004F63F9">
      <w:r>
        <w:t>Phenotype</w:t>
      </w:r>
    </w:p>
    <w:p w14:paraId="3AC7EF61" w14:textId="53274FC4" w:rsidR="004F63F9" w:rsidRDefault="004F63F9" w:rsidP="004F63F9">
      <w:pPr>
        <w:pStyle w:val="ListParagraph"/>
        <w:numPr>
          <w:ilvl w:val="0"/>
          <w:numId w:val="1"/>
        </w:numPr>
      </w:pPr>
      <w:r>
        <w:t>What variation can be detected with GWAS?</w:t>
      </w:r>
      <w:r>
        <w:t xml:space="preserve"> </w:t>
      </w:r>
      <w:proofErr w:type="gramStart"/>
      <w:r w:rsidRPr="004F63F9">
        <w:rPr>
          <w:i/>
          <w:iCs/>
        </w:rPr>
        <w:t>None detectable</w:t>
      </w:r>
      <w:proofErr w:type="gramEnd"/>
      <w:r w:rsidR="00F63ADD">
        <w:rPr>
          <w:i/>
          <w:iCs/>
        </w:rPr>
        <w:t xml:space="preserve"> but there is noise that cannot all be rejected.</w:t>
      </w:r>
    </w:p>
    <w:p w14:paraId="23373495" w14:textId="55330410" w:rsidR="004F63F9" w:rsidRDefault="004F63F9" w:rsidP="004F63F9">
      <w:pPr>
        <w:pStyle w:val="ListParagraph"/>
        <w:numPr>
          <w:ilvl w:val="0"/>
          <w:numId w:val="1"/>
        </w:numPr>
      </w:pPr>
      <w:r>
        <w:t>Which traits are fully confounded with population structure?</w:t>
      </w:r>
      <w:r>
        <w:t xml:space="preserve"> </w:t>
      </w:r>
      <w:r w:rsidRPr="004F63F9">
        <w:rPr>
          <w:i/>
          <w:iCs/>
        </w:rPr>
        <w:t>Can’t tell.</w:t>
      </w:r>
    </w:p>
    <w:p w14:paraId="17E8F187" w14:textId="268A8784" w:rsidR="004F63F9" w:rsidRDefault="004F63F9" w:rsidP="004F63F9">
      <w:pPr>
        <w:pStyle w:val="ListParagraph"/>
        <w:numPr>
          <w:ilvl w:val="0"/>
          <w:numId w:val="1"/>
        </w:numPr>
      </w:pPr>
      <w:r>
        <w:t xml:space="preserve">Can we partition variance in phenotypes among G, E and </w:t>
      </w:r>
      <w:proofErr w:type="spellStart"/>
      <w:r>
        <w:t>GxE</w:t>
      </w:r>
      <w:proofErr w:type="spellEnd"/>
      <w:r>
        <w:t>?</w:t>
      </w:r>
      <w:r>
        <w:t xml:space="preserve"> </w:t>
      </w:r>
      <w:r>
        <w:rPr>
          <w:i/>
          <w:iCs/>
        </w:rPr>
        <w:t>Do we have E?</w:t>
      </w:r>
    </w:p>
    <w:p w14:paraId="5E8680C3" w14:textId="77777777" w:rsidR="004F63F9" w:rsidRDefault="004F63F9" w:rsidP="004F63F9"/>
    <w:p w14:paraId="6906A5EF" w14:textId="77777777" w:rsidR="004F63F9" w:rsidRDefault="004F63F9" w:rsidP="004F63F9">
      <w:r>
        <w:t>Utility</w:t>
      </w:r>
    </w:p>
    <w:p w14:paraId="3F18ADA5" w14:textId="77777777" w:rsidR="004F63F9" w:rsidRDefault="004F63F9" w:rsidP="004F63F9"/>
    <w:p w14:paraId="30CA7B65" w14:textId="20E3D2F2" w:rsidR="004F63F9" w:rsidRDefault="004F63F9" w:rsidP="004F63F9">
      <w:r>
        <w:t>Which accessions would one use to diversify genetics of without messing up fixed domestication loci?</w:t>
      </w:r>
    </w:p>
    <w:p w14:paraId="5F205625" w14:textId="6798FE71" w:rsidR="00880EDF" w:rsidRPr="00880EDF" w:rsidRDefault="00880EDF" w:rsidP="004F63F9">
      <w:pPr>
        <w:rPr>
          <w:i/>
          <w:iCs/>
        </w:rPr>
      </w:pPr>
      <w:r>
        <w:tab/>
      </w:r>
      <w:r>
        <w:rPr>
          <w:i/>
          <w:iCs/>
        </w:rPr>
        <w:t>We can answer that question. There is not much from the Cai-</w:t>
      </w:r>
      <w:proofErr w:type="spellStart"/>
      <w:r>
        <w:rPr>
          <w:i/>
          <w:iCs/>
        </w:rPr>
        <w:t>Bonnema</w:t>
      </w:r>
      <w:proofErr w:type="spellEnd"/>
      <w:r>
        <w:rPr>
          <w:i/>
          <w:iCs/>
        </w:rPr>
        <w:t xml:space="preserve"> paper.</w:t>
      </w:r>
    </w:p>
    <w:p w14:paraId="663B4C1A" w14:textId="77777777" w:rsidR="00880EDF" w:rsidRDefault="00880EDF" w:rsidP="004F63F9"/>
    <w:p w14:paraId="62EC8D1C" w14:textId="77777777" w:rsidR="004F63F9" w:rsidRDefault="004F63F9" w:rsidP="004F63F9"/>
    <w:p w14:paraId="6541FFB4" w14:textId="392CACB7" w:rsidR="00BA4550" w:rsidRDefault="00BA4550">
      <w:r>
        <w:t xml:space="preserve">The big advantage of this paper is that they have enough individuals to do GWAS. That is presumably coming later (they acknowledge help with field work). </w:t>
      </w:r>
      <w:r w:rsidR="00C837CF">
        <w:t>1</w:t>
      </w:r>
    </w:p>
    <w:p w14:paraId="5DA5BF16" w14:textId="77777777" w:rsidR="00BA4550" w:rsidRDefault="00BA4550"/>
    <w:p w14:paraId="7E43924F" w14:textId="23BE2A19" w:rsidR="00297019" w:rsidRDefault="00F7009D">
      <w:r>
        <w:rPr>
          <w:b/>
        </w:rPr>
        <w:t xml:space="preserve">Reference genome. </w:t>
      </w:r>
      <w:proofErr w:type="spellStart"/>
      <w:r w:rsidR="00297019">
        <w:t>A</w:t>
      </w:r>
      <w:proofErr w:type="spellEnd"/>
      <w:r w:rsidR="00297019">
        <w:t xml:space="preserve"> big shortcoming of the </w:t>
      </w:r>
      <w:proofErr w:type="spellStart"/>
      <w:r w:rsidR="00297019">
        <w:t>Bonnema</w:t>
      </w:r>
      <w:proofErr w:type="spellEnd"/>
      <w:r w:rsidR="00297019">
        <w:t xml:space="preserve"> paper is that they used the </w:t>
      </w:r>
      <w:proofErr w:type="spellStart"/>
      <w:r w:rsidR="00297019">
        <w:t>Lv</w:t>
      </w:r>
      <w:proofErr w:type="spellEnd"/>
      <w:r w:rsidR="00297019">
        <w:t xml:space="preserve"> genome, which not accurate and does not have SNPs of importance for detecting variation within broccoli. </w:t>
      </w:r>
      <w:r>
        <w:t xml:space="preserve">Zach has been unable to get the broccoli data to line up with that genome, and others have discouraged him from trying. </w:t>
      </w:r>
    </w:p>
    <w:p w14:paraId="2697C6A3" w14:textId="77777777" w:rsidR="00E35527" w:rsidRDefault="00E35527">
      <w:r>
        <w:t xml:space="preserve">Improving the broccoli tree. We can do a lot better on the broccoli tree, especially the modern part. </w:t>
      </w:r>
    </w:p>
    <w:p w14:paraId="0FBC4277" w14:textId="77777777" w:rsidR="00E35527" w:rsidRDefault="00E35527"/>
    <w:p w14:paraId="2B9E4AC2" w14:textId="6DA1E3B2" w:rsidR="00297019" w:rsidRDefault="00297019">
      <w:r>
        <w:t xml:space="preserve">Can they rerun the broccoli part of the tree using the </w:t>
      </w:r>
      <w:r w:rsidR="00A41C57">
        <w:t>HD</w:t>
      </w:r>
      <w:r w:rsidR="00B06AAA">
        <w:t>E</w:t>
      </w:r>
      <w:r w:rsidR="00A41C57">
        <w:t>M or Parkin (or</w:t>
      </w:r>
      <w:r w:rsidR="00B76BF8">
        <w:t xml:space="preserve"> </w:t>
      </w:r>
      <w:r w:rsidR="00A41C57">
        <w:t>long</w:t>
      </w:r>
      <w:r w:rsidR="00B76BF8">
        <w:t>-</w:t>
      </w:r>
      <w:r w:rsidR="00A41C57">
        <w:t>read Cauliflower) reference genome</w:t>
      </w:r>
      <w:r w:rsidR="00210771">
        <w:t xml:space="preserve"> to recreate the AIL on a better framework</w:t>
      </w:r>
      <w:r w:rsidR="00A41C57">
        <w:t xml:space="preserve">? That re-run should find more relevant SNPs and make a more accurate tree.  </w:t>
      </w:r>
      <w:r w:rsidR="00660ED6">
        <w:t xml:space="preserve">Alternatively, we can request access to their data, but that would be a lot of work. </w:t>
      </w:r>
    </w:p>
    <w:p w14:paraId="76A913D4" w14:textId="4F6AA912" w:rsidR="00824C1F" w:rsidRDefault="00824C1F"/>
    <w:p w14:paraId="3A2287C3" w14:textId="59BF0CE5" w:rsidR="00824C1F" w:rsidRDefault="00824C1F"/>
    <w:p w14:paraId="54317576" w14:textId="521954AB" w:rsidR="00A07EC2" w:rsidRDefault="00A07EC2" w:rsidP="00A07EC2">
      <w:r>
        <w:t>Citation for HD</w:t>
      </w:r>
      <w:r w:rsidR="007B0E5C">
        <w:t>E</w:t>
      </w:r>
      <w:r>
        <w:t>M broccoli reference genome:</w:t>
      </w:r>
    </w:p>
    <w:p w14:paraId="327C2C24" w14:textId="77777777" w:rsidR="00824C1F" w:rsidRDefault="00824C1F" w:rsidP="00824C1F">
      <w:hyperlink r:id="rId5" w:history="1">
        <w:proofErr w:type="spellStart"/>
        <w:r>
          <w:rPr>
            <w:rStyle w:val="Hyperlink"/>
          </w:rPr>
          <w:t>Belser</w:t>
        </w:r>
        <w:proofErr w:type="spellEnd"/>
        <w:r>
          <w:rPr>
            <w:rStyle w:val="Hyperlink"/>
          </w:rPr>
          <w:t>,</w:t>
        </w:r>
        <w:r>
          <w:rPr>
            <w:rStyle w:val="Hyperlink"/>
          </w:rPr>
          <w:t xml:space="preserve"> C., </w:t>
        </w:r>
        <w:proofErr w:type="spellStart"/>
        <w:r>
          <w:rPr>
            <w:rStyle w:val="Hyperlink"/>
          </w:rPr>
          <w:t>Istace</w:t>
        </w:r>
        <w:proofErr w:type="spellEnd"/>
        <w:r>
          <w:rPr>
            <w:rStyle w:val="Hyperlink"/>
          </w:rPr>
          <w:t xml:space="preserve">, B., Denis, E., </w:t>
        </w:r>
        <w:proofErr w:type="spellStart"/>
        <w:r>
          <w:rPr>
            <w:rStyle w:val="Hyperlink"/>
          </w:rPr>
          <w:t>Dubarry</w:t>
        </w:r>
        <w:proofErr w:type="spellEnd"/>
        <w:r>
          <w:rPr>
            <w:rStyle w:val="Hyperlink"/>
          </w:rPr>
          <w:t xml:space="preserve">, M., </w:t>
        </w:r>
        <w:proofErr w:type="spellStart"/>
        <w:r>
          <w:rPr>
            <w:rStyle w:val="Hyperlink"/>
          </w:rPr>
          <w:t>Baurens</w:t>
        </w:r>
        <w:proofErr w:type="spellEnd"/>
        <w:r>
          <w:rPr>
            <w:rStyle w:val="Hyperlink"/>
          </w:rPr>
          <w:t xml:space="preserve">, F. C., </w:t>
        </w:r>
        <w:proofErr w:type="spellStart"/>
        <w:r>
          <w:rPr>
            <w:rStyle w:val="Hyperlink"/>
          </w:rPr>
          <w:t>Falentin</w:t>
        </w:r>
        <w:proofErr w:type="spellEnd"/>
        <w:r>
          <w:rPr>
            <w:rStyle w:val="Hyperlink"/>
          </w:rPr>
          <w:t xml:space="preserve">, C., ... &amp; </w:t>
        </w:r>
        <w:proofErr w:type="spellStart"/>
        <w:r>
          <w:rPr>
            <w:rStyle w:val="Hyperlink"/>
          </w:rPr>
          <w:t>Deniot</w:t>
        </w:r>
        <w:proofErr w:type="spellEnd"/>
        <w:r>
          <w:rPr>
            <w:rStyle w:val="Hyperlink"/>
          </w:rPr>
          <w:t>, G. (2018). Chromosome-scale assemblies of plant genomes using nanopore long reads and optical maps. Nature plants, 4(11), 879.</w:t>
        </w:r>
      </w:hyperlink>
    </w:p>
    <w:p w14:paraId="115E8ADB" w14:textId="77777777" w:rsidR="00824C1F" w:rsidRDefault="00824C1F"/>
    <w:p w14:paraId="1FC48168" w14:textId="5EBBA97C" w:rsidR="00B06AAA" w:rsidRDefault="007B0E5C">
      <w:r>
        <w:t xml:space="preserve">(Emailed </w:t>
      </w:r>
      <w:proofErr w:type="spellStart"/>
      <w:r>
        <w:t>Ché</w:t>
      </w:r>
      <w:r w:rsidR="00D13FF9">
        <w:t>vre</w:t>
      </w:r>
      <w:proofErr w:type="spellEnd"/>
      <w:r w:rsidR="00D13FF9">
        <w:t xml:space="preserve"> to find out what genotype the dh line HDEM is from.)</w:t>
      </w:r>
    </w:p>
    <w:p w14:paraId="6061DAED" w14:textId="77777777" w:rsidR="00D13FF9" w:rsidRDefault="00D13FF9"/>
    <w:p w14:paraId="6F31902D" w14:textId="2518B0FB" w:rsidR="00B06AAA" w:rsidRDefault="00B06AAA">
      <w:r>
        <w:t>The better genome should resolve the true SNPs better and allow a less aggressive impu</w:t>
      </w:r>
      <w:r w:rsidR="00D13FF9">
        <w:t>t</w:t>
      </w:r>
      <w:r>
        <w:t xml:space="preserve">ation of missing data. </w:t>
      </w:r>
    </w:p>
    <w:p w14:paraId="4FA8D796" w14:textId="05B9D877" w:rsidR="00A41C57" w:rsidRDefault="00A41C57">
      <w:r>
        <w:t xml:space="preserve">Should we be using </w:t>
      </w:r>
      <w:proofErr w:type="gramStart"/>
      <w:r>
        <w:t>a</w:t>
      </w:r>
      <w:proofErr w:type="gramEnd"/>
      <w:r>
        <w:t xml:space="preserve"> </w:t>
      </w:r>
      <w:r w:rsidR="00BA4550">
        <w:t xml:space="preserve">IBS </w:t>
      </w:r>
      <w:r>
        <w:t>heatmap instead? The modern materials under study are not descended from common ancestors but have a lot of backcrossing and remixing.</w:t>
      </w:r>
      <w:r w:rsidR="00B65FA1">
        <w:t xml:space="preserve"> Use the loci with the most </w:t>
      </w:r>
      <w:r w:rsidR="0098120E">
        <w:t xml:space="preserve">effect on the grouping. </w:t>
      </w:r>
      <w:r w:rsidR="00BA4550">
        <w:t xml:space="preserve">Does the grouping reflect breeding program at all? </w:t>
      </w:r>
    </w:p>
    <w:p w14:paraId="45B1FB50" w14:textId="77777777" w:rsidR="00BA4550" w:rsidRDefault="00BA4550"/>
    <w:p w14:paraId="7CF65F35" w14:textId="6391A065" w:rsidR="00A41C57" w:rsidRDefault="00A41C57"/>
    <w:p w14:paraId="57B01598" w14:textId="76D0A75A" w:rsidR="00A41C57" w:rsidRDefault="00D13FF9">
      <w:r>
        <w:t xml:space="preserve">Other topics to address in this paper. </w:t>
      </w:r>
    </w:p>
    <w:p w14:paraId="61DF901C" w14:textId="77777777" w:rsidR="00D13FF9" w:rsidRDefault="00D13FF9" w:rsidP="00D13FF9">
      <w:r w:rsidRPr="00D13FF9">
        <w:rPr>
          <w:b/>
          <w:bCs/>
        </w:rPr>
        <w:t>Reduced diversity regions.</w:t>
      </w:r>
      <w:r>
        <w:t xml:space="preserve"> Do regions of reduced diversity occur within this sample as well? </w:t>
      </w:r>
    </w:p>
    <w:p w14:paraId="58A85E1C" w14:textId="77777777" w:rsidR="00D13FF9" w:rsidRDefault="00D13FF9" w:rsidP="00D13FF9">
      <w:r>
        <w:t xml:space="preserve">Do regions of enhanced diversity occur in this sample as well? If so, are they associated with any of the phenotypic diversity? (GWAS-like. Yes, no, cannot be determined). </w:t>
      </w:r>
    </w:p>
    <w:p w14:paraId="4E2F2D24" w14:textId="77777777" w:rsidR="00D13FF9" w:rsidRDefault="00D13FF9" w:rsidP="00D13FF9"/>
    <w:p w14:paraId="02E3972C" w14:textId="77777777" w:rsidR="00D13FF9" w:rsidRDefault="00D13FF9" w:rsidP="00D13FF9">
      <w:r w:rsidRPr="00D13FF9">
        <w:rPr>
          <w:b/>
          <w:bCs/>
        </w:rPr>
        <w:t>Increased diversity.</w:t>
      </w:r>
      <w:r>
        <w:t xml:space="preserve"> How much genetic variation has been </w:t>
      </w:r>
      <w:proofErr w:type="spellStart"/>
      <w:r>
        <w:t>introgressed</w:t>
      </w:r>
      <w:proofErr w:type="spellEnd"/>
      <w:r>
        <w:t xml:space="preserve"> from outside Cavolo </w:t>
      </w:r>
      <w:proofErr w:type="spellStart"/>
      <w:r>
        <w:t>Broccolo</w:t>
      </w:r>
      <w:proofErr w:type="spellEnd"/>
      <w:r>
        <w:t xml:space="preserve"> </w:t>
      </w:r>
      <w:proofErr w:type="spellStart"/>
      <w:r>
        <w:t>Ramoso</w:t>
      </w:r>
      <w:proofErr w:type="spellEnd"/>
      <w:r>
        <w:t xml:space="preserve"> Calabrese? </w:t>
      </w:r>
    </w:p>
    <w:p w14:paraId="702B2555" w14:textId="77777777" w:rsidR="00D13FF9" w:rsidRDefault="00D13FF9" w:rsidP="00D13FF9"/>
    <w:p w14:paraId="4244307B" w14:textId="77777777" w:rsidR="00D13FF9" w:rsidRDefault="00D13FF9" w:rsidP="00D13FF9"/>
    <w:p w14:paraId="4D04C02A" w14:textId="77777777" w:rsidR="00D13FF9" w:rsidRDefault="00D13FF9" w:rsidP="00D13FF9">
      <w:r w:rsidRPr="00D13FF9">
        <w:rPr>
          <w:b/>
          <w:bCs/>
        </w:rPr>
        <w:t>GWAS.</w:t>
      </w:r>
      <w:r>
        <w:t xml:space="preserve"> We should show what GWAS reports. The conclusion will likely be a variation of “a reliable signal is not possible within a population this genetically uniform.” Even though it represents the full phenotypic diversity that allows us to describe variation within commercial-quality broccoli it does not have enough individuals to detect associations reliably. Since the genetic diversity is already well represented, adding more individuals will mean adding close relatives and the genetic information will be mostly redundant.</w:t>
      </w:r>
    </w:p>
    <w:p w14:paraId="4A4CF129" w14:textId="77777777" w:rsidR="00D13FF9" w:rsidRDefault="00D13FF9" w:rsidP="00D13FF9"/>
    <w:p w14:paraId="7DE19744" w14:textId="48D77D98" w:rsidR="0098120E" w:rsidRDefault="00F63ADD">
      <w:proofErr w:type="spellStart"/>
      <w:r w:rsidRPr="00F63ADD">
        <w:rPr>
          <w:b/>
          <w:bCs/>
        </w:rPr>
        <w:t>Alboglabra</w:t>
      </w:r>
      <w:proofErr w:type="spellEnd"/>
      <w:r w:rsidRPr="00F63ADD">
        <w:rPr>
          <w:b/>
          <w:bCs/>
        </w:rPr>
        <w:t>.</w:t>
      </w:r>
      <w:r>
        <w:rPr>
          <w:b/>
          <w:bCs/>
        </w:rPr>
        <w:t xml:space="preserve"> </w:t>
      </w:r>
      <w:r>
        <w:t xml:space="preserve"> For the future, investigating </w:t>
      </w:r>
      <w:proofErr w:type="spellStart"/>
      <w:r>
        <w:t>alboglabra</w:t>
      </w:r>
      <w:proofErr w:type="spellEnd"/>
      <w:r>
        <w:t xml:space="preserve">-derived broccoli could have great value. B1118 and B135 make a broccoli-like head but are genetically distinct. </w:t>
      </w:r>
      <w:proofErr w:type="spellStart"/>
      <w:r>
        <w:t>Alboglabra</w:t>
      </w:r>
      <w:proofErr w:type="spellEnd"/>
      <w:r>
        <w:t xml:space="preserve"> lines are close to broccoli and cauliflower in the tree. More than would be expected given the many sprouting headed types. </w:t>
      </w:r>
      <w:r w:rsidR="00CC6B2C">
        <w:t>They are generally white-flowered.</w:t>
      </w:r>
    </w:p>
    <w:p w14:paraId="43E89774" w14:textId="6556ED4C" w:rsidR="00CC6B2C" w:rsidRDefault="00BA4550" w:rsidP="00BA4550">
      <w:pPr>
        <w:spacing w:before="240"/>
      </w:pPr>
      <w:r>
        <w:t xml:space="preserve">For Sandra Branham. She is doing WGS in 300 oleracea. She will need more to do GWAS. We might be able to indicate good candidates to add. An advantage of WGS over GBS is that you can add individuals over time, they don’t all have to be in one run. </w:t>
      </w:r>
    </w:p>
    <w:p w14:paraId="4E240AFB" w14:textId="4C4A9C31" w:rsidR="00824C1F" w:rsidRDefault="00824C1F" w:rsidP="001906B3">
      <w:pPr>
        <w:spacing w:before="240"/>
      </w:pPr>
      <w:r w:rsidRPr="00B65FA1">
        <w:rPr>
          <w:b/>
          <w:bCs/>
        </w:rPr>
        <w:t>Center of Origin.</w:t>
      </w:r>
      <w:r>
        <w:rPr>
          <w:b/>
          <w:bCs/>
        </w:rPr>
        <w:t xml:space="preserve"> </w:t>
      </w:r>
      <w:r>
        <w:t xml:space="preserve">They identify GBR as the origin of the basal broccolis. We suspect that is because they came from Wellesbourne, not that they were British landraces. We should check that. It is worth saying somewhere that this identification is wrong. </w:t>
      </w:r>
    </w:p>
    <w:p w14:paraId="57C61041" w14:textId="77777777" w:rsidR="00824C1F" w:rsidRDefault="00824C1F" w:rsidP="00824C1F">
      <w:r>
        <w:t>The collards also seem to be misclassified.</w:t>
      </w:r>
    </w:p>
    <w:p w14:paraId="646A7BFB" w14:textId="77777777" w:rsidR="00824C1F" w:rsidRDefault="00824C1F" w:rsidP="00824C1F"/>
    <w:p w14:paraId="7B192828" w14:textId="14C032CB" w:rsidR="00B27D14" w:rsidRPr="00B27D14" w:rsidRDefault="00B27D14" w:rsidP="00B27D14">
      <w:r>
        <w:rPr>
          <w:b/>
          <w:bCs/>
        </w:rPr>
        <w:t>Their Table S1. Listing the accessions that were identified as ancestral</w:t>
      </w:r>
    </w:p>
    <w:tbl>
      <w:tblPr>
        <w:tblW w:w="10240" w:type="dxa"/>
        <w:tblLayout w:type="fixed"/>
        <w:tblLook w:val="04A0" w:firstRow="1" w:lastRow="0" w:firstColumn="1" w:lastColumn="0" w:noHBand="0" w:noVBand="1"/>
      </w:tblPr>
      <w:tblGrid>
        <w:gridCol w:w="1029"/>
        <w:gridCol w:w="1243"/>
        <w:gridCol w:w="1058"/>
        <w:gridCol w:w="1071"/>
        <w:gridCol w:w="288"/>
        <w:gridCol w:w="915"/>
        <w:gridCol w:w="823"/>
        <w:gridCol w:w="730"/>
        <w:gridCol w:w="1118"/>
        <w:gridCol w:w="847"/>
        <w:gridCol w:w="1118"/>
      </w:tblGrid>
      <w:tr w:rsidR="00337552" w:rsidRPr="00B27D14" w14:paraId="27E52F6F" w14:textId="77777777" w:rsidTr="00337552">
        <w:trPr>
          <w:trHeight w:val="300"/>
        </w:trPr>
        <w:tc>
          <w:tcPr>
            <w:tcW w:w="1029" w:type="dxa"/>
            <w:tcBorders>
              <w:top w:val="single" w:sz="4" w:space="0" w:color="auto"/>
              <w:left w:val="nil"/>
              <w:bottom w:val="single" w:sz="4" w:space="0" w:color="auto"/>
              <w:right w:val="nil"/>
            </w:tcBorders>
            <w:shd w:val="clear" w:color="auto" w:fill="auto"/>
            <w:vAlign w:val="bottom"/>
            <w:hideMark/>
          </w:tcPr>
          <w:p w14:paraId="55E54E19" w14:textId="3BF9D7C2" w:rsidR="00B27D14" w:rsidRPr="00B27D14" w:rsidRDefault="00B27D14" w:rsidP="00B27D14">
            <w:pPr>
              <w:rPr>
                <w:rFonts w:asciiTheme="minorHAnsi" w:hAnsiTheme="minorHAnsi" w:cstheme="minorHAnsi"/>
                <w:b/>
                <w:bCs/>
                <w:color w:val="000000"/>
                <w:sz w:val="20"/>
                <w:szCs w:val="20"/>
              </w:rPr>
            </w:pPr>
            <w:r w:rsidRPr="00B27D14">
              <w:rPr>
                <w:rFonts w:asciiTheme="minorHAnsi" w:hAnsiTheme="minorHAnsi" w:cstheme="minorHAnsi"/>
                <w:b/>
                <w:bCs/>
                <w:color w:val="000000"/>
                <w:sz w:val="20"/>
                <w:szCs w:val="20"/>
              </w:rPr>
              <w:t>Accession</w:t>
            </w:r>
            <w:r>
              <w:rPr>
                <w:rFonts w:cstheme="minorHAnsi"/>
                <w:b/>
                <w:bCs/>
                <w:color w:val="000000"/>
                <w:sz w:val="20"/>
                <w:szCs w:val="20"/>
              </w:rPr>
              <w:br/>
            </w:r>
            <w:r w:rsidRPr="00B27D14">
              <w:rPr>
                <w:rFonts w:asciiTheme="minorHAnsi" w:hAnsiTheme="minorHAnsi" w:cstheme="minorHAnsi"/>
                <w:b/>
                <w:bCs/>
                <w:color w:val="000000"/>
                <w:sz w:val="20"/>
                <w:szCs w:val="20"/>
              </w:rPr>
              <w:t>Number</w:t>
            </w:r>
          </w:p>
        </w:tc>
        <w:tc>
          <w:tcPr>
            <w:tcW w:w="1243" w:type="dxa"/>
            <w:tcBorders>
              <w:top w:val="single" w:sz="4" w:space="0" w:color="auto"/>
              <w:left w:val="nil"/>
              <w:bottom w:val="single" w:sz="4" w:space="0" w:color="auto"/>
              <w:right w:val="nil"/>
            </w:tcBorders>
            <w:shd w:val="clear" w:color="auto" w:fill="auto"/>
            <w:vAlign w:val="bottom"/>
            <w:hideMark/>
          </w:tcPr>
          <w:p w14:paraId="58F205C6" w14:textId="7AD70CDB" w:rsidR="00B27D14" w:rsidRPr="00B27D14" w:rsidRDefault="00B27D14" w:rsidP="00B27D14">
            <w:pPr>
              <w:rPr>
                <w:rFonts w:asciiTheme="minorHAnsi" w:hAnsiTheme="minorHAnsi" w:cstheme="minorHAnsi"/>
                <w:b/>
                <w:bCs/>
                <w:color w:val="000000"/>
                <w:sz w:val="20"/>
                <w:szCs w:val="20"/>
              </w:rPr>
            </w:pPr>
            <w:r w:rsidRPr="00B27D14">
              <w:rPr>
                <w:rFonts w:asciiTheme="minorHAnsi" w:hAnsiTheme="minorHAnsi" w:cstheme="minorHAnsi"/>
                <w:b/>
                <w:bCs/>
                <w:color w:val="000000"/>
                <w:sz w:val="20"/>
                <w:szCs w:val="20"/>
              </w:rPr>
              <w:t>New_</w:t>
            </w:r>
            <w:r>
              <w:rPr>
                <w:rFonts w:cstheme="minorHAnsi"/>
                <w:b/>
                <w:bCs/>
                <w:color w:val="000000"/>
                <w:sz w:val="20"/>
                <w:szCs w:val="20"/>
              </w:rPr>
              <w:br/>
            </w:r>
            <w:r w:rsidRPr="00B27D14">
              <w:rPr>
                <w:rFonts w:asciiTheme="minorHAnsi" w:hAnsiTheme="minorHAnsi" w:cstheme="minorHAnsi"/>
                <w:b/>
                <w:bCs/>
                <w:color w:val="000000"/>
                <w:sz w:val="20"/>
                <w:szCs w:val="20"/>
              </w:rPr>
              <w:t>Number</w:t>
            </w:r>
          </w:p>
        </w:tc>
        <w:tc>
          <w:tcPr>
            <w:tcW w:w="1058" w:type="dxa"/>
            <w:tcBorders>
              <w:top w:val="single" w:sz="4" w:space="0" w:color="auto"/>
              <w:left w:val="nil"/>
              <w:bottom w:val="single" w:sz="4" w:space="0" w:color="auto"/>
              <w:right w:val="nil"/>
            </w:tcBorders>
            <w:shd w:val="clear" w:color="auto" w:fill="auto"/>
            <w:vAlign w:val="bottom"/>
            <w:hideMark/>
          </w:tcPr>
          <w:p w14:paraId="57D45DF6" w14:textId="77777777" w:rsidR="00B27D14" w:rsidRPr="00B27D14" w:rsidRDefault="00B27D14" w:rsidP="00B27D14">
            <w:pPr>
              <w:rPr>
                <w:rFonts w:asciiTheme="minorHAnsi" w:hAnsiTheme="minorHAnsi" w:cstheme="minorHAnsi"/>
                <w:b/>
                <w:bCs/>
                <w:color w:val="000000"/>
                <w:sz w:val="20"/>
                <w:szCs w:val="20"/>
              </w:rPr>
            </w:pPr>
            <w:r w:rsidRPr="00B27D14">
              <w:rPr>
                <w:rFonts w:asciiTheme="minorHAnsi" w:hAnsiTheme="minorHAnsi" w:cstheme="minorHAnsi"/>
                <w:b/>
                <w:bCs/>
                <w:color w:val="000000"/>
                <w:sz w:val="20"/>
                <w:szCs w:val="20"/>
              </w:rPr>
              <w:t>Type</w:t>
            </w:r>
          </w:p>
        </w:tc>
        <w:tc>
          <w:tcPr>
            <w:tcW w:w="1071" w:type="dxa"/>
            <w:tcBorders>
              <w:top w:val="single" w:sz="4" w:space="0" w:color="auto"/>
              <w:left w:val="nil"/>
              <w:bottom w:val="single" w:sz="4" w:space="0" w:color="auto"/>
              <w:right w:val="nil"/>
            </w:tcBorders>
            <w:shd w:val="clear" w:color="auto" w:fill="auto"/>
            <w:vAlign w:val="bottom"/>
            <w:hideMark/>
          </w:tcPr>
          <w:p w14:paraId="092588D4" w14:textId="77777777" w:rsidR="00B27D14" w:rsidRPr="00B27D14" w:rsidRDefault="00B27D14" w:rsidP="00B27D14">
            <w:pPr>
              <w:rPr>
                <w:rFonts w:asciiTheme="minorHAnsi" w:hAnsiTheme="minorHAnsi" w:cstheme="minorHAnsi"/>
                <w:b/>
                <w:bCs/>
                <w:color w:val="000000"/>
                <w:sz w:val="20"/>
                <w:szCs w:val="20"/>
              </w:rPr>
            </w:pPr>
            <w:r w:rsidRPr="00B27D14">
              <w:rPr>
                <w:rFonts w:asciiTheme="minorHAnsi" w:hAnsiTheme="minorHAnsi" w:cstheme="minorHAnsi"/>
                <w:b/>
                <w:bCs/>
                <w:color w:val="000000"/>
                <w:sz w:val="20"/>
                <w:szCs w:val="20"/>
              </w:rPr>
              <w:t>Collection</w:t>
            </w:r>
          </w:p>
        </w:tc>
        <w:tc>
          <w:tcPr>
            <w:tcW w:w="288" w:type="dxa"/>
            <w:tcBorders>
              <w:top w:val="single" w:sz="4" w:space="0" w:color="auto"/>
              <w:left w:val="nil"/>
              <w:bottom w:val="single" w:sz="4" w:space="0" w:color="auto"/>
              <w:right w:val="nil"/>
            </w:tcBorders>
            <w:shd w:val="clear" w:color="auto" w:fill="auto"/>
            <w:noWrap/>
            <w:tcFitText/>
            <w:vAlign w:val="bottom"/>
            <w:hideMark/>
          </w:tcPr>
          <w:p w14:paraId="7FFED40D" w14:textId="77777777" w:rsidR="00B27D14" w:rsidRPr="00B27D14" w:rsidRDefault="00B27D14" w:rsidP="00B27D14">
            <w:pPr>
              <w:rPr>
                <w:rFonts w:asciiTheme="minorHAnsi" w:hAnsiTheme="minorHAnsi" w:cstheme="minorHAnsi"/>
                <w:b/>
                <w:bCs/>
                <w:color w:val="000000"/>
                <w:sz w:val="20"/>
                <w:szCs w:val="20"/>
              </w:rPr>
            </w:pPr>
            <w:r w:rsidRPr="00B27D14">
              <w:rPr>
                <w:rFonts w:asciiTheme="minorHAnsi" w:hAnsiTheme="minorHAnsi" w:cstheme="minorHAnsi"/>
                <w:b/>
                <w:bCs/>
                <w:color w:val="000000"/>
                <w:w w:val="15"/>
                <w:sz w:val="20"/>
                <w:szCs w:val="20"/>
              </w:rPr>
              <w:t>Genu</w:t>
            </w:r>
            <w:r w:rsidRPr="00B27D14">
              <w:rPr>
                <w:rFonts w:asciiTheme="minorHAnsi" w:hAnsiTheme="minorHAnsi" w:cstheme="minorHAnsi"/>
                <w:b/>
                <w:bCs/>
                <w:color w:val="000000"/>
                <w:spacing w:val="-26"/>
                <w:w w:val="15"/>
                <w:sz w:val="20"/>
                <w:szCs w:val="20"/>
              </w:rPr>
              <w:t>s</w:t>
            </w:r>
          </w:p>
        </w:tc>
        <w:tc>
          <w:tcPr>
            <w:tcW w:w="915" w:type="dxa"/>
            <w:tcBorders>
              <w:top w:val="single" w:sz="4" w:space="0" w:color="auto"/>
              <w:left w:val="nil"/>
              <w:bottom w:val="single" w:sz="4" w:space="0" w:color="auto"/>
              <w:right w:val="nil"/>
            </w:tcBorders>
            <w:shd w:val="clear" w:color="auto" w:fill="auto"/>
            <w:vAlign w:val="bottom"/>
            <w:hideMark/>
          </w:tcPr>
          <w:p w14:paraId="6E19E8E9" w14:textId="77777777" w:rsidR="00B27D14" w:rsidRPr="00B27D14" w:rsidRDefault="00B27D14" w:rsidP="00B27D14">
            <w:pPr>
              <w:rPr>
                <w:rFonts w:asciiTheme="minorHAnsi" w:hAnsiTheme="minorHAnsi" w:cstheme="minorHAnsi"/>
                <w:b/>
                <w:bCs/>
                <w:color w:val="000000"/>
                <w:sz w:val="20"/>
                <w:szCs w:val="20"/>
              </w:rPr>
            </w:pPr>
            <w:r w:rsidRPr="00B27D14">
              <w:rPr>
                <w:rFonts w:asciiTheme="minorHAnsi" w:hAnsiTheme="minorHAnsi" w:cstheme="minorHAnsi"/>
                <w:b/>
                <w:bCs/>
                <w:color w:val="000000"/>
                <w:sz w:val="20"/>
                <w:szCs w:val="20"/>
              </w:rPr>
              <w:t>Species</w:t>
            </w:r>
          </w:p>
        </w:tc>
        <w:tc>
          <w:tcPr>
            <w:tcW w:w="823" w:type="dxa"/>
            <w:tcBorders>
              <w:top w:val="single" w:sz="4" w:space="0" w:color="auto"/>
              <w:left w:val="nil"/>
              <w:bottom w:val="single" w:sz="4" w:space="0" w:color="auto"/>
              <w:right w:val="nil"/>
            </w:tcBorders>
            <w:shd w:val="clear" w:color="auto" w:fill="auto"/>
            <w:vAlign w:val="bottom"/>
            <w:hideMark/>
          </w:tcPr>
          <w:p w14:paraId="73092BF3" w14:textId="77777777" w:rsidR="00B27D14" w:rsidRPr="00B27D14" w:rsidRDefault="00B27D14" w:rsidP="00B27D14">
            <w:pPr>
              <w:rPr>
                <w:rFonts w:asciiTheme="minorHAnsi" w:hAnsiTheme="minorHAnsi" w:cstheme="minorHAnsi"/>
                <w:b/>
                <w:bCs/>
                <w:color w:val="000000"/>
                <w:sz w:val="20"/>
                <w:szCs w:val="20"/>
              </w:rPr>
            </w:pPr>
            <w:r w:rsidRPr="00B27D14">
              <w:rPr>
                <w:rFonts w:asciiTheme="minorHAnsi" w:hAnsiTheme="minorHAnsi" w:cstheme="minorHAnsi"/>
                <w:b/>
                <w:bCs/>
                <w:color w:val="000000"/>
                <w:sz w:val="20"/>
                <w:szCs w:val="20"/>
              </w:rPr>
              <w:t>Variety</w:t>
            </w:r>
          </w:p>
        </w:tc>
        <w:tc>
          <w:tcPr>
            <w:tcW w:w="730" w:type="dxa"/>
            <w:tcBorders>
              <w:top w:val="single" w:sz="4" w:space="0" w:color="auto"/>
              <w:left w:val="nil"/>
              <w:bottom w:val="single" w:sz="4" w:space="0" w:color="auto"/>
              <w:right w:val="nil"/>
            </w:tcBorders>
            <w:shd w:val="clear" w:color="auto" w:fill="auto"/>
            <w:vAlign w:val="bottom"/>
            <w:hideMark/>
          </w:tcPr>
          <w:p w14:paraId="7E338041" w14:textId="77777777" w:rsidR="00B27D14" w:rsidRPr="00B27D14" w:rsidRDefault="00B27D14" w:rsidP="00B27D14">
            <w:pPr>
              <w:rPr>
                <w:rFonts w:asciiTheme="minorHAnsi" w:hAnsiTheme="minorHAnsi" w:cstheme="minorHAnsi"/>
                <w:b/>
                <w:bCs/>
                <w:color w:val="000000"/>
                <w:sz w:val="20"/>
                <w:szCs w:val="20"/>
              </w:rPr>
            </w:pPr>
            <w:r w:rsidRPr="00B27D14">
              <w:rPr>
                <w:rFonts w:asciiTheme="minorHAnsi" w:hAnsiTheme="minorHAnsi" w:cstheme="minorHAnsi"/>
                <w:b/>
                <w:bCs/>
                <w:color w:val="000000"/>
                <w:sz w:val="20"/>
                <w:szCs w:val="20"/>
              </w:rPr>
              <w:t>Origin</w:t>
            </w:r>
          </w:p>
        </w:tc>
        <w:tc>
          <w:tcPr>
            <w:tcW w:w="1118" w:type="dxa"/>
            <w:tcBorders>
              <w:top w:val="single" w:sz="4" w:space="0" w:color="auto"/>
              <w:left w:val="nil"/>
              <w:bottom w:val="single" w:sz="4" w:space="0" w:color="auto"/>
              <w:right w:val="nil"/>
            </w:tcBorders>
            <w:shd w:val="clear" w:color="auto" w:fill="auto"/>
            <w:vAlign w:val="bottom"/>
            <w:hideMark/>
          </w:tcPr>
          <w:p w14:paraId="18CC38F3" w14:textId="49EFC212" w:rsidR="00B27D14" w:rsidRPr="00B27D14" w:rsidRDefault="00B27D14" w:rsidP="00B27D14">
            <w:pPr>
              <w:rPr>
                <w:rFonts w:asciiTheme="minorHAnsi" w:hAnsiTheme="minorHAnsi" w:cstheme="minorHAnsi"/>
                <w:b/>
                <w:bCs/>
                <w:color w:val="000000"/>
                <w:sz w:val="20"/>
                <w:szCs w:val="20"/>
              </w:rPr>
            </w:pPr>
            <w:r w:rsidRPr="00B27D14">
              <w:rPr>
                <w:rFonts w:asciiTheme="minorHAnsi" w:hAnsiTheme="minorHAnsi" w:cstheme="minorHAnsi"/>
                <w:b/>
                <w:bCs/>
                <w:color w:val="000000"/>
                <w:sz w:val="20"/>
                <w:szCs w:val="20"/>
              </w:rPr>
              <w:t>Accession</w:t>
            </w:r>
            <w:r w:rsidR="00337552">
              <w:rPr>
                <w:rFonts w:cstheme="minorHAnsi"/>
                <w:b/>
                <w:bCs/>
                <w:color w:val="000000"/>
                <w:sz w:val="20"/>
                <w:szCs w:val="20"/>
              </w:rPr>
              <w:br/>
              <w:t>N</w:t>
            </w:r>
            <w:r w:rsidRPr="00B27D14">
              <w:rPr>
                <w:rFonts w:asciiTheme="minorHAnsi" w:hAnsiTheme="minorHAnsi" w:cstheme="minorHAnsi"/>
                <w:b/>
                <w:bCs/>
                <w:color w:val="000000"/>
                <w:sz w:val="20"/>
                <w:szCs w:val="20"/>
              </w:rPr>
              <w:t>ame</w:t>
            </w:r>
          </w:p>
        </w:tc>
        <w:tc>
          <w:tcPr>
            <w:tcW w:w="847" w:type="dxa"/>
            <w:tcBorders>
              <w:top w:val="single" w:sz="4" w:space="0" w:color="auto"/>
              <w:left w:val="nil"/>
              <w:bottom w:val="single" w:sz="4" w:space="0" w:color="auto"/>
              <w:right w:val="nil"/>
            </w:tcBorders>
            <w:shd w:val="clear" w:color="auto" w:fill="auto"/>
            <w:vAlign w:val="bottom"/>
            <w:hideMark/>
          </w:tcPr>
          <w:p w14:paraId="6DB17527" w14:textId="483A3FC6" w:rsidR="00B27D14" w:rsidRPr="00B27D14" w:rsidRDefault="00B27D14" w:rsidP="00B27D14">
            <w:pPr>
              <w:rPr>
                <w:rFonts w:asciiTheme="minorHAnsi" w:hAnsiTheme="minorHAnsi" w:cstheme="minorHAnsi"/>
                <w:b/>
                <w:bCs/>
                <w:color w:val="000000"/>
                <w:sz w:val="20"/>
                <w:szCs w:val="20"/>
              </w:rPr>
            </w:pPr>
            <w:r w:rsidRPr="00B27D14">
              <w:rPr>
                <w:rFonts w:asciiTheme="minorHAnsi" w:hAnsiTheme="minorHAnsi" w:cstheme="minorHAnsi"/>
                <w:b/>
                <w:bCs/>
                <w:color w:val="000000"/>
                <w:sz w:val="20"/>
                <w:szCs w:val="20"/>
              </w:rPr>
              <w:t>Gene</w:t>
            </w:r>
            <w:r w:rsidR="00337552">
              <w:rPr>
                <w:rFonts w:cstheme="minorHAnsi"/>
                <w:b/>
                <w:bCs/>
                <w:color w:val="000000"/>
                <w:sz w:val="20"/>
                <w:szCs w:val="20"/>
              </w:rPr>
              <w:t>-</w:t>
            </w:r>
            <w:r w:rsidR="00337552">
              <w:rPr>
                <w:rFonts w:cstheme="minorHAnsi"/>
                <w:b/>
                <w:bCs/>
                <w:color w:val="000000"/>
                <w:sz w:val="20"/>
                <w:szCs w:val="20"/>
              </w:rPr>
              <w:br/>
            </w:r>
            <w:r w:rsidRPr="00B27D14">
              <w:rPr>
                <w:rFonts w:asciiTheme="minorHAnsi" w:hAnsiTheme="minorHAnsi" w:cstheme="minorHAnsi"/>
                <w:b/>
                <w:bCs/>
                <w:color w:val="000000"/>
                <w:sz w:val="20"/>
                <w:szCs w:val="20"/>
              </w:rPr>
              <w:t>bank</w:t>
            </w:r>
          </w:p>
        </w:tc>
        <w:tc>
          <w:tcPr>
            <w:tcW w:w="1118" w:type="dxa"/>
            <w:tcBorders>
              <w:top w:val="single" w:sz="4" w:space="0" w:color="auto"/>
              <w:left w:val="nil"/>
              <w:bottom w:val="single" w:sz="4" w:space="0" w:color="auto"/>
              <w:right w:val="nil"/>
            </w:tcBorders>
            <w:shd w:val="clear" w:color="auto" w:fill="auto"/>
            <w:vAlign w:val="bottom"/>
            <w:hideMark/>
          </w:tcPr>
          <w:p w14:paraId="4BE83FD2" w14:textId="77777777" w:rsidR="00B27D14" w:rsidRPr="00B27D14" w:rsidRDefault="00B27D14" w:rsidP="00B27D14">
            <w:pPr>
              <w:rPr>
                <w:rFonts w:asciiTheme="minorHAnsi" w:hAnsiTheme="minorHAnsi" w:cstheme="minorHAnsi"/>
                <w:b/>
                <w:bCs/>
                <w:color w:val="000000"/>
                <w:sz w:val="20"/>
                <w:szCs w:val="20"/>
              </w:rPr>
            </w:pPr>
            <w:r w:rsidRPr="00B27D14">
              <w:rPr>
                <w:rFonts w:asciiTheme="minorHAnsi" w:hAnsiTheme="minorHAnsi" w:cstheme="minorHAnsi"/>
                <w:b/>
                <w:bCs/>
                <w:color w:val="000000"/>
                <w:sz w:val="20"/>
                <w:szCs w:val="20"/>
              </w:rPr>
              <w:t>Notes</w:t>
            </w:r>
          </w:p>
        </w:tc>
      </w:tr>
      <w:tr w:rsidR="00337552" w:rsidRPr="00B27D14" w14:paraId="4FD1F1B7" w14:textId="77777777" w:rsidTr="00337552">
        <w:trPr>
          <w:trHeight w:val="300"/>
        </w:trPr>
        <w:tc>
          <w:tcPr>
            <w:tcW w:w="1029" w:type="dxa"/>
            <w:tcBorders>
              <w:top w:val="nil"/>
              <w:left w:val="nil"/>
              <w:bottom w:val="nil"/>
              <w:right w:val="nil"/>
            </w:tcBorders>
            <w:shd w:val="clear" w:color="auto" w:fill="auto"/>
            <w:vAlign w:val="bottom"/>
            <w:hideMark/>
          </w:tcPr>
          <w:p w14:paraId="1E598E7E"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lastRenderedPageBreak/>
              <w:t>TKI596</w:t>
            </w:r>
          </w:p>
        </w:tc>
        <w:tc>
          <w:tcPr>
            <w:tcW w:w="1243" w:type="dxa"/>
            <w:tcBorders>
              <w:top w:val="nil"/>
              <w:left w:val="nil"/>
              <w:bottom w:val="nil"/>
              <w:right w:val="nil"/>
            </w:tcBorders>
            <w:shd w:val="clear" w:color="auto" w:fill="auto"/>
            <w:vAlign w:val="bottom"/>
            <w:hideMark/>
          </w:tcPr>
          <w:p w14:paraId="6CBC3117"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Br_ge_ssa46</w:t>
            </w:r>
          </w:p>
        </w:tc>
        <w:tc>
          <w:tcPr>
            <w:tcW w:w="1058" w:type="dxa"/>
            <w:tcBorders>
              <w:top w:val="nil"/>
              <w:left w:val="nil"/>
              <w:bottom w:val="nil"/>
              <w:right w:val="nil"/>
            </w:tcBorders>
            <w:shd w:val="clear" w:color="auto" w:fill="auto"/>
            <w:vAlign w:val="bottom"/>
            <w:hideMark/>
          </w:tcPr>
          <w:p w14:paraId="0AB43DD7" w14:textId="027C0984"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Broccoli</w:t>
            </w:r>
            <w:r w:rsidR="00337552">
              <w:rPr>
                <w:rFonts w:cstheme="minorHAnsi"/>
                <w:color w:val="000000"/>
                <w:sz w:val="20"/>
                <w:szCs w:val="20"/>
              </w:rPr>
              <w:t xml:space="preserve"> </w:t>
            </w:r>
            <w:r w:rsidRPr="00B27D14">
              <w:rPr>
                <w:rFonts w:asciiTheme="minorHAnsi" w:hAnsiTheme="minorHAnsi" w:cstheme="minorHAnsi"/>
                <w:color w:val="000000"/>
                <w:sz w:val="20"/>
                <w:szCs w:val="20"/>
              </w:rPr>
              <w:t>spring-summer-autumn</w:t>
            </w:r>
          </w:p>
        </w:tc>
        <w:tc>
          <w:tcPr>
            <w:tcW w:w="1071" w:type="dxa"/>
            <w:tcBorders>
              <w:top w:val="nil"/>
              <w:left w:val="nil"/>
              <w:bottom w:val="nil"/>
              <w:right w:val="nil"/>
            </w:tcBorders>
            <w:shd w:val="clear" w:color="auto" w:fill="auto"/>
            <w:vAlign w:val="bottom"/>
            <w:hideMark/>
          </w:tcPr>
          <w:p w14:paraId="3FB50599" w14:textId="77777777" w:rsidR="00B27D14" w:rsidRPr="00B27D14" w:rsidRDefault="00B27D14" w:rsidP="00B27D14">
            <w:pPr>
              <w:rPr>
                <w:rFonts w:asciiTheme="minorHAnsi" w:hAnsiTheme="minorHAnsi" w:cstheme="minorHAnsi"/>
                <w:color w:val="000000"/>
                <w:sz w:val="20"/>
                <w:szCs w:val="20"/>
              </w:rPr>
            </w:pPr>
            <w:proofErr w:type="spellStart"/>
            <w:r w:rsidRPr="00B27D14">
              <w:rPr>
                <w:rFonts w:asciiTheme="minorHAnsi" w:hAnsiTheme="minorHAnsi" w:cstheme="minorHAnsi"/>
                <w:color w:val="000000"/>
                <w:sz w:val="20"/>
                <w:szCs w:val="20"/>
              </w:rPr>
              <w:t>genebank</w:t>
            </w:r>
            <w:proofErr w:type="spellEnd"/>
          </w:p>
        </w:tc>
        <w:tc>
          <w:tcPr>
            <w:tcW w:w="288" w:type="dxa"/>
            <w:tcBorders>
              <w:top w:val="nil"/>
              <w:left w:val="nil"/>
              <w:bottom w:val="nil"/>
              <w:right w:val="nil"/>
            </w:tcBorders>
            <w:shd w:val="clear" w:color="auto" w:fill="auto"/>
            <w:noWrap/>
            <w:tcFitText/>
            <w:vAlign w:val="bottom"/>
            <w:hideMark/>
          </w:tcPr>
          <w:p w14:paraId="1EA483AB"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w w:val="15"/>
                <w:sz w:val="20"/>
                <w:szCs w:val="20"/>
              </w:rPr>
              <w:t>Brassic</w:t>
            </w:r>
            <w:r w:rsidRPr="00B27D14">
              <w:rPr>
                <w:rFonts w:asciiTheme="minorHAnsi" w:hAnsiTheme="minorHAnsi" w:cstheme="minorHAnsi"/>
                <w:i/>
                <w:iCs/>
                <w:color w:val="000000"/>
                <w:spacing w:val="-48"/>
                <w:w w:val="15"/>
                <w:sz w:val="20"/>
                <w:szCs w:val="20"/>
              </w:rPr>
              <w:t>a</w:t>
            </w:r>
          </w:p>
        </w:tc>
        <w:tc>
          <w:tcPr>
            <w:tcW w:w="915" w:type="dxa"/>
            <w:tcBorders>
              <w:top w:val="nil"/>
              <w:left w:val="nil"/>
              <w:bottom w:val="nil"/>
              <w:right w:val="nil"/>
            </w:tcBorders>
            <w:shd w:val="clear" w:color="auto" w:fill="auto"/>
            <w:vAlign w:val="bottom"/>
            <w:hideMark/>
          </w:tcPr>
          <w:p w14:paraId="285BFCBB"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sz w:val="20"/>
                <w:szCs w:val="20"/>
              </w:rPr>
              <w:t>oleracea</w:t>
            </w:r>
          </w:p>
        </w:tc>
        <w:tc>
          <w:tcPr>
            <w:tcW w:w="823" w:type="dxa"/>
            <w:tcBorders>
              <w:top w:val="nil"/>
              <w:left w:val="nil"/>
              <w:bottom w:val="nil"/>
              <w:right w:val="nil"/>
            </w:tcBorders>
            <w:shd w:val="clear" w:color="auto" w:fill="auto"/>
            <w:vAlign w:val="bottom"/>
            <w:hideMark/>
          </w:tcPr>
          <w:p w14:paraId="6BFB61F4" w14:textId="77777777" w:rsidR="00B27D14" w:rsidRPr="00B27D14" w:rsidRDefault="00B27D14" w:rsidP="00B27D14">
            <w:pPr>
              <w:rPr>
                <w:rFonts w:asciiTheme="minorHAnsi" w:hAnsiTheme="minorHAnsi" w:cstheme="minorHAnsi"/>
                <w:i/>
                <w:iCs/>
                <w:color w:val="000000"/>
                <w:sz w:val="20"/>
                <w:szCs w:val="20"/>
              </w:rPr>
            </w:pPr>
            <w:proofErr w:type="spellStart"/>
            <w:r w:rsidRPr="00B27D14">
              <w:rPr>
                <w:rFonts w:asciiTheme="minorHAnsi" w:hAnsiTheme="minorHAnsi" w:cstheme="minorHAnsi"/>
                <w:i/>
                <w:iCs/>
                <w:color w:val="000000"/>
                <w:sz w:val="20"/>
                <w:szCs w:val="20"/>
              </w:rPr>
              <w:t>italica</w:t>
            </w:r>
            <w:proofErr w:type="spellEnd"/>
          </w:p>
        </w:tc>
        <w:tc>
          <w:tcPr>
            <w:tcW w:w="730" w:type="dxa"/>
            <w:tcBorders>
              <w:top w:val="nil"/>
              <w:left w:val="nil"/>
              <w:bottom w:val="nil"/>
              <w:right w:val="nil"/>
            </w:tcBorders>
            <w:shd w:val="clear" w:color="auto" w:fill="auto"/>
            <w:vAlign w:val="bottom"/>
            <w:hideMark/>
          </w:tcPr>
          <w:p w14:paraId="157F29BC"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GBR</w:t>
            </w:r>
          </w:p>
        </w:tc>
        <w:tc>
          <w:tcPr>
            <w:tcW w:w="1118" w:type="dxa"/>
            <w:tcBorders>
              <w:top w:val="nil"/>
              <w:left w:val="nil"/>
              <w:bottom w:val="nil"/>
              <w:right w:val="nil"/>
            </w:tcBorders>
            <w:shd w:val="clear" w:color="auto" w:fill="auto"/>
            <w:vAlign w:val="bottom"/>
            <w:hideMark/>
          </w:tcPr>
          <w:p w14:paraId="4A70DBC6"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HRIGRU 8631</w:t>
            </w:r>
          </w:p>
        </w:tc>
        <w:tc>
          <w:tcPr>
            <w:tcW w:w="847" w:type="dxa"/>
            <w:tcBorders>
              <w:top w:val="nil"/>
              <w:left w:val="nil"/>
              <w:bottom w:val="nil"/>
              <w:right w:val="nil"/>
            </w:tcBorders>
            <w:shd w:val="clear" w:color="auto" w:fill="auto"/>
            <w:vAlign w:val="bottom"/>
            <w:hideMark/>
          </w:tcPr>
          <w:p w14:paraId="66AC29E5"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w:t>
            </w:r>
          </w:p>
        </w:tc>
        <w:tc>
          <w:tcPr>
            <w:tcW w:w="1118" w:type="dxa"/>
            <w:tcBorders>
              <w:top w:val="nil"/>
              <w:left w:val="nil"/>
              <w:bottom w:val="nil"/>
              <w:right w:val="nil"/>
            </w:tcBorders>
            <w:shd w:val="clear" w:color="auto" w:fill="auto"/>
            <w:vAlign w:val="bottom"/>
            <w:hideMark/>
          </w:tcPr>
          <w:p w14:paraId="75D036C4"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winter cauliflower</w:t>
            </w:r>
          </w:p>
        </w:tc>
      </w:tr>
      <w:tr w:rsidR="00337552" w:rsidRPr="00B27D14" w14:paraId="0199C574" w14:textId="77777777" w:rsidTr="00337552">
        <w:trPr>
          <w:trHeight w:val="300"/>
        </w:trPr>
        <w:tc>
          <w:tcPr>
            <w:tcW w:w="1029" w:type="dxa"/>
            <w:tcBorders>
              <w:top w:val="nil"/>
              <w:left w:val="nil"/>
              <w:bottom w:val="nil"/>
              <w:right w:val="nil"/>
            </w:tcBorders>
            <w:shd w:val="clear" w:color="auto" w:fill="auto"/>
            <w:vAlign w:val="bottom"/>
            <w:hideMark/>
          </w:tcPr>
          <w:p w14:paraId="4432E4B4"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TKI603</w:t>
            </w:r>
          </w:p>
        </w:tc>
        <w:tc>
          <w:tcPr>
            <w:tcW w:w="1243" w:type="dxa"/>
            <w:tcBorders>
              <w:top w:val="nil"/>
              <w:left w:val="nil"/>
              <w:bottom w:val="nil"/>
              <w:right w:val="nil"/>
            </w:tcBorders>
            <w:shd w:val="clear" w:color="auto" w:fill="auto"/>
            <w:vAlign w:val="bottom"/>
            <w:hideMark/>
          </w:tcPr>
          <w:p w14:paraId="6F7CA474"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Br_ge_un17</w:t>
            </w:r>
          </w:p>
        </w:tc>
        <w:tc>
          <w:tcPr>
            <w:tcW w:w="1058" w:type="dxa"/>
            <w:tcBorders>
              <w:top w:val="nil"/>
              <w:left w:val="nil"/>
              <w:bottom w:val="nil"/>
              <w:right w:val="nil"/>
            </w:tcBorders>
            <w:shd w:val="clear" w:color="auto" w:fill="auto"/>
            <w:vAlign w:val="bottom"/>
            <w:hideMark/>
          </w:tcPr>
          <w:p w14:paraId="1BBDF8E5" w14:textId="04E39143"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Broccoli</w:t>
            </w:r>
            <w:r w:rsidR="00337552">
              <w:rPr>
                <w:rFonts w:cstheme="minorHAnsi"/>
                <w:color w:val="000000"/>
                <w:sz w:val="20"/>
                <w:szCs w:val="20"/>
              </w:rPr>
              <w:t xml:space="preserve"> </w:t>
            </w:r>
            <w:r w:rsidRPr="00B27D14">
              <w:rPr>
                <w:rFonts w:asciiTheme="minorHAnsi" w:hAnsiTheme="minorHAnsi" w:cstheme="minorHAnsi"/>
                <w:color w:val="000000"/>
                <w:sz w:val="20"/>
                <w:szCs w:val="20"/>
              </w:rPr>
              <w:t>unknown</w:t>
            </w:r>
          </w:p>
        </w:tc>
        <w:tc>
          <w:tcPr>
            <w:tcW w:w="1071" w:type="dxa"/>
            <w:tcBorders>
              <w:top w:val="nil"/>
              <w:left w:val="nil"/>
              <w:bottom w:val="nil"/>
              <w:right w:val="nil"/>
            </w:tcBorders>
            <w:shd w:val="clear" w:color="auto" w:fill="auto"/>
            <w:vAlign w:val="bottom"/>
            <w:hideMark/>
          </w:tcPr>
          <w:p w14:paraId="62021B51" w14:textId="77777777" w:rsidR="00B27D14" w:rsidRPr="00B27D14" w:rsidRDefault="00B27D14" w:rsidP="00B27D14">
            <w:pPr>
              <w:rPr>
                <w:rFonts w:asciiTheme="minorHAnsi" w:hAnsiTheme="minorHAnsi" w:cstheme="minorHAnsi"/>
                <w:color w:val="000000"/>
                <w:sz w:val="20"/>
                <w:szCs w:val="20"/>
              </w:rPr>
            </w:pPr>
            <w:proofErr w:type="spellStart"/>
            <w:r w:rsidRPr="00B27D14">
              <w:rPr>
                <w:rFonts w:asciiTheme="minorHAnsi" w:hAnsiTheme="minorHAnsi" w:cstheme="minorHAnsi"/>
                <w:color w:val="000000"/>
                <w:sz w:val="20"/>
                <w:szCs w:val="20"/>
              </w:rPr>
              <w:t>genebank</w:t>
            </w:r>
            <w:proofErr w:type="spellEnd"/>
          </w:p>
        </w:tc>
        <w:tc>
          <w:tcPr>
            <w:tcW w:w="288" w:type="dxa"/>
            <w:tcBorders>
              <w:top w:val="nil"/>
              <w:left w:val="nil"/>
              <w:bottom w:val="nil"/>
              <w:right w:val="nil"/>
            </w:tcBorders>
            <w:shd w:val="clear" w:color="auto" w:fill="auto"/>
            <w:noWrap/>
            <w:tcFitText/>
            <w:vAlign w:val="bottom"/>
            <w:hideMark/>
          </w:tcPr>
          <w:p w14:paraId="05DEE020"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w w:val="15"/>
                <w:sz w:val="20"/>
                <w:szCs w:val="20"/>
              </w:rPr>
              <w:t>Brassic</w:t>
            </w:r>
            <w:r w:rsidRPr="00B27D14">
              <w:rPr>
                <w:rFonts w:asciiTheme="minorHAnsi" w:hAnsiTheme="minorHAnsi" w:cstheme="minorHAnsi"/>
                <w:i/>
                <w:iCs/>
                <w:color w:val="000000"/>
                <w:spacing w:val="-48"/>
                <w:w w:val="15"/>
                <w:sz w:val="20"/>
                <w:szCs w:val="20"/>
              </w:rPr>
              <w:t>a</w:t>
            </w:r>
          </w:p>
        </w:tc>
        <w:tc>
          <w:tcPr>
            <w:tcW w:w="915" w:type="dxa"/>
            <w:tcBorders>
              <w:top w:val="nil"/>
              <w:left w:val="nil"/>
              <w:bottom w:val="nil"/>
              <w:right w:val="nil"/>
            </w:tcBorders>
            <w:shd w:val="clear" w:color="auto" w:fill="auto"/>
            <w:vAlign w:val="bottom"/>
            <w:hideMark/>
          </w:tcPr>
          <w:p w14:paraId="5248DC1A"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sz w:val="20"/>
                <w:szCs w:val="20"/>
              </w:rPr>
              <w:t>oleracea</w:t>
            </w:r>
          </w:p>
        </w:tc>
        <w:tc>
          <w:tcPr>
            <w:tcW w:w="823" w:type="dxa"/>
            <w:tcBorders>
              <w:top w:val="nil"/>
              <w:left w:val="nil"/>
              <w:bottom w:val="nil"/>
              <w:right w:val="nil"/>
            </w:tcBorders>
            <w:shd w:val="clear" w:color="auto" w:fill="auto"/>
            <w:vAlign w:val="bottom"/>
            <w:hideMark/>
          </w:tcPr>
          <w:p w14:paraId="5030BF4A" w14:textId="77777777" w:rsidR="00B27D14" w:rsidRPr="00B27D14" w:rsidRDefault="00B27D14" w:rsidP="00B27D14">
            <w:pPr>
              <w:rPr>
                <w:rFonts w:asciiTheme="minorHAnsi" w:hAnsiTheme="minorHAnsi" w:cstheme="minorHAnsi"/>
                <w:i/>
                <w:iCs/>
                <w:color w:val="000000"/>
                <w:sz w:val="20"/>
                <w:szCs w:val="20"/>
              </w:rPr>
            </w:pPr>
            <w:proofErr w:type="spellStart"/>
            <w:r w:rsidRPr="00B27D14">
              <w:rPr>
                <w:rFonts w:asciiTheme="minorHAnsi" w:hAnsiTheme="minorHAnsi" w:cstheme="minorHAnsi"/>
                <w:i/>
                <w:iCs/>
                <w:color w:val="000000"/>
                <w:sz w:val="20"/>
                <w:szCs w:val="20"/>
              </w:rPr>
              <w:t>italica</w:t>
            </w:r>
            <w:proofErr w:type="spellEnd"/>
          </w:p>
        </w:tc>
        <w:tc>
          <w:tcPr>
            <w:tcW w:w="730" w:type="dxa"/>
            <w:tcBorders>
              <w:top w:val="nil"/>
              <w:left w:val="nil"/>
              <w:bottom w:val="nil"/>
              <w:right w:val="nil"/>
            </w:tcBorders>
            <w:shd w:val="clear" w:color="auto" w:fill="auto"/>
            <w:vAlign w:val="bottom"/>
            <w:hideMark/>
          </w:tcPr>
          <w:p w14:paraId="76675EFF"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GBR</w:t>
            </w:r>
          </w:p>
        </w:tc>
        <w:tc>
          <w:tcPr>
            <w:tcW w:w="1118" w:type="dxa"/>
            <w:tcBorders>
              <w:top w:val="nil"/>
              <w:left w:val="nil"/>
              <w:bottom w:val="nil"/>
              <w:right w:val="nil"/>
            </w:tcBorders>
            <w:shd w:val="clear" w:color="auto" w:fill="auto"/>
            <w:vAlign w:val="bottom"/>
            <w:hideMark/>
          </w:tcPr>
          <w:p w14:paraId="76B44229"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HRIGRU 10702</w:t>
            </w:r>
          </w:p>
        </w:tc>
        <w:tc>
          <w:tcPr>
            <w:tcW w:w="847" w:type="dxa"/>
            <w:tcBorders>
              <w:top w:val="nil"/>
              <w:left w:val="nil"/>
              <w:bottom w:val="nil"/>
              <w:right w:val="nil"/>
            </w:tcBorders>
            <w:shd w:val="clear" w:color="auto" w:fill="auto"/>
            <w:vAlign w:val="bottom"/>
            <w:hideMark/>
          </w:tcPr>
          <w:p w14:paraId="7C5B23E4"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w:t>
            </w:r>
          </w:p>
        </w:tc>
        <w:tc>
          <w:tcPr>
            <w:tcW w:w="1118" w:type="dxa"/>
            <w:tcBorders>
              <w:top w:val="nil"/>
              <w:left w:val="nil"/>
              <w:bottom w:val="nil"/>
              <w:right w:val="nil"/>
            </w:tcBorders>
            <w:shd w:val="clear" w:color="auto" w:fill="auto"/>
            <w:vAlign w:val="bottom"/>
            <w:hideMark/>
          </w:tcPr>
          <w:p w14:paraId="4F7CCB8D" w14:textId="77777777" w:rsidR="00B27D14" w:rsidRPr="00B27D14" w:rsidRDefault="00B27D14" w:rsidP="00B27D14">
            <w:pPr>
              <w:rPr>
                <w:rFonts w:asciiTheme="minorHAnsi" w:hAnsiTheme="minorHAnsi" w:cstheme="minorHAnsi"/>
                <w:color w:val="000000"/>
                <w:sz w:val="20"/>
                <w:szCs w:val="20"/>
              </w:rPr>
            </w:pPr>
          </w:p>
        </w:tc>
      </w:tr>
      <w:tr w:rsidR="00337552" w:rsidRPr="00B27D14" w14:paraId="2632C24A" w14:textId="77777777" w:rsidTr="00337552">
        <w:trPr>
          <w:trHeight w:val="300"/>
        </w:trPr>
        <w:tc>
          <w:tcPr>
            <w:tcW w:w="1029" w:type="dxa"/>
            <w:tcBorders>
              <w:top w:val="nil"/>
              <w:left w:val="nil"/>
              <w:bottom w:val="nil"/>
              <w:right w:val="nil"/>
            </w:tcBorders>
            <w:shd w:val="clear" w:color="auto" w:fill="auto"/>
            <w:vAlign w:val="bottom"/>
            <w:hideMark/>
          </w:tcPr>
          <w:p w14:paraId="0338B5D5"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TKI1072</w:t>
            </w:r>
          </w:p>
        </w:tc>
        <w:tc>
          <w:tcPr>
            <w:tcW w:w="1243" w:type="dxa"/>
            <w:tcBorders>
              <w:top w:val="nil"/>
              <w:left w:val="nil"/>
              <w:bottom w:val="nil"/>
              <w:right w:val="nil"/>
            </w:tcBorders>
            <w:shd w:val="clear" w:color="auto" w:fill="auto"/>
            <w:vAlign w:val="bottom"/>
            <w:hideMark/>
          </w:tcPr>
          <w:p w14:paraId="31A452D2"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Br_ge_un5</w:t>
            </w:r>
          </w:p>
        </w:tc>
        <w:tc>
          <w:tcPr>
            <w:tcW w:w="1058" w:type="dxa"/>
            <w:tcBorders>
              <w:top w:val="nil"/>
              <w:left w:val="nil"/>
              <w:bottom w:val="nil"/>
              <w:right w:val="nil"/>
            </w:tcBorders>
            <w:shd w:val="clear" w:color="auto" w:fill="auto"/>
            <w:vAlign w:val="bottom"/>
            <w:hideMark/>
          </w:tcPr>
          <w:p w14:paraId="080A083C" w14:textId="57E6803D"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Broccoli</w:t>
            </w:r>
            <w:r w:rsidR="00337552">
              <w:rPr>
                <w:rFonts w:cstheme="minorHAnsi"/>
                <w:color w:val="000000"/>
                <w:sz w:val="20"/>
                <w:szCs w:val="20"/>
              </w:rPr>
              <w:t xml:space="preserve"> </w:t>
            </w:r>
            <w:r w:rsidRPr="00B27D14">
              <w:rPr>
                <w:rFonts w:asciiTheme="minorHAnsi" w:hAnsiTheme="minorHAnsi" w:cstheme="minorHAnsi"/>
                <w:color w:val="000000"/>
                <w:sz w:val="20"/>
                <w:szCs w:val="20"/>
              </w:rPr>
              <w:t>unknown</w:t>
            </w:r>
          </w:p>
        </w:tc>
        <w:tc>
          <w:tcPr>
            <w:tcW w:w="1071" w:type="dxa"/>
            <w:tcBorders>
              <w:top w:val="nil"/>
              <w:left w:val="nil"/>
              <w:bottom w:val="nil"/>
              <w:right w:val="nil"/>
            </w:tcBorders>
            <w:shd w:val="clear" w:color="auto" w:fill="auto"/>
            <w:vAlign w:val="bottom"/>
            <w:hideMark/>
          </w:tcPr>
          <w:p w14:paraId="03EAAAFF" w14:textId="77777777" w:rsidR="00B27D14" w:rsidRPr="00B27D14" w:rsidRDefault="00B27D14" w:rsidP="00B27D14">
            <w:pPr>
              <w:rPr>
                <w:rFonts w:asciiTheme="minorHAnsi" w:hAnsiTheme="minorHAnsi" w:cstheme="minorHAnsi"/>
                <w:color w:val="000000"/>
                <w:sz w:val="20"/>
                <w:szCs w:val="20"/>
              </w:rPr>
            </w:pPr>
            <w:proofErr w:type="spellStart"/>
            <w:r w:rsidRPr="00B27D14">
              <w:rPr>
                <w:rFonts w:asciiTheme="minorHAnsi" w:hAnsiTheme="minorHAnsi" w:cstheme="minorHAnsi"/>
                <w:color w:val="000000"/>
                <w:sz w:val="20"/>
                <w:szCs w:val="20"/>
              </w:rPr>
              <w:t>genebank</w:t>
            </w:r>
            <w:proofErr w:type="spellEnd"/>
          </w:p>
        </w:tc>
        <w:tc>
          <w:tcPr>
            <w:tcW w:w="288" w:type="dxa"/>
            <w:tcBorders>
              <w:top w:val="nil"/>
              <w:left w:val="nil"/>
              <w:bottom w:val="nil"/>
              <w:right w:val="nil"/>
            </w:tcBorders>
            <w:shd w:val="clear" w:color="auto" w:fill="auto"/>
            <w:noWrap/>
            <w:tcFitText/>
            <w:vAlign w:val="bottom"/>
            <w:hideMark/>
          </w:tcPr>
          <w:p w14:paraId="5CAEB584"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w w:val="15"/>
                <w:sz w:val="20"/>
                <w:szCs w:val="20"/>
              </w:rPr>
              <w:t>Brassic</w:t>
            </w:r>
            <w:r w:rsidRPr="00B27D14">
              <w:rPr>
                <w:rFonts w:asciiTheme="minorHAnsi" w:hAnsiTheme="minorHAnsi" w:cstheme="minorHAnsi"/>
                <w:i/>
                <w:iCs/>
                <w:color w:val="000000"/>
                <w:spacing w:val="-48"/>
                <w:w w:val="15"/>
                <w:sz w:val="20"/>
                <w:szCs w:val="20"/>
              </w:rPr>
              <w:t>a</w:t>
            </w:r>
          </w:p>
        </w:tc>
        <w:tc>
          <w:tcPr>
            <w:tcW w:w="915" w:type="dxa"/>
            <w:tcBorders>
              <w:top w:val="nil"/>
              <w:left w:val="nil"/>
              <w:bottom w:val="nil"/>
              <w:right w:val="nil"/>
            </w:tcBorders>
            <w:shd w:val="clear" w:color="auto" w:fill="auto"/>
            <w:vAlign w:val="bottom"/>
            <w:hideMark/>
          </w:tcPr>
          <w:p w14:paraId="357665FA"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sz w:val="20"/>
                <w:szCs w:val="20"/>
              </w:rPr>
              <w:t>oleracea</w:t>
            </w:r>
          </w:p>
        </w:tc>
        <w:tc>
          <w:tcPr>
            <w:tcW w:w="823" w:type="dxa"/>
            <w:tcBorders>
              <w:top w:val="nil"/>
              <w:left w:val="nil"/>
              <w:bottom w:val="nil"/>
              <w:right w:val="nil"/>
            </w:tcBorders>
            <w:shd w:val="clear" w:color="auto" w:fill="auto"/>
            <w:vAlign w:val="bottom"/>
            <w:hideMark/>
          </w:tcPr>
          <w:p w14:paraId="1A3301E3" w14:textId="77777777" w:rsidR="00B27D14" w:rsidRPr="00B27D14" w:rsidRDefault="00B27D14" w:rsidP="00B27D14">
            <w:pPr>
              <w:rPr>
                <w:rFonts w:asciiTheme="minorHAnsi" w:hAnsiTheme="minorHAnsi" w:cstheme="minorHAnsi"/>
                <w:i/>
                <w:iCs/>
                <w:color w:val="000000"/>
                <w:sz w:val="20"/>
                <w:szCs w:val="20"/>
              </w:rPr>
            </w:pPr>
            <w:proofErr w:type="spellStart"/>
            <w:r w:rsidRPr="00B27D14">
              <w:rPr>
                <w:rFonts w:asciiTheme="minorHAnsi" w:hAnsiTheme="minorHAnsi" w:cstheme="minorHAnsi"/>
                <w:i/>
                <w:iCs/>
                <w:color w:val="000000"/>
                <w:sz w:val="20"/>
                <w:szCs w:val="20"/>
              </w:rPr>
              <w:t>italica</w:t>
            </w:r>
            <w:proofErr w:type="spellEnd"/>
          </w:p>
        </w:tc>
        <w:tc>
          <w:tcPr>
            <w:tcW w:w="730" w:type="dxa"/>
            <w:tcBorders>
              <w:top w:val="nil"/>
              <w:left w:val="nil"/>
              <w:bottom w:val="nil"/>
              <w:right w:val="nil"/>
            </w:tcBorders>
            <w:shd w:val="clear" w:color="auto" w:fill="auto"/>
            <w:vAlign w:val="bottom"/>
            <w:hideMark/>
          </w:tcPr>
          <w:p w14:paraId="6504DD3C"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GBR</w:t>
            </w:r>
          </w:p>
        </w:tc>
        <w:tc>
          <w:tcPr>
            <w:tcW w:w="1118" w:type="dxa"/>
            <w:tcBorders>
              <w:top w:val="nil"/>
              <w:left w:val="nil"/>
              <w:bottom w:val="nil"/>
              <w:right w:val="nil"/>
            </w:tcBorders>
            <w:shd w:val="clear" w:color="auto" w:fill="auto"/>
            <w:vAlign w:val="bottom"/>
            <w:hideMark/>
          </w:tcPr>
          <w:p w14:paraId="06A83C83"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PI 662529</w:t>
            </w:r>
          </w:p>
        </w:tc>
        <w:tc>
          <w:tcPr>
            <w:tcW w:w="847" w:type="dxa"/>
            <w:tcBorders>
              <w:top w:val="nil"/>
              <w:left w:val="nil"/>
              <w:bottom w:val="nil"/>
              <w:right w:val="nil"/>
            </w:tcBorders>
            <w:shd w:val="clear" w:color="auto" w:fill="auto"/>
            <w:vAlign w:val="bottom"/>
            <w:hideMark/>
          </w:tcPr>
          <w:p w14:paraId="7F262EC6"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GRIN</w:t>
            </w:r>
          </w:p>
        </w:tc>
        <w:tc>
          <w:tcPr>
            <w:tcW w:w="1118" w:type="dxa"/>
            <w:tcBorders>
              <w:top w:val="nil"/>
              <w:left w:val="nil"/>
              <w:bottom w:val="nil"/>
              <w:right w:val="nil"/>
            </w:tcBorders>
            <w:shd w:val="clear" w:color="auto" w:fill="auto"/>
            <w:vAlign w:val="bottom"/>
            <w:hideMark/>
          </w:tcPr>
          <w:p w14:paraId="76DD632E" w14:textId="77777777" w:rsidR="00B27D14" w:rsidRPr="00B27D14" w:rsidRDefault="00B27D14" w:rsidP="00B27D14">
            <w:pPr>
              <w:rPr>
                <w:rFonts w:asciiTheme="minorHAnsi" w:hAnsiTheme="minorHAnsi" w:cstheme="minorHAnsi"/>
                <w:color w:val="000000"/>
                <w:sz w:val="20"/>
                <w:szCs w:val="20"/>
              </w:rPr>
            </w:pPr>
          </w:p>
        </w:tc>
      </w:tr>
      <w:tr w:rsidR="00337552" w:rsidRPr="00B27D14" w14:paraId="7FE5FA9D" w14:textId="77777777" w:rsidTr="00337552">
        <w:trPr>
          <w:trHeight w:val="300"/>
        </w:trPr>
        <w:tc>
          <w:tcPr>
            <w:tcW w:w="1029" w:type="dxa"/>
            <w:tcBorders>
              <w:top w:val="nil"/>
              <w:left w:val="nil"/>
              <w:bottom w:val="nil"/>
              <w:right w:val="nil"/>
            </w:tcBorders>
            <w:shd w:val="clear" w:color="auto" w:fill="auto"/>
            <w:vAlign w:val="bottom"/>
            <w:hideMark/>
          </w:tcPr>
          <w:p w14:paraId="04545DFD"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TKI1074</w:t>
            </w:r>
          </w:p>
        </w:tc>
        <w:tc>
          <w:tcPr>
            <w:tcW w:w="1243" w:type="dxa"/>
            <w:tcBorders>
              <w:top w:val="nil"/>
              <w:left w:val="nil"/>
              <w:bottom w:val="nil"/>
              <w:right w:val="nil"/>
            </w:tcBorders>
            <w:shd w:val="clear" w:color="auto" w:fill="auto"/>
            <w:vAlign w:val="bottom"/>
            <w:hideMark/>
          </w:tcPr>
          <w:p w14:paraId="33A662DE"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Br_ge_wi18</w:t>
            </w:r>
          </w:p>
        </w:tc>
        <w:tc>
          <w:tcPr>
            <w:tcW w:w="1058" w:type="dxa"/>
            <w:tcBorders>
              <w:top w:val="nil"/>
              <w:left w:val="nil"/>
              <w:bottom w:val="nil"/>
              <w:right w:val="nil"/>
            </w:tcBorders>
            <w:shd w:val="clear" w:color="auto" w:fill="auto"/>
            <w:vAlign w:val="bottom"/>
            <w:hideMark/>
          </w:tcPr>
          <w:p w14:paraId="112B9BB8" w14:textId="66E50FE9"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Broccoli</w:t>
            </w:r>
            <w:r w:rsidR="00337552">
              <w:rPr>
                <w:rFonts w:cstheme="minorHAnsi"/>
                <w:color w:val="000000"/>
                <w:sz w:val="20"/>
                <w:szCs w:val="20"/>
              </w:rPr>
              <w:t xml:space="preserve"> </w:t>
            </w:r>
            <w:r w:rsidRPr="00B27D14">
              <w:rPr>
                <w:rFonts w:asciiTheme="minorHAnsi" w:hAnsiTheme="minorHAnsi" w:cstheme="minorHAnsi"/>
                <w:color w:val="000000"/>
                <w:sz w:val="20"/>
                <w:szCs w:val="20"/>
              </w:rPr>
              <w:t>winter</w:t>
            </w:r>
          </w:p>
        </w:tc>
        <w:tc>
          <w:tcPr>
            <w:tcW w:w="1071" w:type="dxa"/>
            <w:tcBorders>
              <w:top w:val="nil"/>
              <w:left w:val="nil"/>
              <w:bottom w:val="nil"/>
              <w:right w:val="nil"/>
            </w:tcBorders>
            <w:shd w:val="clear" w:color="auto" w:fill="auto"/>
            <w:vAlign w:val="bottom"/>
            <w:hideMark/>
          </w:tcPr>
          <w:p w14:paraId="510196BE" w14:textId="77777777" w:rsidR="00B27D14" w:rsidRPr="00B27D14" w:rsidRDefault="00B27D14" w:rsidP="00B27D14">
            <w:pPr>
              <w:rPr>
                <w:rFonts w:asciiTheme="minorHAnsi" w:hAnsiTheme="minorHAnsi" w:cstheme="minorHAnsi"/>
                <w:color w:val="000000"/>
                <w:sz w:val="20"/>
                <w:szCs w:val="20"/>
              </w:rPr>
            </w:pPr>
            <w:proofErr w:type="spellStart"/>
            <w:r w:rsidRPr="00B27D14">
              <w:rPr>
                <w:rFonts w:asciiTheme="minorHAnsi" w:hAnsiTheme="minorHAnsi" w:cstheme="minorHAnsi"/>
                <w:color w:val="000000"/>
                <w:sz w:val="20"/>
                <w:szCs w:val="20"/>
              </w:rPr>
              <w:t>genebank</w:t>
            </w:r>
            <w:proofErr w:type="spellEnd"/>
          </w:p>
        </w:tc>
        <w:tc>
          <w:tcPr>
            <w:tcW w:w="288" w:type="dxa"/>
            <w:tcBorders>
              <w:top w:val="nil"/>
              <w:left w:val="nil"/>
              <w:bottom w:val="nil"/>
              <w:right w:val="nil"/>
            </w:tcBorders>
            <w:shd w:val="clear" w:color="auto" w:fill="auto"/>
            <w:noWrap/>
            <w:tcFitText/>
            <w:vAlign w:val="bottom"/>
            <w:hideMark/>
          </w:tcPr>
          <w:p w14:paraId="4500DA01"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w w:val="15"/>
                <w:sz w:val="20"/>
                <w:szCs w:val="20"/>
              </w:rPr>
              <w:t>Brassic</w:t>
            </w:r>
            <w:r w:rsidRPr="00B27D14">
              <w:rPr>
                <w:rFonts w:asciiTheme="minorHAnsi" w:hAnsiTheme="minorHAnsi" w:cstheme="minorHAnsi"/>
                <w:i/>
                <w:iCs/>
                <w:color w:val="000000"/>
                <w:spacing w:val="-48"/>
                <w:w w:val="15"/>
                <w:sz w:val="20"/>
                <w:szCs w:val="20"/>
              </w:rPr>
              <w:t>a</w:t>
            </w:r>
          </w:p>
        </w:tc>
        <w:tc>
          <w:tcPr>
            <w:tcW w:w="915" w:type="dxa"/>
            <w:tcBorders>
              <w:top w:val="nil"/>
              <w:left w:val="nil"/>
              <w:bottom w:val="nil"/>
              <w:right w:val="nil"/>
            </w:tcBorders>
            <w:shd w:val="clear" w:color="auto" w:fill="auto"/>
            <w:vAlign w:val="bottom"/>
            <w:hideMark/>
          </w:tcPr>
          <w:p w14:paraId="4CB8302E"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sz w:val="20"/>
                <w:szCs w:val="20"/>
              </w:rPr>
              <w:t>oleracea</w:t>
            </w:r>
          </w:p>
        </w:tc>
        <w:tc>
          <w:tcPr>
            <w:tcW w:w="823" w:type="dxa"/>
            <w:tcBorders>
              <w:top w:val="nil"/>
              <w:left w:val="nil"/>
              <w:bottom w:val="nil"/>
              <w:right w:val="nil"/>
            </w:tcBorders>
            <w:shd w:val="clear" w:color="auto" w:fill="auto"/>
            <w:vAlign w:val="bottom"/>
            <w:hideMark/>
          </w:tcPr>
          <w:p w14:paraId="511D2A0E" w14:textId="77777777" w:rsidR="00B27D14" w:rsidRPr="00B27D14" w:rsidRDefault="00B27D14" w:rsidP="00B27D14">
            <w:pPr>
              <w:rPr>
                <w:rFonts w:asciiTheme="minorHAnsi" w:hAnsiTheme="minorHAnsi" w:cstheme="minorHAnsi"/>
                <w:i/>
                <w:iCs/>
                <w:color w:val="000000"/>
                <w:sz w:val="20"/>
                <w:szCs w:val="20"/>
              </w:rPr>
            </w:pPr>
            <w:proofErr w:type="spellStart"/>
            <w:r w:rsidRPr="00B27D14">
              <w:rPr>
                <w:rFonts w:asciiTheme="minorHAnsi" w:hAnsiTheme="minorHAnsi" w:cstheme="minorHAnsi"/>
                <w:i/>
                <w:iCs/>
                <w:color w:val="000000"/>
                <w:sz w:val="20"/>
                <w:szCs w:val="20"/>
              </w:rPr>
              <w:t>italica</w:t>
            </w:r>
            <w:proofErr w:type="spellEnd"/>
          </w:p>
        </w:tc>
        <w:tc>
          <w:tcPr>
            <w:tcW w:w="730" w:type="dxa"/>
            <w:tcBorders>
              <w:top w:val="nil"/>
              <w:left w:val="nil"/>
              <w:bottom w:val="nil"/>
              <w:right w:val="nil"/>
            </w:tcBorders>
            <w:shd w:val="clear" w:color="auto" w:fill="auto"/>
            <w:vAlign w:val="bottom"/>
            <w:hideMark/>
          </w:tcPr>
          <w:p w14:paraId="34CE6124"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GBR</w:t>
            </w:r>
          </w:p>
        </w:tc>
        <w:tc>
          <w:tcPr>
            <w:tcW w:w="1118" w:type="dxa"/>
            <w:tcBorders>
              <w:top w:val="nil"/>
              <w:left w:val="nil"/>
              <w:bottom w:val="nil"/>
              <w:right w:val="nil"/>
            </w:tcBorders>
            <w:shd w:val="clear" w:color="auto" w:fill="auto"/>
            <w:vAlign w:val="bottom"/>
            <w:hideMark/>
          </w:tcPr>
          <w:p w14:paraId="6C718030"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PI 662525</w:t>
            </w:r>
          </w:p>
        </w:tc>
        <w:tc>
          <w:tcPr>
            <w:tcW w:w="847" w:type="dxa"/>
            <w:tcBorders>
              <w:top w:val="nil"/>
              <w:left w:val="nil"/>
              <w:bottom w:val="nil"/>
              <w:right w:val="nil"/>
            </w:tcBorders>
            <w:shd w:val="clear" w:color="auto" w:fill="auto"/>
            <w:vAlign w:val="bottom"/>
            <w:hideMark/>
          </w:tcPr>
          <w:p w14:paraId="594F90AC"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GRIN</w:t>
            </w:r>
          </w:p>
        </w:tc>
        <w:tc>
          <w:tcPr>
            <w:tcW w:w="1118" w:type="dxa"/>
            <w:tcBorders>
              <w:top w:val="nil"/>
              <w:left w:val="nil"/>
              <w:bottom w:val="nil"/>
              <w:right w:val="nil"/>
            </w:tcBorders>
            <w:shd w:val="clear" w:color="auto" w:fill="auto"/>
            <w:vAlign w:val="bottom"/>
            <w:hideMark/>
          </w:tcPr>
          <w:p w14:paraId="5C6DEB3A" w14:textId="77777777" w:rsidR="00B27D14" w:rsidRPr="00B27D14" w:rsidRDefault="00B27D14" w:rsidP="00B27D14">
            <w:pPr>
              <w:rPr>
                <w:rFonts w:asciiTheme="minorHAnsi" w:hAnsiTheme="minorHAnsi" w:cstheme="minorHAnsi"/>
                <w:color w:val="000000"/>
                <w:sz w:val="20"/>
                <w:szCs w:val="20"/>
              </w:rPr>
            </w:pPr>
          </w:p>
        </w:tc>
      </w:tr>
      <w:tr w:rsidR="00337552" w:rsidRPr="00B27D14" w14:paraId="53F799FD" w14:textId="77777777" w:rsidTr="00337552">
        <w:trPr>
          <w:trHeight w:val="300"/>
        </w:trPr>
        <w:tc>
          <w:tcPr>
            <w:tcW w:w="1029" w:type="dxa"/>
            <w:tcBorders>
              <w:top w:val="nil"/>
              <w:left w:val="nil"/>
              <w:bottom w:val="nil"/>
              <w:right w:val="nil"/>
            </w:tcBorders>
            <w:shd w:val="clear" w:color="auto" w:fill="auto"/>
            <w:vAlign w:val="bottom"/>
            <w:hideMark/>
          </w:tcPr>
          <w:p w14:paraId="34CC647A"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TKI1075</w:t>
            </w:r>
          </w:p>
        </w:tc>
        <w:tc>
          <w:tcPr>
            <w:tcW w:w="1243" w:type="dxa"/>
            <w:tcBorders>
              <w:top w:val="nil"/>
              <w:left w:val="nil"/>
              <w:bottom w:val="nil"/>
              <w:right w:val="nil"/>
            </w:tcBorders>
            <w:shd w:val="clear" w:color="auto" w:fill="auto"/>
            <w:vAlign w:val="bottom"/>
            <w:hideMark/>
          </w:tcPr>
          <w:p w14:paraId="20377783"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Br_ge_wi19</w:t>
            </w:r>
          </w:p>
        </w:tc>
        <w:tc>
          <w:tcPr>
            <w:tcW w:w="1058" w:type="dxa"/>
            <w:tcBorders>
              <w:top w:val="nil"/>
              <w:left w:val="nil"/>
              <w:bottom w:val="nil"/>
              <w:right w:val="nil"/>
            </w:tcBorders>
            <w:shd w:val="clear" w:color="auto" w:fill="auto"/>
            <w:vAlign w:val="bottom"/>
            <w:hideMark/>
          </w:tcPr>
          <w:p w14:paraId="0AF0923E" w14:textId="2C9C7DC5"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Broccoli</w:t>
            </w:r>
            <w:r w:rsidR="00337552">
              <w:rPr>
                <w:rFonts w:cstheme="minorHAnsi"/>
                <w:color w:val="000000"/>
                <w:sz w:val="20"/>
                <w:szCs w:val="20"/>
              </w:rPr>
              <w:t xml:space="preserve"> </w:t>
            </w:r>
            <w:r w:rsidRPr="00B27D14">
              <w:rPr>
                <w:rFonts w:asciiTheme="minorHAnsi" w:hAnsiTheme="minorHAnsi" w:cstheme="minorHAnsi"/>
                <w:color w:val="000000"/>
                <w:sz w:val="20"/>
                <w:szCs w:val="20"/>
              </w:rPr>
              <w:t>winter</w:t>
            </w:r>
          </w:p>
        </w:tc>
        <w:tc>
          <w:tcPr>
            <w:tcW w:w="1071" w:type="dxa"/>
            <w:tcBorders>
              <w:top w:val="nil"/>
              <w:left w:val="nil"/>
              <w:bottom w:val="nil"/>
              <w:right w:val="nil"/>
            </w:tcBorders>
            <w:shd w:val="clear" w:color="auto" w:fill="auto"/>
            <w:vAlign w:val="bottom"/>
            <w:hideMark/>
          </w:tcPr>
          <w:p w14:paraId="4A270A19" w14:textId="77777777" w:rsidR="00B27D14" w:rsidRPr="00B27D14" w:rsidRDefault="00B27D14" w:rsidP="00B27D14">
            <w:pPr>
              <w:rPr>
                <w:rFonts w:asciiTheme="minorHAnsi" w:hAnsiTheme="minorHAnsi" w:cstheme="minorHAnsi"/>
                <w:color w:val="000000"/>
                <w:sz w:val="20"/>
                <w:szCs w:val="20"/>
              </w:rPr>
            </w:pPr>
            <w:proofErr w:type="spellStart"/>
            <w:r w:rsidRPr="00B27D14">
              <w:rPr>
                <w:rFonts w:asciiTheme="minorHAnsi" w:hAnsiTheme="minorHAnsi" w:cstheme="minorHAnsi"/>
                <w:color w:val="000000"/>
                <w:sz w:val="20"/>
                <w:szCs w:val="20"/>
              </w:rPr>
              <w:t>genebank</w:t>
            </w:r>
            <w:proofErr w:type="spellEnd"/>
          </w:p>
        </w:tc>
        <w:tc>
          <w:tcPr>
            <w:tcW w:w="288" w:type="dxa"/>
            <w:tcBorders>
              <w:top w:val="nil"/>
              <w:left w:val="nil"/>
              <w:bottom w:val="nil"/>
              <w:right w:val="nil"/>
            </w:tcBorders>
            <w:shd w:val="clear" w:color="auto" w:fill="auto"/>
            <w:noWrap/>
            <w:tcFitText/>
            <w:vAlign w:val="bottom"/>
            <w:hideMark/>
          </w:tcPr>
          <w:p w14:paraId="56BB360D"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w w:val="15"/>
                <w:sz w:val="20"/>
                <w:szCs w:val="20"/>
              </w:rPr>
              <w:t>Brassic</w:t>
            </w:r>
            <w:r w:rsidRPr="00B27D14">
              <w:rPr>
                <w:rFonts w:asciiTheme="minorHAnsi" w:hAnsiTheme="minorHAnsi" w:cstheme="minorHAnsi"/>
                <w:i/>
                <w:iCs/>
                <w:color w:val="000000"/>
                <w:spacing w:val="-48"/>
                <w:w w:val="15"/>
                <w:sz w:val="20"/>
                <w:szCs w:val="20"/>
              </w:rPr>
              <w:t>a</w:t>
            </w:r>
          </w:p>
        </w:tc>
        <w:tc>
          <w:tcPr>
            <w:tcW w:w="915" w:type="dxa"/>
            <w:tcBorders>
              <w:top w:val="nil"/>
              <w:left w:val="nil"/>
              <w:bottom w:val="nil"/>
              <w:right w:val="nil"/>
            </w:tcBorders>
            <w:shd w:val="clear" w:color="auto" w:fill="auto"/>
            <w:vAlign w:val="bottom"/>
            <w:hideMark/>
          </w:tcPr>
          <w:p w14:paraId="671569CF"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sz w:val="20"/>
                <w:szCs w:val="20"/>
              </w:rPr>
              <w:t>oleracea</w:t>
            </w:r>
          </w:p>
        </w:tc>
        <w:tc>
          <w:tcPr>
            <w:tcW w:w="823" w:type="dxa"/>
            <w:tcBorders>
              <w:top w:val="nil"/>
              <w:left w:val="nil"/>
              <w:bottom w:val="nil"/>
              <w:right w:val="nil"/>
            </w:tcBorders>
            <w:shd w:val="clear" w:color="auto" w:fill="auto"/>
            <w:vAlign w:val="bottom"/>
            <w:hideMark/>
          </w:tcPr>
          <w:p w14:paraId="3B892947" w14:textId="77777777" w:rsidR="00B27D14" w:rsidRPr="00B27D14" w:rsidRDefault="00B27D14" w:rsidP="00B27D14">
            <w:pPr>
              <w:rPr>
                <w:rFonts w:asciiTheme="minorHAnsi" w:hAnsiTheme="minorHAnsi" w:cstheme="minorHAnsi"/>
                <w:i/>
                <w:iCs/>
                <w:color w:val="000000"/>
                <w:sz w:val="20"/>
                <w:szCs w:val="20"/>
              </w:rPr>
            </w:pPr>
            <w:proofErr w:type="spellStart"/>
            <w:r w:rsidRPr="00B27D14">
              <w:rPr>
                <w:rFonts w:asciiTheme="minorHAnsi" w:hAnsiTheme="minorHAnsi" w:cstheme="minorHAnsi"/>
                <w:i/>
                <w:iCs/>
                <w:color w:val="000000"/>
                <w:sz w:val="20"/>
                <w:szCs w:val="20"/>
              </w:rPr>
              <w:t>italica</w:t>
            </w:r>
            <w:proofErr w:type="spellEnd"/>
          </w:p>
        </w:tc>
        <w:tc>
          <w:tcPr>
            <w:tcW w:w="730" w:type="dxa"/>
            <w:tcBorders>
              <w:top w:val="nil"/>
              <w:left w:val="nil"/>
              <w:bottom w:val="nil"/>
              <w:right w:val="nil"/>
            </w:tcBorders>
            <w:shd w:val="clear" w:color="auto" w:fill="auto"/>
            <w:vAlign w:val="bottom"/>
            <w:hideMark/>
          </w:tcPr>
          <w:p w14:paraId="088DAE64"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GBR</w:t>
            </w:r>
          </w:p>
        </w:tc>
        <w:tc>
          <w:tcPr>
            <w:tcW w:w="1118" w:type="dxa"/>
            <w:tcBorders>
              <w:top w:val="nil"/>
              <w:left w:val="nil"/>
              <w:bottom w:val="nil"/>
              <w:right w:val="nil"/>
            </w:tcBorders>
            <w:shd w:val="clear" w:color="auto" w:fill="auto"/>
            <w:vAlign w:val="bottom"/>
            <w:hideMark/>
          </w:tcPr>
          <w:p w14:paraId="3E67D492"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PI 662526</w:t>
            </w:r>
          </w:p>
        </w:tc>
        <w:tc>
          <w:tcPr>
            <w:tcW w:w="847" w:type="dxa"/>
            <w:tcBorders>
              <w:top w:val="nil"/>
              <w:left w:val="nil"/>
              <w:bottom w:val="nil"/>
              <w:right w:val="nil"/>
            </w:tcBorders>
            <w:shd w:val="clear" w:color="auto" w:fill="auto"/>
            <w:vAlign w:val="bottom"/>
            <w:hideMark/>
          </w:tcPr>
          <w:p w14:paraId="3052BF41"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GRIN</w:t>
            </w:r>
          </w:p>
        </w:tc>
        <w:tc>
          <w:tcPr>
            <w:tcW w:w="1118" w:type="dxa"/>
            <w:tcBorders>
              <w:top w:val="nil"/>
              <w:left w:val="nil"/>
              <w:bottom w:val="nil"/>
              <w:right w:val="nil"/>
            </w:tcBorders>
            <w:shd w:val="clear" w:color="auto" w:fill="auto"/>
            <w:vAlign w:val="bottom"/>
            <w:hideMark/>
          </w:tcPr>
          <w:p w14:paraId="717FEEC3" w14:textId="77777777" w:rsidR="00B27D14" w:rsidRPr="00B27D14" w:rsidRDefault="00B27D14" w:rsidP="00B27D14">
            <w:pPr>
              <w:rPr>
                <w:rFonts w:asciiTheme="minorHAnsi" w:hAnsiTheme="minorHAnsi" w:cstheme="minorHAnsi"/>
                <w:color w:val="000000"/>
                <w:sz w:val="20"/>
                <w:szCs w:val="20"/>
              </w:rPr>
            </w:pPr>
          </w:p>
        </w:tc>
      </w:tr>
      <w:tr w:rsidR="00337552" w:rsidRPr="00B27D14" w14:paraId="15757175" w14:textId="77777777" w:rsidTr="00337552">
        <w:trPr>
          <w:trHeight w:val="300"/>
        </w:trPr>
        <w:tc>
          <w:tcPr>
            <w:tcW w:w="1029" w:type="dxa"/>
            <w:tcBorders>
              <w:top w:val="nil"/>
              <w:left w:val="nil"/>
              <w:bottom w:val="nil"/>
              <w:right w:val="nil"/>
            </w:tcBorders>
            <w:shd w:val="clear" w:color="auto" w:fill="auto"/>
            <w:vAlign w:val="bottom"/>
            <w:hideMark/>
          </w:tcPr>
          <w:p w14:paraId="5CDB4F28"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TKI1076</w:t>
            </w:r>
          </w:p>
        </w:tc>
        <w:tc>
          <w:tcPr>
            <w:tcW w:w="1243" w:type="dxa"/>
            <w:tcBorders>
              <w:top w:val="nil"/>
              <w:left w:val="nil"/>
              <w:bottom w:val="nil"/>
              <w:right w:val="nil"/>
            </w:tcBorders>
            <w:shd w:val="clear" w:color="auto" w:fill="auto"/>
            <w:vAlign w:val="bottom"/>
            <w:hideMark/>
          </w:tcPr>
          <w:p w14:paraId="64789FF9"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Br_ge_wi20</w:t>
            </w:r>
          </w:p>
        </w:tc>
        <w:tc>
          <w:tcPr>
            <w:tcW w:w="1058" w:type="dxa"/>
            <w:tcBorders>
              <w:top w:val="nil"/>
              <w:left w:val="nil"/>
              <w:bottom w:val="nil"/>
              <w:right w:val="nil"/>
            </w:tcBorders>
            <w:shd w:val="clear" w:color="auto" w:fill="auto"/>
            <w:vAlign w:val="bottom"/>
            <w:hideMark/>
          </w:tcPr>
          <w:p w14:paraId="029E099F" w14:textId="10BA4965"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Broccol</w:t>
            </w:r>
            <w:r w:rsidR="00337552">
              <w:rPr>
                <w:rFonts w:cstheme="minorHAnsi"/>
                <w:color w:val="000000"/>
                <w:sz w:val="20"/>
                <w:szCs w:val="20"/>
              </w:rPr>
              <w:t>i w</w:t>
            </w:r>
            <w:r w:rsidRPr="00B27D14">
              <w:rPr>
                <w:rFonts w:asciiTheme="minorHAnsi" w:hAnsiTheme="minorHAnsi" w:cstheme="minorHAnsi"/>
                <w:color w:val="000000"/>
                <w:sz w:val="20"/>
                <w:szCs w:val="20"/>
              </w:rPr>
              <w:t>inter</w:t>
            </w:r>
          </w:p>
        </w:tc>
        <w:tc>
          <w:tcPr>
            <w:tcW w:w="1071" w:type="dxa"/>
            <w:tcBorders>
              <w:top w:val="nil"/>
              <w:left w:val="nil"/>
              <w:bottom w:val="nil"/>
              <w:right w:val="nil"/>
            </w:tcBorders>
            <w:shd w:val="clear" w:color="auto" w:fill="auto"/>
            <w:vAlign w:val="bottom"/>
            <w:hideMark/>
          </w:tcPr>
          <w:p w14:paraId="03E3DD66" w14:textId="77777777" w:rsidR="00B27D14" w:rsidRPr="00B27D14" w:rsidRDefault="00B27D14" w:rsidP="00B27D14">
            <w:pPr>
              <w:rPr>
                <w:rFonts w:asciiTheme="minorHAnsi" w:hAnsiTheme="minorHAnsi" w:cstheme="minorHAnsi"/>
                <w:color w:val="000000"/>
                <w:sz w:val="20"/>
                <w:szCs w:val="20"/>
              </w:rPr>
            </w:pPr>
            <w:proofErr w:type="spellStart"/>
            <w:r w:rsidRPr="00B27D14">
              <w:rPr>
                <w:rFonts w:asciiTheme="minorHAnsi" w:hAnsiTheme="minorHAnsi" w:cstheme="minorHAnsi"/>
                <w:color w:val="000000"/>
                <w:sz w:val="20"/>
                <w:szCs w:val="20"/>
              </w:rPr>
              <w:t>genebank</w:t>
            </w:r>
            <w:proofErr w:type="spellEnd"/>
          </w:p>
        </w:tc>
        <w:tc>
          <w:tcPr>
            <w:tcW w:w="288" w:type="dxa"/>
            <w:tcBorders>
              <w:top w:val="nil"/>
              <w:left w:val="nil"/>
              <w:bottom w:val="nil"/>
              <w:right w:val="nil"/>
            </w:tcBorders>
            <w:shd w:val="clear" w:color="auto" w:fill="auto"/>
            <w:noWrap/>
            <w:tcFitText/>
            <w:vAlign w:val="bottom"/>
            <w:hideMark/>
          </w:tcPr>
          <w:p w14:paraId="57B15438"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w w:val="15"/>
                <w:sz w:val="20"/>
                <w:szCs w:val="20"/>
              </w:rPr>
              <w:t>Brassic</w:t>
            </w:r>
            <w:r w:rsidRPr="00B27D14">
              <w:rPr>
                <w:rFonts w:asciiTheme="minorHAnsi" w:hAnsiTheme="minorHAnsi" w:cstheme="minorHAnsi"/>
                <w:i/>
                <w:iCs/>
                <w:color w:val="000000"/>
                <w:spacing w:val="-48"/>
                <w:w w:val="15"/>
                <w:sz w:val="20"/>
                <w:szCs w:val="20"/>
              </w:rPr>
              <w:t>a</w:t>
            </w:r>
          </w:p>
        </w:tc>
        <w:tc>
          <w:tcPr>
            <w:tcW w:w="915" w:type="dxa"/>
            <w:tcBorders>
              <w:top w:val="nil"/>
              <w:left w:val="nil"/>
              <w:bottom w:val="nil"/>
              <w:right w:val="nil"/>
            </w:tcBorders>
            <w:shd w:val="clear" w:color="auto" w:fill="auto"/>
            <w:vAlign w:val="bottom"/>
            <w:hideMark/>
          </w:tcPr>
          <w:p w14:paraId="48F8C1B9"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sz w:val="20"/>
                <w:szCs w:val="20"/>
              </w:rPr>
              <w:t>oleracea</w:t>
            </w:r>
          </w:p>
        </w:tc>
        <w:tc>
          <w:tcPr>
            <w:tcW w:w="823" w:type="dxa"/>
            <w:tcBorders>
              <w:top w:val="nil"/>
              <w:left w:val="nil"/>
              <w:bottom w:val="nil"/>
              <w:right w:val="nil"/>
            </w:tcBorders>
            <w:shd w:val="clear" w:color="auto" w:fill="auto"/>
            <w:vAlign w:val="bottom"/>
            <w:hideMark/>
          </w:tcPr>
          <w:p w14:paraId="0A2CBB84" w14:textId="77777777" w:rsidR="00B27D14" w:rsidRPr="00B27D14" w:rsidRDefault="00B27D14" w:rsidP="00B27D14">
            <w:pPr>
              <w:rPr>
                <w:rFonts w:asciiTheme="minorHAnsi" w:hAnsiTheme="minorHAnsi" w:cstheme="minorHAnsi"/>
                <w:i/>
                <w:iCs/>
                <w:color w:val="000000"/>
                <w:sz w:val="20"/>
                <w:szCs w:val="20"/>
              </w:rPr>
            </w:pPr>
            <w:proofErr w:type="spellStart"/>
            <w:r w:rsidRPr="00B27D14">
              <w:rPr>
                <w:rFonts w:asciiTheme="minorHAnsi" w:hAnsiTheme="minorHAnsi" w:cstheme="minorHAnsi"/>
                <w:i/>
                <w:iCs/>
                <w:color w:val="000000"/>
                <w:sz w:val="20"/>
                <w:szCs w:val="20"/>
              </w:rPr>
              <w:t>italica</w:t>
            </w:r>
            <w:proofErr w:type="spellEnd"/>
          </w:p>
        </w:tc>
        <w:tc>
          <w:tcPr>
            <w:tcW w:w="730" w:type="dxa"/>
            <w:tcBorders>
              <w:top w:val="nil"/>
              <w:left w:val="nil"/>
              <w:bottom w:val="nil"/>
              <w:right w:val="nil"/>
            </w:tcBorders>
            <w:shd w:val="clear" w:color="auto" w:fill="auto"/>
            <w:vAlign w:val="bottom"/>
            <w:hideMark/>
          </w:tcPr>
          <w:p w14:paraId="4DECEB91"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GBR</w:t>
            </w:r>
          </w:p>
        </w:tc>
        <w:tc>
          <w:tcPr>
            <w:tcW w:w="1118" w:type="dxa"/>
            <w:tcBorders>
              <w:top w:val="nil"/>
              <w:left w:val="nil"/>
              <w:bottom w:val="nil"/>
              <w:right w:val="nil"/>
            </w:tcBorders>
            <w:shd w:val="clear" w:color="auto" w:fill="auto"/>
            <w:vAlign w:val="bottom"/>
            <w:hideMark/>
          </w:tcPr>
          <w:p w14:paraId="1515FB03"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PI 662524</w:t>
            </w:r>
          </w:p>
        </w:tc>
        <w:tc>
          <w:tcPr>
            <w:tcW w:w="847" w:type="dxa"/>
            <w:tcBorders>
              <w:top w:val="nil"/>
              <w:left w:val="nil"/>
              <w:bottom w:val="nil"/>
              <w:right w:val="nil"/>
            </w:tcBorders>
            <w:shd w:val="clear" w:color="auto" w:fill="auto"/>
            <w:vAlign w:val="bottom"/>
            <w:hideMark/>
          </w:tcPr>
          <w:p w14:paraId="074B53B2"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GRIN</w:t>
            </w:r>
          </w:p>
        </w:tc>
        <w:tc>
          <w:tcPr>
            <w:tcW w:w="1118" w:type="dxa"/>
            <w:tcBorders>
              <w:top w:val="nil"/>
              <w:left w:val="nil"/>
              <w:bottom w:val="nil"/>
              <w:right w:val="nil"/>
            </w:tcBorders>
            <w:shd w:val="clear" w:color="auto" w:fill="auto"/>
            <w:vAlign w:val="bottom"/>
            <w:hideMark/>
          </w:tcPr>
          <w:p w14:paraId="6FD69094" w14:textId="77777777" w:rsidR="00B27D14" w:rsidRPr="00B27D14" w:rsidRDefault="00B27D14" w:rsidP="00B27D14">
            <w:pPr>
              <w:rPr>
                <w:rFonts w:asciiTheme="minorHAnsi" w:hAnsiTheme="minorHAnsi" w:cstheme="minorHAnsi"/>
                <w:color w:val="000000"/>
                <w:sz w:val="20"/>
                <w:szCs w:val="20"/>
              </w:rPr>
            </w:pPr>
          </w:p>
        </w:tc>
      </w:tr>
      <w:tr w:rsidR="00337552" w:rsidRPr="00B27D14" w14:paraId="0635776E" w14:textId="77777777" w:rsidTr="00337552">
        <w:trPr>
          <w:trHeight w:val="300"/>
        </w:trPr>
        <w:tc>
          <w:tcPr>
            <w:tcW w:w="1029" w:type="dxa"/>
            <w:tcBorders>
              <w:top w:val="nil"/>
              <w:left w:val="nil"/>
              <w:bottom w:val="nil"/>
              <w:right w:val="nil"/>
            </w:tcBorders>
            <w:shd w:val="clear" w:color="auto" w:fill="auto"/>
            <w:vAlign w:val="bottom"/>
            <w:hideMark/>
          </w:tcPr>
          <w:p w14:paraId="558E5A5D"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TKI1077</w:t>
            </w:r>
          </w:p>
        </w:tc>
        <w:tc>
          <w:tcPr>
            <w:tcW w:w="1243" w:type="dxa"/>
            <w:tcBorders>
              <w:top w:val="nil"/>
              <w:left w:val="nil"/>
              <w:bottom w:val="nil"/>
              <w:right w:val="nil"/>
            </w:tcBorders>
            <w:shd w:val="clear" w:color="auto" w:fill="auto"/>
            <w:vAlign w:val="bottom"/>
            <w:hideMark/>
          </w:tcPr>
          <w:p w14:paraId="512D78DA"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Br_ge_wi21</w:t>
            </w:r>
          </w:p>
        </w:tc>
        <w:tc>
          <w:tcPr>
            <w:tcW w:w="1058" w:type="dxa"/>
            <w:tcBorders>
              <w:top w:val="nil"/>
              <w:left w:val="nil"/>
              <w:bottom w:val="nil"/>
              <w:right w:val="nil"/>
            </w:tcBorders>
            <w:shd w:val="clear" w:color="auto" w:fill="auto"/>
            <w:vAlign w:val="bottom"/>
            <w:hideMark/>
          </w:tcPr>
          <w:p w14:paraId="58821F95" w14:textId="37C30ACB"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Broccol</w:t>
            </w:r>
            <w:r w:rsidR="00337552">
              <w:rPr>
                <w:rFonts w:cstheme="minorHAnsi"/>
                <w:color w:val="000000"/>
                <w:sz w:val="20"/>
                <w:szCs w:val="20"/>
              </w:rPr>
              <w:t>i w</w:t>
            </w:r>
            <w:r w:rsidRPr="00B27D14">
              <w:rPr>
                <w:rFonts w:asciiTheme="minorHAnsi" w:hAnsiTheme="minorHAnsi" w:cstheme="minorHAnsi"/>
                <w:color w:val="000000"/>
                <w:sz w:val="20"/>
                <w:szCs w:val="20"/>
              </w:rPr>
              <w:t>inter</w:t>
            </w:r>
          </w:p>
        </w:tc>
        <w:tc>
          <w:tcPr>
            <w:tcW w:w="1071" w:type="dxa"/>
            <w:tcBorders>
              <w:top w:val="nil"/>
              <w:left w:val="nil"/>
              <w:bottom w:val="nil"/>
              <w:right w:val="nil"/>
            </w:tcBorders>
            <w:shd w:val="clear" w:color="auto" w:fill="auto"/>
            <w:vAlign w:val="bottom"/>
            <w:hideMark/>
          </w:tcPr>
          <w:p w14:paraId="13026F8C" w14:textId="77777777" w:rsidR="00B27D14" w:rsidRPr="00B27D14" w:rsidRDefault="00B27D14" w:rsidP="00B27D14">
            <w:pPr>
              <w:rPr>
                <w:rFonts w:asciiTheme="minorHAnsi" w:hAnsiTheme="minorHAnsi" w:cstheme="minorHAnsi"/>
                <w:color w:val="000000"/>
                <w:sz w:val="20"/>
                <w:szCs w:val="20"/>
              </w:rPr>
            </w:pPr>
            <w:proofErr w:type="spellStart"/>
            <w:r w:rsidRPr="00B27D14">
              <w:rPr>
                <w:rFonts w:asciiTheme="minorHAnsi" w:hAnsiTheme="minorHAnsi" w:cstheme="minorHAnsi"/>
                <w:color w:val="000000"/>
                <w:sz w:val="20"/>
                <w:szCs w:val="20"/>
              </w:rPr>
              <w:t>genebank</w:t>
            </w:r>
            <w:proofErr w:type="spellEnd"/>
          </w:p>
        </w:tc>
        <w:tc>
          <w:tcPr>
            <w:tcW w:w="288" w:type="dxa"/>
            <w:tcBorders>
              <w:top w:val="nil"/>
              <w:left w:val="nil"/>
              <w:bottom w:val="nil"/>
              <w:right w:val="nil"/>
            </w:tcBorders>
            <w:shd w:val="clear" w:color="auto" w:fill="auto"/>
            <w:noWrap/>
            <w:tcFitText/>
            <w:vAlign w:val="bottom"/>
            <w:hideMark/>
          </w:tcPr>
          <w:p w14:paraId="5F7E0E39"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w w:val="15"/>
                <w:sz w:val="20"/>
                <w:szCs w:val="20"/>
              </w:rPr>
              <w:t>Brassic</w:t>
            </w:r>
            <w:r w:rsidRPr="00B27D14">
              <w:rPr>
                <w:rFonts w:asciiTheme="minorHAnsi" w:hAnsiTheme="minorHAnsi" w:cstheme="minorHAnsi"/>
                <w:i/>
                <w:iCs/>
                <w:color w:val="000000"/>
                <w:spacing w:val="-48"/>
                <w:w w:val="15"/>
                <w:sz w:val="20"/>
                <w:szCs w:val="20"/>
              </w:rPr>
              <w:t>a</w:t>
            </w:r>
          </w:p>
        </w:tc>
        <w:tc>
          <w:tcPr>
            <w:tcW w:w="915" w:type="dxa"/>
            <w:tcBorders>
              <w:top w:val="nil"/>
              <w:left w:val="nil"/>
              <w:bottom w:val="nil"/>
              <w:right w:val="nil"/>
            </w:tcBorders>
            <w:shd w:val="clear" w:color="auto" w:fill="auto"/>
            <w:vAlign w:val="bottom"/>
            <w:hideMark/>
          </w:tcPr>
          <w:p w14:paraId="01F47BAD"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sz w:val="20"/>
                <w:szCs w:val="20"/>
              </w:rPr>
              <w:t>oleracea</w:t>
            </w:r>
          </w:p>
        </w:tc>
        <w:tc>
          <w:tcPr>
            <w:tcW w:w="823" w:type="dxa"/>
            <w:tcBorders>
              <w:top w:val="nil"/>
              <w:left w:val="nil"/>
              <w:bottom w:val="nil"/>
              <w:right w:val="nil"/>
            </w:tcBorders>
            <w:shd w:val="clear" w:color="auto" w:fill="auto"/>
            <w:vAlign w:val="bottom"/>
            <w:hideMark/>
          </w:tcPr>
          <w:p w14:paraId="1B393C98" w14:textId="77777777" w:rsidR="00B27D14" w:rsidRPr="00B27D14" w:rsidRDefault="00B27D14" w:rsidP="00B27D14">
            <w:pPr>
              <w:rPr>
                <w:rFonts w:asciiTheme="minorHAnsi" w:hAnsiTheme="minorHAnsi" w:cstheme="minorHAnsi"/>
                <w:i/>
                <w:iCs/>
                <w:color w:val="000000"/>
                <w:sz w:val="20"/>
                <w:szCs w:val="20"/>
              </w:rPr>
            </w:pPr>
            <w:proofErr w:type="spellStart"/>
            <w:r w:rsidRPr="00B27D14">
              <w:rPr>
                <w:rFonts w:asciiTheme="minorHAnsi" w:hAnsiTheme="minorHAnsi" w:cstheme="minorHAnsi"/>
                <w:i/>
                <w:iCs/>
                <w:color w:val="000000"/>
                <w:sz w:val="20"/>
                <w:szCs w:val="20"/>
              </w:rPr>
              <w:t>italica</w:t>
            </w:r>
            <w:proofErr w:type="spellEnd"/>
          </w:p>
        </w:tc>
        <w:tc>
          <w:tcPr>
            <w:tcW w:w="730" w:type="dxa"/>
            <w:tcBorders>
              <w:top w:val="nil"/>
              <w:left w:val="nil"/>
              <w:bottom w:val="nil"/>
              <w:right w:val="nil"/>
            </w:tcBorders>
            <w:shd w:val="clear" w:color="auto" w:fill="auto"/>
            <w:vAlign w:val="bottom"/>
            <w:hideMark/>
          </w:tcPr>
          <w:p w14:paraId="228DCA62"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GBR</w:t>
            </w:r>
          </w:p>
        </w:tc>
        <w:tc>
          <w:tcPr>
            <w:tcW w:w="1118" w:type="dxa"/>
            <w:tcBorders>
              <w:top w:val="nil"/>
              <w:left w:val="nil"/>
              <w:bottom w:val="nil"/>
              <w:right w:val="nil"/>
            </w:tcBorders>
            <w:shd w:val="clear" w:color="auto" w:fill="auto"/>
            <w:vAlign w:val="bottom"/>
            <w:hideMark/>
          </w:tcPr>
          <w:p w14:paraId="3499C5FA"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PI 662528</w:t>
            </w:r>
          </w:p>
        </w:tc>
        <w:tc>
          <w:tcPr>
            <w:tcW w:w="847" w:type="dxa"/>
            <w:tcBorders>
              <w:top w:val="nil"/>
              <w:left w:val="nil"/>
              <w:bottom w:val="nil"/>
              <w:right w:val="nil"/>
            </w:tcBorders>
            <w:shd w:val="clear" w:color="auto" w:fill="auto"/>
            <w:vAlign w:val="bottom"/>
            <w:hideMark/>
          </w:tcPr>
          <w:p w14:paraId="0A4CE064"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GRIN</w:t>
            </w:r>
          </w:p>
        </w:tc>
        <w:tc>
          <w:tcPr>
            <w:tcW w:w="1118" w:type="dxa"/>
            <w:tcBorders>
              <w:top w:val="nil"/>
              <w:left w:val="nil"/>
              <w:bottom w:val="nil"/>
              <w:right w:val="nil"/>
            </w:tcBorders>
            <w:shd w:val="clear" w:color="auto" w:fill="auto"/>
            <w:vAlign w:val="bottom"/>
            <w:hideMark/>
          </w:tcPr>
          <w:p w14:paraId="42490444" w14:textId="77777777" w:rsidR="00B27D14" w:rsidRPr="00B27D14" w:rsidRDefault="00B27D14" w:rsidP="00B27D14">
            <w:pPr>
              <w:rPr>
                <w:rFonts w:asciiTheme="minorHAnsi" w:hAnsiTheme="minorHAnsi" w:cstheme="minorHAnsi"/>
                <w:color w:val="000000"/>
                <w:sz w:val="20"/>
                <w:szCs w:val="20"/>
              </w:rPr>
            </w:pPr>
          </w:p>
        </w:tc>
      </w:tr>
      <w:tr w:rsidR="00337552" w:rsidRPr="00B27D14" w14:paraId="12A94DF9" w14:textId="77777777" w:rsidTr="00337552">
        <w:trPr>
          <w:trHeight w:val="300"/>
        </w:trPr>
        <w:tc>
          <w:tcPr>
            <w:tcW w:w="1029" w:type="dxa"/>
            <w:tcBorders>
              <w:top w:val="nil"/>
              <w:left w:val="nil"/>
              <w:bottom w:val="nil"/>
              <w:right w:val="nil"/>
            </w:tcBorders>
            <w:shd w:val="clear" w:color="auto" w:fill="auto"/>
            <w:vAlign w:val="bottom"/>
            <w:hideMark/>
          </w:tcPr>
          <w:p w14:paraId="4C335874"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TKI1078</w:t>
            </w:r>
          </w:p>
        </w:tc>
        <w:tc>
          <w:tcPr>
            <w:tcW w:w="1243" w:type="dxa"/>
            <w:tcBorders>
              <w:top w:val="nil"/>
              <w:left w:val="nil"/>
              <w:bottom w:val="nil"/>
              <w:right w:val="nil"/>
            </w:tcBorders>
            <w:shd w:val="clear" w:color="auto" w:fill="auto"/>
            <w:vAlign w:val="bottom"/>
            <w:hideMark/>
          </w:tcPr>
          <w:p w14:paraId="68D53B65"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Br_ge_wi22</w:t>
            </w:r>
          </w:p>
        </w:tc>
        <w:tc>
          <w:tcPr>
            <w:tcW w:w="1058" w:type="dxa"/>
            <w:tcBorders>
              <w:top w:val="nil"/>
              <w:left w:val="nil"/>
              <w:bottom w:val="nil"/>
              <w:right w:val="nil"/>
            </w:tcBorders>
            <w:shd w:val="clear" w:color="auto" w:fill="auto"/>
            <w:vAlign w:val="bottom"/>
            <w:hideMark/>
          </w:tcPr>
          <w:p w14:paraId="5754890D" w14:textId="2139C734"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Broccol</w:t>
            </w:r>
            <w:r w:rsidR="00337552">
              <w:rPr>
                <w:rFonts w:cstheme="minorHAnsi"/>
                <w:color w:val="000000"/>
                <w:sz w:val="20"/>
                <w:szCs w:val="20"/>
              </w:rPr>
              <w:t>i w</w:t>
            </w:r>
            <w:r w:rsidRPr="00B27D14">
              <w:rPr>
                <w:rFonts w:asciiTheme="minorHAnsi" w:hAnsiTheme="minorHAnsi" w:cstheme="minorHAnsi"/>
                <w:color w:val="000000"/>
                <w:sz w:val="20"/>
                <w:szCs w:val="20"/>
              </w:rPr>
              <w:t>inter</w:t>
            </w:r>
          </w:p>
        </w:tc>
        <w:tc>
          <w:tcPr>
            <w:tcW w:w="1071" w:type="dxa"/>
            <w:tcBorders>
              <w:top w:val="nil"/>
              <w:left w:val="nil"/>
              <w:bottom w:val="nil"/>
              <w:right w:val="nil"/>
            </w:tcBorders>
            <w:shd w:val="clear" w:color="auto" w:fill="auto"/>
            <w:vAlign w:val="bottom"/>
            <w:hideMark/>
          </w:tcPr>
          <w:p w14:paraId="611A9F1F" w14:textId="77777777" w:rsidR="00B27D14" w:rsidRPr="00B27D14" w:rsidRDefault="00B27D14" w:rsidP="00B27D14">
            <w:pPr>
              <w:rPr>
                <w:rFonts w:asciiTheme="minorHAnsi" w:hAnsiTheme="minorHAnsi" w:cstheme="minorHAnsi"/>
                <w:color w:val="000000"/>
                <w:sz w:val="20"/>
                <w:szCs w:val="20"/>
              </w:rPr>
            </w:pPr>
            <w:proofErr w:type="spellStart"/>
            <w:r w:rsidRPr="00B27D14">
              <w:rPr>
                <w:rFonts w:asciiTheme="minorHAnsi" w:hAnsiTheme="minorHAnsi" w:cstheme="minorHAnsi"/>
                <w:color w:val="000000"/>
                <w:sz w:val="20"/>
                <w:szCs w:val="20"/>
              </w:rPr>
              <w:t>genebank</w:t>
            </w:r>
            <w:proofErr w:type="spellEnd"/>
          </w:p>
        </w:tc>
        <w:tc>
          <w:tcPr>
            <w:tcW w:w="288" w:type="dxa"/>
            <w:tcBorders>
              <w:top w:val="nil"/>
              <w:left w:val="nil"/>
              <w:bottom w:val="nil"/>
              <w:right w:val="nil"/>
            </w:tcBorders>
            <w:shd w:val="clear" w:color="auto" w:fill="auto"/>
            <w:noWrap/>
            <w:tcFitText/>
            <w:vAlign w:val="bottom"/>
            <w:hideMark/>
          </w:tcPr>
          <w:p w14:paraId="55575B93"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w w:val="15"/>
                <w:sz w:val="20"/>
                <w:szCs w:val="20"/>
              </w:rPr>
              <w:t>Brassic</w:t>
            </w:r>
            <w:r w:rsidRPr="00B27D14">
              <w:rPr>
                <w:rFonts w:asciiTheme="minorHAnsi" w:hAnsiTheme="minorHAnsi" w:cstheme="minorHAnsi"/>
                <w:i/>
                <w:iCs/>
                <w:color w:val="000000"/>
                <w:spacing w:val="-48"/>
                <w:w w:val="15"/>
                <w:sz w:val="20"/>
                <w:szCs w:val="20"/>
              </w:rPr>
              <w:t>a</w:t>
            </w:r>
          </w:p>
        </w:tc>
        <w:tc>
          <w:tcPr>
            <w:tcW w:w="915" w:type="dxa"/>
            <w:tcBorders>
              <w:top w:val="nil"/>
              <w:left w:val="nil"/>
              <w:bottom w:val="nil"/>
              <w:right w:val="nil"/>
            </w:tcBorders>
            <w:shd w:val="clear" w:color="auto" w:fill="auto"/>
            <w:vAlign w:val="bottom"/>
            <w:hideMark/>
          </w:tcPr>
          <w:p w14:paraId="13610526"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sz w:val="20"/>
                <w:szCs w:val="20"/>
              </w:rPr>
              <w:t>oleracea</w:t>
            </w:r>
          </w:p>
        </w:tc>
        <w:tc>
          <w:tcPr>
            <w:tcW w:w="823" w:type="dxa"/>
            <w:tcBorders>
              <w:top w:val="nil"/>
              <w:left w:val="nil"/>
              <w:bottom w:val="nil"/>
              <w:right w:val="nil"/>
            </w:tcBorders>
            <w:shd w:val="clear" w:color="auto" w:fill="auto"/>
            <w:vAlign w:val="bottom"/>
            <w:hideMark/>
          </w:tcPr>
          <w:p w14:paraId="0C0F481E" w14:textId="77777777" w:rsidR="00B27D14" w:rsidRPr="00B27D14" w:rsidRDefault="00B27D14" w:rsidP="00B27D14">
            <w:pPr>
              <w:rPr>
                <w:rFonts w:asciiTheme="minorHAnsi" w:hAnsiTheme="minorHAnsi" w:cstheme="minorHAnsi"/>
                <w:i/>
                <w:iCs/>
                <w:color w:val="000000"/>
                <w:sz w:val="20"/>
                <w:szCs w:val="20"/>
              </w:rPr>
            </w:pPr>
            <w:proofErr w:type="spellStart"/>
            <w:r w:rsidRPr="00B27D14">
              <w:rPr>
                <w:rFonts w:asciiTheme="minorHAnsi" w:hAnsiTheme="minorHAnsi" w:cstheme="minorHAnsi"/>
                <w:i/>
                <w:iCs/>
                <w:color w:val="000000"/>
                <w:sz w:val="20"/>
                <w:szCs w:val="20"/>
              </w:rPr>
              <w:t>italica</w:t>
            </w:r>
            <w:proofErr w:type="spellEnd"/>
          </w:p>
        </w:tc>
        <w:tc>
          <w:tcPr>
            <w:tcW w:w="730" w:type="dxa"/>
            <w:tcBorders>
              <w:top w:val="nil"/>
              <w:left w:val="nil"/>
              <w:bottom w:val="nil"/>
              <w:right w:val="nil"/>
            </w:tcBorders>
            <w:shd w:val="clear" w:color="auto" w:fill="auto"/>
            <w:vAlign w:val="bottom"/>
            <w:hideMark/>
          </w:tcPr>
          <w:p w14:paraId="7607C561"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GBR</w:t>
            </w:r>
          </w:p>
        </w:tc>
        <w:tc>
          <w:tcPr>
            <w:tcW w:w="1118" w:type="dxa"/>
            <w:tcBorders>
              <w:top w:val="nil"/>
              <w:left w:val="nil"/>
              <w:bottom w:val="nil"/>
              <w:right w:val="nil"/>
            </w:tcBorders>
            <w:shd w:val="clear" w:color="auto" w:fill="auto"/>
            <w:vAlign w:val="bottom"/>
            <w:hideMark/>
          </w:tcPr>
          <w:p w14:paraId="232C1B44"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PI 662672</w:t>
            </w:r>
          </w:p>
        </w:tc>
        <w:tc>
          <w:tcPr>
            <w:tcW w:w="847" w:type="dxa"/>
            <w:tcBorders>
              <w:top w:val="nil"/>
              <w:left w:val="nil"/>
              <w:bottom w:val="nil"/>
              <w:right w:val="nil"/>
            </w:tcBorders>
            <w:shd w:val="clear" w:color="auto" w:fill="auto"/>
            <w:vAlign w:val="bottom"/>
            <w:hideMark/>
          </w:tcPr>
          <w:p w14:paraId="6E1ED173"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GRIN</w:t>
            </w:r>
          </w:p>
        </w:tc>
        <w:tc>
          <w:tcPr>
            <w:tcW w:w="1118" w:type="dxa"/>
            <w:tcBorders>
              <w:top w:val="nil"/>
              <w:left w:val="nil"/>
              <w:bottom w:val="nil"/>
              <w:right w:val="nil"/>
            </w:tcBorders>
            <w:shd w:val="clear" w:color="auto" w:fill="auto"/>
            <w:vAlign w:val="bottom"/>
            <w:hideMark/>
          </w:tcPr>
          <w:p w14:paraId="2F560923" w14:textId="77777777" w:rsidR="00B27D14" w:rsidRPr="00B27D14" w:rsidRDefault="00B27D14" w:rsidP="00B27D14">
            <w:pPr>
              <w:rPr>
                <w:rFonts w:asciiTheme="minorHAnsi" w:hAnsiTheme="minorHAnsi" w:cstheme="minorHAnsi"/>
                <w:color w:val="000000"/>
                <w:sz w:val="20"/>
                <w:szCs w:val="20"/>
              </w:rPr>
            </w:pPr>
          </w:p>
        </w:tc>
      </w:tr>
      <w:tr w:rsidR="00337552" w:rsidRPr="00B27D14" w14:paraId="03D89FCC" w14:textId="77777777" w:rsidTr="00337552">
        <w:trPr>
          <w:trHeight w:val="300"/>
        </w:trPr>
        <w:tc>
          <w:tcPr>
            <w:tcW w:w="1029" w:type="dxa"/>
            <w:tcBorders>
              <w:top w:val="nil"/>
              <w:left w:val="nil"/>
              <w:bottom w:val="nil"/>
              <w:right w:val="nil"/>
            </w:tcBorders>
            <w:shd w:val="clear" w:color="auto" w:fill="auto"/>
            <w:vAlign w:val="bottom"/>
            <w:hideMark/>
          </w:tcPr>
          <w:p w14:paraId="0420FD29"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TKI592</w:t>
            </w:r>
          </w:p>
        </w:tc>
        <w:tc>
          <w:tcPr>
            <w:tcW w:w="1243" w:type="dxa"/>
            <w:tcBorders>
              <w:top w:val="nil"/>
              <w:left w:val="nil"/>
              <w:bottom w:val="nil"/>
              <w:right w:val="nil"/>
            </w:tcBorders>
            <w:shd w:val="clear" w:color="auto" w:fill="auto"/>
            <w:vAlign w:val="bottom"/>
            <w:hideMark/>
          </w:tcPr>
          <w:p w14:paraId="009CCE1D"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Br_ge_wi25</w:t>
            </w:r>
          </w:p>
        </w:tc>
        <w:tc>
          <w:tcPr>
            <w:tcW w:w="1058" w:type="dxa"/>
            <w:tcBorders>
              <w:top w:val="nil"/>
              <w:left w:val="nil"/>
              <w:bottom w:val="nil"/>
              <w:right w:val="nil"/>
            </w:tcBorders>
            <w:shd w:val="clear" w:color="auto" w:fill="auto"/>
            <w:vAlign w:val="bottom"/>
            <w:hideMark/>
          </w:tcPr>
          <w:p w14:paraId="1A9BD533" w14:textId="354F1863"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Broccol</w:t>
            </w:r>
            <w:r w:rsidR="00337552">
              <w:rPr>
                <w:rFonts w:cstheme="minorHAnsi"/>
                <w:color w:val="000000"/>
                <w:sz w:val="20"/>
                <w:szCs w:val="20"/>
              </w:rPr>
              <w:t>i w</w:t>
            </w:r>
            <w:r w:rsidRPr="00B27D14">
              <w:rPr>
                <w:rFonts w:asciiTheme="minorHAnsi" w:hAnsiTheme="minorHAnsi" w:cstheme="minorHAnsi"/>
                <w:color w:val="000000"/>
                <w:sz w:val="20"/>
                <w:szCs w:val="20"/>
              </w:rPr>
              <w:t>inter</w:t>
            </w:r>
          </w:p>
        </w:tc>
        <w:tc>
          <w:tcPr>
            <w:tcW w:w="1071" w:type="dxa"/>
            <w:tcBorders>
              <w:top w:val="nil"/>
              <w:left w:val="nil"/>
              <w:bottom w:val="nil"/>
              <w:right w:val="nil"/>
            </w:tcBorders>
            <w:shd w:val="clear" w:color="auto" w:fill="auto"/>
            <w:vAlign w:val="bottom"/>
            <w:hideMark/>
          </w:tcPr>
          <w:p w14:paraId="674ED4E0" w14:textId="77777777" w:rsidR="00B27D14" w:rsidRPr="00B27D14" w:rsidRDefault="00B27D14" w:rsidP="00B27D14">
            <w:pPr>
              <w:rPr>
                <w:rFonts w:asciiTheme="minorHAnsi" w:hAnsiTheme="minorHAnsi" w:cstheme="minorHAnsi"/>
                <w:color w:val="000000"/>
                <w:sz w:val="20"/>
                <w:szCs w:val="20"/>
              </w:rPr>
            </w:pPr>
            <w:proofErr w:type="spellStart"/>
            <w:r w:rsidRPr="00B27D14">
              <w:rPr>
                <w:rFonts w:asciiTheme="minorHAnsi" w:hAnsiTheme="minorHAnsi" w:cstheme="minorHAnsi"/>
                <w:color w:val="000000"/>
                <w:sz w:val="20"/>
                <w:szCs w:val="20"/>
              </w:rPr>
              <w:t>genebank</w:t>
            </w:r>
            <w:proofErr w:type="spellEnd"/>
          </w:p>
        </w:tc>
        <w:tc>
          <w:tcPr>
            <w:tcW w:w="288" w:type="dxa"/>
            <w:tcBorders>
              <w:top w:val="nil"/>
              <w:left w:val="nil"/>
              <w:bottom w:val="nil"/>
              <w:right w:val="nil"/>
            </w:tcBorders>
            <w:shd w:val="clear" w:color="auto" w:fill="auto"/>
            <w:noWrap/>
            <w:tcFitText/>
            <w:vAlign w:val="bottom"/>
            <w:hideMark/>
          </w:tcPr>
          <w:p w14:paraId="5649886D"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w w:val="15"/>
                <w:sz w:val="20"/>
                <w:szCs w:val="20"/>
              </w:rPr>
              <w:t>Brassic</w:t>
            </w:r>
            <w:r w:rsidRPr="00B27D14">
              <w:rPr>
                <w:rFonts w:asciiTheme="minorHAnsi" w:hAnsiTheme="minorHAnsi" w:cstheme="minorHAnsi"/>
                <w:i/>
                <w:iCs/>
                <w:color w:val="000000"/>
                <w:spacing w:val="-48"/>
                <w:w w:val="15"/>
                <w:sz w:val="20"/>
                <w:szCs w:val="20"/>
              </w:rPr>
              <w:t>a</w:t>
            </w:r>
          </w:p>
        </w:tc>
        <w:tc>
          <w:tcPr>
            <w:tcW w:w="915" w:type="dxa"/>
            <w:tcBorders>
              <w:top w:val="nil"/>
              <w:left w:val="nil"/>
              <w:bottom w:val="nil"/>
              <w:right w:val="nil"/>
            </w:tcBorders>
            <w:shd w:val="clear" w:color="auto" w:fill="auto"/>
            <w:vAlign w:val="bottom"/>
            <w:hideMark/>
          </w:tcPr>
          <w:p w14:paraId="5E03A718"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sz w:val="20"/>
                <w:szCs w:val="20"/>
              </w:rPr>
              <w:t>oleracea</w:t>
            </w:r>
          </w:p>
        </w:tc>
        <w:tc>
          <w:tcPr>
            <w:tcW w:w="823" w:type="dxa"/>
            <w:tcBorders>
              <w:top w:val="nil"/>
              <w:left w:val="nil"/>
              <w:bottom w:val="nil"/>
              <w:right w:val="nil"/>
            </w:tcBorders>
            <w:shd w:val="clear" w:color="auto" w:fill="auto"/>
            <w:vAlign w:val="bottom"/>
            <w:hideMark/>
          </w:tcPr>
          <w:p w14:paraId="4D2E3A54" w14:textId="77777777" w:rsidR="00B27D14" w:rsidRPr="00B27D14" w:rsidRDefault="00B27D14" w:rsidP="00B27D14">
            <w:pPr>
              <w:rPr>
                <w:rFonts w:asciiTheme="minorHAnsi" w:hAnsiTheme="minorHAnsi" w:cstheme="minorHAnsi"/>
                <w:i/>
                <w:iCs/>
                <w:color w:val="000000"/>
                <w:sz w:val="20"/>
                <w:szCs w:val="20"/>
              </w:rPr>
            </w:pPr>
            <w:proofErr w:type="spellStart"/>
            <w:r w:rsidRPr="00B27D14">
              <w:rPr>
                <w:rFonts w:asciiTheme="minorHAnsi" w:hAnsiTheme="minorHAnsi" w:cstheme="minorHAnsi"/>
                <w:i/>
                <w:iCs/>
                <w:color w:val="000000"/>
                <w:sz w:val="20"/>
                <w:szCs w:val="20"/>
              </w:rPr>
              <w:t>italica</w:t>
            </w:r>
            <w:proofErr w:type="spellEnd"/>
          </w:p>
        </w:tc>
        <w:tc>
          <w:tcPr>
            <w:tcW w:w="730" w:type="dxa"/>
            <w:tcBorders>
              <w:top w:val="nil"/>
              <w:left w:val="nil"/>
              <w:bottom w:val="nil"/>
              <w:right w:val="nil"/>
            </w:tcBorders>
            <w:shd w:val="clear" w:color="auto" w:fill="auto"/>
            <w:vAlign w:val="bottom"/>
            <w:hideMark/>
          </w:tcPr>
          <w:p w14:paraId="3D2C2B2B"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GBR</w:t>
            </w:r>
          </w:p>
        </w:tc>
        <w:tc>
          <w:tcPr>
            <w:tcW w:w="1118" w:type="dxa"/>
            <w:tcBorders>
              <w:top w:val="nil"/>
              <w:left w:val="nil"/>
              <w:bottom w:val="nil"/>
              <w:right w:val="nil"/>
            </w:tcBorders>
            <w:shd w:val="clear" w:color="auto" w:fill="auto"/>
            <w:vAlign w:val="bottom"/>
            <w:hideMark/>
          </w:tcPr>
          <w:p w14:paraId="6280D541"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HRIGRU 3577</w:t>
            </w:r>
          </w:p>
        </w:tc>
        <w:tc>
          <w:tcPr>
            <w:tcW w:w="847" w:type="dxa"/>
            <w:tcBorders>
              <w:top w:val="nil"/>
              <w:left w:val="nil"/>
              <w:bottom w:val="nil"/>
              <w:right w:val="nil"/>
            </w:tcBorders>
            <w:shd w:val="clear" w:color="auto" w:fill="auto"/>
            <w:vAlign w:val="bottom"/>
            <w:hideMark/>
          </w:tcPr>
          <w:p w14:paraId="0382129B"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w:t>
            </w:r>
          </w:p>
        </w:tc>
        <w:tc>
          <w:tcPr>
            <w:tcW w:w="1118" w:type="dxa"/>
            <w:tcBorders>
              <w:top w:val="nil"/>
              <w:left w:val="nil"/>
              <w:bottom w:val="nil"/>
              <w:right w:val="nil"/>
            </w:tcBorders>
            <w:shd w:val="clear" w:color="auto" w:fill="auto"/>
            <w:vAlign w:val="bottom"/>
            <w:hideMark/>
          </w:tcPr>
          <w:p w14:paraId="30107EAE" w14:textId="77777777" w:rsidR="00B27D14" w:rsidRPr="00B27D14" w:rsidRDefault="00B27D14" w:rsidP="00B27D14">
            <w:pPr>
              <w:rPr>
                <w:rFonts w:asciiTheme="minorHAnsi" w:hAnsiTheme="minorHAnsi" w:cstheme="minorHAnsi"/>
                <w:color w:val="000000"/>
                <w:sz w:val="20"/>
                <w:szCs w:val="20"/>
              </w:rPr>
            </w:pPr>
          </w:p>
        </w:tc>
      </w:tr>
      <w:tr w:rsidR="00337552" w:rsidRPr="00B27D14" w14:paraId="09495153" w14:textId="77777777" w:rsidTr="00337552">
        <w:trPr>
          <w:trHeight w:val="300"/>
        </w:trPr>
        <w:tc>
          <w:tcPr>
            <w:tcW w:w="1029" w:type="dxa"/>
            <w:tcBorders>
              <w:top w:val="nil"/>
              <w:left w:val="nil"/>
              <w:bottom w:val="nil"/>
              <w:right w:val="nil"/>
            </w:tcBorders>
            <w:shd w:val="clear" w:color="auto" w:fill="auto"/>
            <w:vAlign w:val="bottom"/>
            <w:hideMark/>
          </w:tcPr>
          <w:p w14:paraId="28770CA2"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TKI593</w:t>
            </w:r>
          </w:p>
        </w:tc>
        <w:tc>
          <w:tcPr>
            <w:tcW w:w="1243" w:type="dxa"/>
            <w:tcBorders>
              <w:top w:val="nil"/>
              <w:left w:val="nil"/>
              <w:bottom w:val="nil"/>
              <w:right w:val="nil"/>
            </w:tcBorders>
            <w:shd w:val="clear" w:color="auto" w:fill="auto"/>
            <w:vAlign w:val="bottom"/>
            <w:hideMark/>
          </w:tcPr>
          <w:p w14:paraId="7A2C6D2D"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Br_ge_wi26</w:t>
            </w:r>
          </w:p>
        </w:tc>
        <w:tc>
          <w:tcPr>
            <w:tcW w:w="1058" w:type="dxa"/>
            <w:tcBorders>
              <w:top w:val="nil"/>
              <w:left w:val="nil"/>
              <w:bottom w:val="nil"/>
              <w:right w:val="nil"/>
            </w:tcBorders>
            <w:shd w:val="clear" w:color="auto" w:fill="auto"/>
            <w:vAlign w:val="bottom"/>
            <w:hideMark/>
          </w:tcPr>
          <w:p w14:paraId="15655EBF" w14:textId="381D1A79"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Broccol</w:t>
            </w:r>
            <w:r w:rsidR="00337552">
              <w:rPr>
                <w:rFonts w:cstheme="minorHAnsi"/>
                <w:color w:val="000000"/>
                <w:sz w:val="20"/>
                <w:szCs w:val="20"/>
              </w:rPr>
              <w:t>i w</w:t>
            </w:r>
            <w:r w:rsidRPr="00B27D14">
              <w:rPr>
                <w:rFonts w:asciiTheme="minorHAnsi" w:hAnsiTheme="minorHAnsi" w:cstheme="minorHAnsi"/>
                <w:color w:val="000000"/>
                <w:sz w:val="20"/>
                <w:szCs w:val="20"/>
              </w:rPr>
              <w:t>inter</w:t>
            </w:r>
          </w:p>
        </w:tc>
        <w:tc>
          <w:tcPr>
            <w:tcW w:w="1071" w:type="dxa"/>
            <w:tcBorders>
              <w:top w:val="nil"/>
              <w:left w:val="nil"/>
              <w:bottom w:val="nil"/>
              <w:right w:val="nil"/>
            </w:tcBorders>
            <w:shd w:val="clear" w:color="auto" w:fill="auto"/>
            <w:vAlign w:val="bottom"/>
            <w:hideMark/>
          </w:tcPr>
          <w:p w14:paraId="6CF0818D" w14:textId="77777777" w:rsidR="00B27D14" w:rsidRPr="00B27D14" w:rsidRDefault="00B27D14" w:rsidP="00B27D14">
            <w:pPr>
              <w:rPr>
                <w:rFonts w:asciiTheme="minorHAnsi" w:hAnsiTheme="minorHAnsi" w:cstheme="minorHAnsi"/>
                <w:color w:val="000000"/>
                <w:sz w:val="20"/>
                <w:szCs w:val="20"/>
              </w:rPr>
            </w:pPr>
            <w:proofErr w:type="spellStart"/>
            <w:r w:rsidRPr="00B27D14">
              <w:rPr>
                <w:rFonts w:asciiTheme="minorHAnsi" w:hAnsiTheme="minorHAnsi" w:cstheme="minorHAnsi"/>
                <w:color w:val="000000"/>
                <w:sz w:val="20"/>
                <w:szCs w:val="20"/>
              </w:rPr>
              <w:t>genebank</w:t>
            </w:r>
            <w:proofErr w:type="spellEnd"/>
          </w:p>
        </w:tc>
        <w:tc>
          <w:tcPr>
            <w:tcW w:w="288" w:type="dxa"/>
            <w:tcBorders>
              <w:top w:val="nil"/>
              <w:left w:val="nil"/>
              <w:bottom w:val="nil"/>
              <w:right w:val="nil"/>
            </w:tcBorders>
            <w:shd w:val="clear" w:color="auto" w:fill="auto"/>
            <w:noWrap/>
            <w:tcFitText/>
            <w:vAlign w:val="bottom"/>
            <w:hideMark/>
          </w:tcPr>
          <w:p w14:paraId="61A6F8F4"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w w:val="15"/>
                <w:sz w:val="20"/>
                <w:szCs w:val="20"/>
              </w:rPr>
              <w:t>Brassic</w:t>
            </w:r>
            <w:r w:rsidRPr="00B27D14">
              <w:rPr>
                <w:rFonts w:asciiTheme="minorHAnsi" w:hAnsiTheme="minorHAnsi" w:cstheme="minorHAnsi"/>
                <w:i/>
                <w:iCs/>
                <w:color w:val="000000"/>
                <w:spacing w:val="-48"/>
                <w:w w:val="15"/>
                <w:sz w:val="20"/>
                <w:szCs w:val="20"/>
              </w:rPr>
              <w:t>a</w:t>
            </w:r>
          </w:p>
        </w:tc>
        <w:tc>
          <w:tcPr>
            <w:tcW w:w="915" w:type="dxa"/>
            <w:tcBorders>
              <w:top w:val="nil"/>
              <w:left w:val="nil"/>
              <w:bottom w:val="nil"/>
              <w:right w:val="nil"/>
            </w:tcBorders>
            <w:shd w:val="clear" w:color="auto" w:fill="auto"/>
            <w:vAlign w:val="bottom"/>
            <w:hideMark/>
          </w:tcPr>
          <w:p w14:paraId="5DA996DC"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sz w:val="20"/>
                <w:szCs w:val="20"/>
              </w:rPr>
              <w:t>oleracea</w:t>
            </w:r>
          </w:p>
        </w:tc>
        <w:tc>
          <w:tcPr>
            <w:tcW w:w="823" w:type="dxa"/>
            <w:tcBorders>
              <w:top w:val="nil"/>
              <w:left w:val="nil"/>
              <w:bottom w:val="nil"/>
              <w:right w:val="nil"/>
            </w:tcBorders>
            <w:shd w:val="clear" w:color="auto" w:fill="auto"/>
            <w:vAlign w:val="bottom"/>
            <w:hideMark/>
          </w:tcPr>
          <w:p w14:paraId="4E0D572E" w14:textId="77777777" w:rsidR="00B27D14" w:rsidRPr="00B27D14" w:rsidRDefault="00B27D14" w:rsidP="00B27D14">
            <w:pPr>
              <w:rPr>
                <w:rFonts w:asciiTheme="minorHAnsi" w:hAnsiTheme="minorHAnsi" w:cstheme="minorHAnsi"/>
                <w:i/>
                <w:iCs/>
                <w:color w:val="000000"/>
                <w:sz w:val="20"/>
                <w:szCs w:val="20"/>
              </w:rPr>
            </w:pPr>
            <w:proofErr w:type="spellStart"/>
            <w:r w:rsidRPr="00B27D14">
              <w:rPr>
                <w:rFonts w:asciiTheme="minorHAnsi" w:hAnsiTheme="minorHAnsi" w:cstheme="minorHAnsi"/>
                <w:i/>
                <w:iCs/>
                <w:color w:val="000000"/>
                <w:sz w:val="20"/>
                <w:szCs w:val="20"/>
              </w:rPr>
              <w:t>italica</w:t>
            </w:r>
            <w:proofErr w:type="spellEnd"/>
          </w:p>
        </w:tc>
        <w:tc>
          <w:tcPr>
            <w:tcW w:w="730" w:type="dxa"/>
            <w:tcBorders>
              <w:top w:val="nil"/>
              <w:left w:val="nil"/>
              <w:bottom w:val="nil"/>
              <w:right w:val="nil"/>
            </w:tcBorders>
            <w:shd w:val="clear" w:color="auto" w:fill="auto"/>
            <w:vAlign w:val="bottom"/>
            <w:hideMark/>
          </w:tcPr>
          <w:p w14:paraId="68E31727"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GBR</w:t>
            </w:r>
          </w:p>
        </w:tc>
        <w:tc>
          <w:tcPr>
            <w:tcW w:w="1118" w:type="dxa"/>
            <w:tcBorders>
              <w:top w:val="nil"/>
              <w:left w:val="nil"/>
              <w:bottom w:val="nil"/>
              <w:right w:val="nil"/>
            </w:tcBorders>
            <w:shd w:val="clear" w:color="auto" w:fill="auto"/>
            <w:vAlign w:val="bottom"/>
            <w:hideMark/>
          </w:tcPr>
          <w:p w14:paraId="6AFC267B"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HRIGRU 6223</w:t>
            </w:r>
          </w:p>
        </w:tc>
        <w:tc>
          <w:tcPr>
            <w:tcW w:w="847" w:type="dxa"/>
            <w:tcBorders>
              <w:top w:val="nil"/>
              <w:left w:val="nil"/>
              <w:bottom w:val="nil"/>
              <w:right w:val="nil"/>
            </w:tcBorders>
            <w:shd w:val="clear" w:color="auto" w:fill="auto"/>
            <w:vAlign w:val="bottom"/>
            <w:hideMark/>
          </w:tcPr>
          <w:p w14:paraId="665D2B6D"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w:t>
            </w:r>
          </w:p>
        </w:tc>
        <w:tc>
          <w:tcPr>
            <w:tcW w:w="1118" w:type="dxa"/>
            <w:tcBorders>
              <w:top w:val="nil"/>
              <w:left w:val="nil"/>
              <w:bottom w:val="nil"/>
              <w:right w:val="nil"/>
            </w:tcBorders>
            <w:shd w:val="clear" w:color="auto" w:fill="auto"/>
            <w:vAlign w:val="bottom"/>
            <w:hideMark/>
          </w:tcPr>
          <w:p w14:paraId="1F57E06C" w14:textId="77777777" w:rsidR="00B27D14" w:rsidRPr="00B27D14" w:rsidRDefault="00B27D14" w:rsidP="00B27D14">
            <w:pPr>
              <w:rPr>
                <w:rFonts w:asciiTheme="minorHAnsi" w:hAnsiTheme="minorHAnsi" w:cstheme="minorHAnsi"/>
                <w:color w:val="000000"/>
                <w:sz w:val="20"/>
                <w:szCs w:val="20"/>
              </w:rPr>
            </w:pPr>
          </w:p>
        </w:tc>
      </w:tr>
      <w:tr w:rsidR="00337552" w:rsidRPr="00B27D14" w14:paraId="7217E99C" w14:textId="77777777" w:rsidTr="00337552">
        <w:trPr>
          <w:trHeight w:val="300"/>
        </w:trPr>
        <w:tc>
          <w:tcPr>
            <w:tcW w:w="1029" w:type="dxa"/>
            <w:tcBorders>
              <w:top w:val="nil"/>
              <w:left w:val="nil"/>
              <w:bottom w:val="nil"/>
              <w:right w:val="nil"/>
            </w:tcBorders>
            <w:shd w:val="clear" w:color="auto" w:fill="auto"/>
            <w:vAlign w:val="bottom"/>
            <w:hideMark/>
          </w:tcPr>
          <w:p w14:paraId="5CC19892"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TKI607</w:t>
            </w:r>
          </w:p>
        </w:tc>
        <w:tc>
          <w:tcPr>
            <w:tcW w:w="1243" w:type="dxa"/>
            <w:tcBorders>
              <w:top w:val="nil"/>
              <w:left w:val="nil"/>
              <w:bottom w:val="nil"/>
              <w:right w:val="nil"/>
            </w:tcBorders>
            <w:shd w:val="clear" w:color="auto" w:fill="auto"/>
            <w:vAlign w:val="bottom"/>
            <w:hideMark/>
          </w:tcPr>
          <w:p w14:paraId="0A06F475"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Br_ge_wi29</w:t>
            </w:r>
          </w:p>
        </w:tc>
        <w:tc>
          <w:tcPr>
            <w:tcW w:w="1058" w:type="dxa"/>
            <w:tcBorders>
              <w:top w:val="nil"/>
              <w:left w:val="nil"/>
              <w:bottom w:val="nil"/>
              <w:right w:val="nil"/>
            </w:tcBorders>
            <w:shd w:val="clear" w:color="auto" w:fill="auto"/>
            <w:vAlign w:val="bottom"/>
            <w:hideMark/>
          </w:tcPr>
          <w:p w14:paraId="47DCD0B2" w14:textId="0077B440"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Broccol</w:t>
            </w:r>
            <w:r w:rsidR="00337552">
              <w:rPr>
                <w:rFonts w:cstheme="minorHAnsi"/>
                <w:color w:val="000000"/>
                <w:sz w:val="20"/>
                <w:szCs w:val="20"/>
              </w:rPr>
              <w:t>i w</w:t>
            </w:r>
            <w:r w:rsidRPr="00B27D14">
              <w:rPr>
                <w:rFonts w:asciiTheme="minorHAnsi" w:hAnsiTheme="minorHAnsi" w:cstheme="minorHAnsi"/>
                <w:color w:val="000000"/>
                <w:sz w:val="20"/>
                <w:szCs w:val="20"/>
              </w:rPr>
              <w:t>inter</w:t>
            </w:r>
          </w:p>
        </w:tc>
        <w:tc>
          <w:tcPr>
            <w:tcW w:w="1071" w:type="dxa"/>
            <w:tcBorders>
              <w:top w:val="nil"/>
              <w:left w:val="nil"/>
              <w:bottom w:val="nil"/>
              <w:right w:val="nil"/>
            </w:tcBorders>
            <w:shd w:val="clear" w:color="auto" w:fill="auto"/>
            <w:vAlign w:val="bottom"/>
            <w:hideMark/>
          </w:tcPr>
          <w:p w14:paraId="7D3F0C3C" w14:textId="77777777" w:rsidR="00B27D14" w:rsidRPr="00B27D14" w:rsidRDefault="00B27D14" w:rsidP="00B27D14">
            <w:pPr>
              <w:rPr>
                <w:rFonts w:asciiTheme="minorHAnsi" w:hAnsiTheme="minorHAnsi" w:cstheme="minorHAnsi"/>
                <w:color w:val="000000"/>
                <w:sz w:val="20"/>
                <w:szCs w:val="20"/>
              </w:rPr>
            </w:pPr>
            <w:proofErr w:type="spellStart"/>
            <w:r w:rsidRPr="00B27D14">
              <w:rPr>
                <w:rFonts w:asciiTheme="minorHAnsi" w:hAnsiTheme="minorHAnsi" w:cstheme="minorHAnsi"/>
                <w:color w:val="000000"/>
                <w:sz w:val="20"/>
                <w:szCs w:val="20"/>
              </w:rPr>
              <w:t>genebank</w:t>
            </w:r>
            <w:proofErr w:type="spellEnd"/>
          </w:p>
        </w:tc>
        <w:tc>
          <w:tcPr>
            <w:tcW w:w="288" w:type="dxa"/>
            <w:tcBorders>
              <w:top w:val="nil"/>
              <w:left w:val="nil"/>
              <w:bottom w:val="nil"/>
              <w:right w:val="nil"/>
            </w:tcBorders>
            <w:shd w:val="clear" w:color="auto" w:fill="auto"/>
            <w:noWrap/>
            <w:tcFitText/>
            <w:vAlign w:val="bottom"/>
            <w:hideMark/>
          </w:tcPr>
          <w:p w14:paraId="76C55640"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w w:val="15"/>
                <w:sz w:val="20"/>
                <w:szCs w:val="20"/>
              </w:rPr>
              <w:t>Brassic</w:t>
            </w:r>
            <w:r w:rsidRPr="00B27D14">
              <w:rPr>
                <w:rFonts w:asciiTheme="minorHAnsi" w:hAnsiTheme="minorHAnsi" w:cstheme="minorHAnsi"/>
                <w:i/>
                <w:iCs/>
                <w:color w:val="000000"/>
                <w:spacing w:val="-48"/>
                <w:w w:val="15"/>
                <w:sz w:val="20"/>
                <w:szCs w:val="20"/>
              </w:rPr>
              <w:t>a</w:t>
            </w:r>
          </w:p>
        </w:tc>
        <w:tc>
          <w:tcPr>
            <w:tcW w:w="915" w:type="dxa"/>
            <w:tcBorders>
              <w:top w:val="nil"/>
              <w:left w:val="nil"/>
              <w:bottom w:val="nil"/>
              <w:right w:val="nil"/>
            </w:tcBorders>
            <w:shd w:val="clear" w:color="auto" w:fill="auto"/>
            <w:vAlign w:val="bottom"/>
            <w:hideMark/>
          </w:tcPr>
          <w:p w14:paraId="0B8ACA37"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sz w:val="20"/>
                <w:szCs w:val="20"/>
              </w:rPr>
              <w:t>oleracea</w:t>
            </w:r>
          </w:p>
        </w:tc>
        <w:tc>
          <w:tcPr>
            <w:tcW w:w="823" w:type="dxa"/>
            <w:tcBorders>
              <w:top w:val="nil"/>
              <w:left w:val="nil"/>
              <w:bottom w:val="nil"/>
              <w:right w:val="nil"/>
            </w:tcBorders>
            <w:shd w:val="clear" w:color="auto" w:fill="auto"/>
            <w:vAlign w:val="bottom"/>
            <w:hideMark/>
          </w:tcPr>
          <w:p w14:paraId="667C6849" w14:textId="77777777" w:rsidR="00B27D14" w:rsidRPr="00B27D14" w:rsidRDefault="00B27D14" w:rsidP="00B27D14">
            <w:pPr>
              <w:rPr>
                <w:rFonts w:asciiTheme="minorHAnsi" w:hAnsiTheme="minorHAnsi" w:cstheme="minorHAnsi"/>
                <w:i/>
                <w:iCs/>
                <w:color w:val="000000"/>
                <w:sz w:val="20"/>
                <w:szCs w:val="20"/>
              </w:rPr>
            </w:pPr>
            <w:proofErr w:type="spellStart"/>
            <w:r w:rsidRPr="00B27D14">
              <w:rPr>
                <w:rFonts w:asciiTheme="minorHAnsi" w:hAnsiTheme="minorHAnsi" w:cstheme="minorHAnsi"/>
                <w:i/>
                <w:iCs/>
                <w:color w:val="000000"/>
                <w:sz w:val="20"/>
                <w:szCs w:val="20"/>
              </w:rPr>
              <w:t>italica</w:t>
            </w:r>
            <w:proofErr w:type="spellEnd"/>
          </w:p>
        </w:tc>
        <w:tc>
          <w:tcPr>
            <w:tcW w:w="730" w:type="dxa"/>
            <w:tcBorders>
              <w:top w:val="nil"/>
              <w:left w:val="nil"/>
              <w:bottom w:val="nil"/>
              <w:right w:val="nil"/>
            </w:tcBorders>
            <w:shd w:val="clear" w:color="auto" w:fill="auto"/>
            <w:vAlign w:val="bottom"/>
            <w:hideMark/>
          </w:tcPr>
          <w:p w14:paraId="64D17257"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GBR</w:t>
            </w:r>
          </w:p>
        </w:tc>
        <w:tc>
          <w:tcPr>
            <w:tcW w:w="1118" w:type="dxa"/>
            <w:tcBorders>
              <w:top w:val="nil"/>
              <w:left w:val="nil"/>
              <w:bottom w:val="nil"/>
              <w:right w:val="nil"/>
            </w:tcBorders>
            <w:shd w:val="clear" w:color="auto" w:fill="auto"/>
            <w:vAlign w:val="bottom"/>
            <w:hideMark/>
          </w:tcPr>
          <w:p w14:paraId="521C5D41"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HRIGRU 3516</w:t>
            </w:r>
          </w:p>
        </w:tc>
        <w:tc>
          <w:tcPr>
            <w:tcW w:w="847" w:type="dxa"/>
            <w:tcBorders>
              <w:top w:val="nil"/>
              <w:left w:val="nil"/>
              <w:bottom w:val="nil"/>
              <w:right w:val="nil"/>
            </w:tcBorders>
            <w:shd w:val="clear" w:color="auto" w:fill="auto"/>
            <w:vAlign w:val="bottom"/>
            <w:hideMark/>
          </w:tcPr>
          <w:p w14:paraId="253264CD"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w:t>
            </w:r>
          </w:p>
        </w:tc>
        <w:tc>
          <w:tcPr>
            <w:tcW w:w="1118" w:type="dxa"/>
            <w:tcBorders>
              <w:top w:val="nil"/>
              <w:left w:val="nil"/>
              <w:bottom w:val="nil"/>
              <w:right w:val="nil"/>
            </w:tcBorders>
            <w:shd w:val="clear" w:color="auto" w:fill="auto"/>
            <w:vAlign w:val="bottom"/>
            <w:hideMark/>
          </w:tcPr>
          <w:p w14:paraId="1951CC50" w14:textId="77777777" w:rsidR="00B27D14" w:rsidRPr="00B27D14" w:rsidRDefault="00B27D14" w:rsidP="00B27D14">
            <w:pPr>
              <w:rPr>
                <w:rFonts w:asciiTheme="minorHAnsi" w:hAnsiTheme="minorHAnsi" w:cstheme="minorHAnsi"/>
                <w:color w:val="000000"/>
                <w:sz w:val="20"/>
                <w:szCs w:val="20"/>
              </w:rPr>
            </w:pPr>
          </w:p>
        </w:tc>
      </w:tr>
      <w:tr w:rsidR="00337552" w:rsidRPr="00B27D14" w14:paraId="06B209A8" w14:textId="77777777" w:rsidTr="00337552">
        <w:trPr>
          <w:trHeight w:val="300"/>
        </w:trPr>
        <w:tc>
          <w:tcPr>
            <w:tcW w:w="1029" w:type="dxa"/>
            <w:tcBorders>
              <w:top w:val="nil"/>
              <w:left w:val="nil"/>
              <w:bottom w:val="nil"/>
              <w:right w:val="nil"/>
            </w:tcBorders>
            <w:shd w:val="clear" w:color="auto" w:fill="auto"/>
            <w:vAlign w:val="bottom"/>
            <w:hideMark/>
          </w:tcPr>
          <w:p w14:paraId="1A69E9A1"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TKI608</w:t>
            </w:r>
          </w:p>
        </w:tc>
        <w:tc>
          <w:tcPr>
            <w:tcW w:w="1243" w:type="dxa"/>
            <w:tcBorders>
              <w:top w:val="nil"/>
              <w:left w:val="nil"/>
              <w:bottom w:val="nil"/>
              <w:right w:val="nil"/>
            </w:tcBorders>
            <w:shd w:val="clear" w:color="auto" w:fill="auto"/>
            <w:vAlign w:val="bottom"/>
            <w:hideMark/>
          </w:tcPr>
          <w:p w14:paraId="6C3484F3"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Br_ge_wi30</w:t>
            </w:r>
          </w:p>
        </w:tc>
        <w:tc>
          <w:tcPr>
            <w:tcW w:w="1058" w:type="dxa"/>
            <w:tcBorders>
              <w:top w:val="nil"/>
              <w:left w:val="nil"/>
              <w:bottom w:val="nil"/>
              <w:right w:val="nil"/>
            </w:tcBorders>
            <w:shd w:val="clear" w:color="auto" w:fill="auto"/>
            <w:vAlign w:val="bottom"/>
            <w:hideMark/>
          </w:tcPr>
          <w:p w14:paraId="35DD58B6" w14:textId="4A886DF8"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Broccol</w:t>
            </w:r>
            <w:r w:rsidR="00337552">
              <w:rPr>
                <w:rFonts w:cstheme="minorHAnsi"/>
                <w:color w:val="000000"/>
                <w:sz w:val="20"/>
                <w:szCs w:val="20"/>
              </w:rPr>
              <w:t>i w</w:t>
            </w:r>
            <w:r w:rsidRPr="00B27D14">
              <w:rPr>
                <w:rFonts w:asciiTheme="minorHAnsi" w:hAnsiTheme="minorHAnsi" w:cstheme="minorHAnsi"/>
                <w:color w:val="000000"/>
                <w:sz w:val="20"/>
                <w:szCs w:val="20"/>
              </w:rPr>
              <w:t>inter</w:t>
            </w:r>
          </w:p>
        </w:tc>
        <w:tc>
          <w:tcPr>
            <w:tcW w:w="1071" w:type="dxa"/>
            <w:tcBorders>
              <w:top w:val="nil"/>
              <w:left w:val="nil"/>
              <w:bottom w:val="nil"/>
              <w:right w:val="nil"/>
            </w:tcBorders>
            <w:shd w:val="clear" w:color="auto" w:fill="auto"/>
            <w:vAlign w:val="bottom"/>
            <w:hideMark/>
          </w:tcPr>
          <w:p w14:paraId="07A11078" w14:textId="77777777" w:rsidR="00B27D14" w:rsidRPr="00B27D14" w:rsidRDefault="00B27D14" w:rsidP="00B27D14">
            <w:pPr>
              <w:rPr>
                <w:rFonts w:asciiTheme="minorHAnsi" w:hAnsiTheme="minorHAnsi" w:cstheme="minorHAnsi"/>
                <w:color w:val="000000"/>
                <w:sz w:val="20"/>
                <w:szCs w:val="20"/>
              </w:rPr>
            </w:pPr>
            <w:proofErr w:type="spellStart"/>
            <w:r w:rsidRPr="00B27D14">
              <w:rPr>
                <w:rFonts w:asciiTheme="minorHAnsi" w:hAnsiTheme="minorHAnsi" w:cstheme="minorHAnsi"/>
                <w:color w:val="000000"/>
                <w:sz w:val="20"/>
                <w:szCs w:val="20"/>
              </w:rPr>
              <w:t>genebank</w:t>
            </w:r>
            <w:proofErr w:type="spellEnd"/>
          </w:p>
        </w:tc>
        <w:tc>
          <w:tcPr>
            <w:tcW w:w="288" w:type="dxa"/>
            <w:tcBorders>
              <w:top w:val="nil"/>
              <w:left w:val="nil"/>
              <w:bottom w:val="nil"/>
              <w:right w:val="nil"/>
            </w:tcBorders>
            <w:shd w:val="clear" w:color="auto" w:fill="auto"/>
            <w:noWrap/>
            <w:tcFitText/>
            <w:vAlign w:val="bottom"/>
            <w:hideMark/>
          </w:tcPr>
          <w:p w14:paraId="4901709C"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w w:val="15"/>
                <w:sz w:val="20"/>
                <w:szCs w:val="20"/>
              </w:rPr>
              <w:t>Brassic</w:t>
            </w:r>
            <w:r w:rsidRPr="00B27D14">
              <w:rPr>
                <w:rFonts w:asciiTheme="minorHAnsi" w:hAnsiTheme="minorHAnsi" w:cstheme="minorHAnsi"/>
                <w:i/>
                <w:iCs/>
                <w:color w:val="000000"/>
                <w:spacing w:val="-48"/>
                <w:w w:val="15"/>
                <w:sz w:val="20"/>
                <w:szCs w:val="20"/>
              </w:rPr>
              <w:t>a</w:t>
            </w:r>
          </w:p>
        </w:tc>
        <w:tc>
          <w:tcPr>
            <w:tcW w:w="915" w:type="dxa"/>
            <w:tcBorders>
              <w:top w:val="nil"/>
              <w:left w:val="nil"/>
              <w:bottom w:val="nil"/>
              <w:right w:val="nil"/>
            </w:tcBorders>
            <w:shd w:val="clear" w:color="auto" w:fill="auto"/>
            <w:vAlign w:val="bottom"/>
            <w:hideMark/>
          </w:tcPr>
          <w:p w14:paraId="5749E02B"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sz w:val="20"/>
                <w:szCs w:val="20"/>
              </w:rPr>
              <w:t>oleracea</w:t>
            </w:r>
          </w:p>
        </w:tc>
        <w:tc>
          <w:tcPr>
            <w:tcW w:w="823" w:type="dxa"/>
            <w:tcBorders>
              <w:top w:val="nil"/>
              <w:left w:val="nil"/>
              <w:bottom w:val="nil"/>
              <w:right w:val="nil"/>
            </w:tcBorders>
            <w:shd w:val="clear" w:color="auto" w:fill="auto"/>
            <w:vAlign w:val="bottom"/>
            <w:hideMark/>
          </w:tcPr>
          <w:p w14:paraId="4829C71C" w14:textId="77777777" w:rsidR="00B27D14" w:rsidRPr="00B27D14" w:rsidRDefault="00B27D14" w:rsidP="00B27D14">
            <w:pPr>
              <w:rPr>
                <w:rFonts w:asciiTheme="minorHAnsi" w:hAnsiTheme="minorHAnsi" w:cstheme="minorHAnsi"/>
                <w:i/>
                <w:iCs/>
                <w:color w:val="000000"/>
                <w:sz w:val="20"/>
                <w:szCs w:val="20"/>
              </w:rPr>
            </w:pPr>
            <w:proofErr w:type="spellStart"/>
            <w:r w:rsidRPr="00B27D14">
              <w:rPr>
                <w:rFonts w:asciiTheme="minorHAnsi" w:hAnsiTheme="minorHAnsi" w:cstheme="minorHAnsi"/>
                <w:i/>
                <w:iCs/>
                <w:color w:val="000000"/>
                <w:sz w:val="20"/>
                <w:szCs w:val="20"/>
              </w:rPr>
              <w:t>italica</w:t>
            </w:r>
            <w:proofErr w:type="spellEnd"/>
          </w:p>
        </w:tc>
        <w:tc>
          <w:tcPr>
            <w:tcW w:w="730" w:type="dxa"/>
            <w:tcBorders>
              <w:top w:val="nil"/>
              <w:left w:val="nil"/>
              <w:bottom w:val="nil"/>
              <w:right w:val="nil"/>
            </w:tcBorders>
            <w:shd w:val="clear" w:color="auto" w:fill="auto"/>
            <w:vAlign w:val="bottom"/>
            <w:hideMark/>
          </w:tcPr>
          <w:p w14:paraId="70AAEC2D"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GBR</w:t>
            </w:r>
          </w:p>
        </w:tc>
        <w:tc>
          <w:tcPr>
            <w:tcW w:w="1118" w:type="dxa"/>
            <w:tcBorders>
              <w:top w:val="nil"/>
              <w:left w:val="nil"/>
              <w:bottom w:val="nil"/>
              <w:right w:val="nil"/>
            </w:tcBorders>
            <w:shd w:val="clear" w:color="auto" w:fill="auto"/>
            <w:vAlign w:val="bottom"/>
            <w:hideMark/>
          </w:tcPr>
          <w:p w14:paraId="68335FB9"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HRIGRU 3543</w:t>
            </w:r>
          </w:p>
        </w:tc>
        <w:tc>
          <w:tcPr>
            <w:tcW w:w="847" w:type="dxa"/>
            <w:tcBorders>
              <w:top w:val="nil"/>
              <w:left w:val="nil"/>
              <w:bottom w:val="nil"/>
              <w:right w:val="nil"/>
            </w:tcBorders>
            <w:shd w:val="clear" w:color="auto" w:fill="auto"/>
            <w:vAlign w:val="bottom"/>
            <w:hideMark/>
          </w:tcPr>
          <w:p w14:paraId="15EC3345"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w:t>
            </w:r>
          </w:p>
        </w:tc>
        <w:tc>
          <w:tcPr>
            <w:tcW w:w="1118" w:type="dxa"/>
            <w:tcBorders>
              <w:top w:val="nil"/>
              <w:left w:val="nil"/>
              <w:bottom w:val="nil"/>
              <w:right w:val="nil"/>
            </w:tcBorders>
            <w:shd w:val="clear" w:color="auto" w:fill="auto"/>
            <w:vAlign w:val="bottom"/>
            <w:hideMark/>
          </w:tcPr>
          <w:p w14:paraId="2177A999" w14:textId="77777777" w:rsidR="00B27D14" w:rsidRPr="00B27D14" w:rsidRDefault="00B27D14" w:rsidP="00B27D14">
            <w:pPr>
              <w:rPr>
                <w:rFonts w:asciiTheme="minorHAnsi" w:hAnsiTheme="minorHAnsi" w:cstheme="minorHAnsi"/>
                <w:color w:val="000000"/>
                <w:sz w:val="20"/>
                <w:szCs w:val="20"/>
              </w:rPr>
            </w:pPr>
          </w:p>
        </w:tc>
      </w:tr>
      <w:tr w:rsidR="00337552" w:rsidRPr="00B27D14" w14:paraId="2DFD6338" w14:textId="77777777" w:rsidTr="00337552">
        <w:trPr>
          <w:trHeight w:val="300"/>
        </w:trPr>
        <w:tc>
          <w:tcPr>
            <w:tcW w:w="1029" w:type="dxa"/>
            <w:tcBorders>
              <w:top w:val="nil"/>
              <w:left w:val="nil"/>
              <w:bottom w:val="nil"/>
              <w:right w:val="nil"/>
            </w:tcBorders>
            <w:shd w:val="clear" w:color="auto" w:fill="auto"/>
            <w:vAlign w:val="bottom"/>
            <w:hideMark/>
          </w:tcPr>
          <w:p w14:paraId="772938E9"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TKI609</w:t>
            </w:r>
          </w:p>
        </w:tc>
        <w:tc>
          <w:tcPr>
            <w:tcW w:w="1243" w:type="dxa"/>
            <w:tcBorders>
              <w:top w:val="nil"/>
              <w:left w:val="nil"/>
              <w:bottom w:val="nil"/>
              <w:right w:val="nil"/>
            </w:tcBorders>
            <w:shd w:val="clear" w:color="auto" w:fill="auto"/>
            <w:vAlign w:val="bottom"/>
            <w:hideMark/>
          </w:tcPr>
          <w:p w14:paraId="03793C68"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Br_ge_wi31</w:t>
            </w:r>
          </w:p>
        </w:tc>
        <w:tc>
          <w:tcPr>
            <w:tcW w:w="1058" w:type="dxa"/>
            <w:tcBorders>
              <w:top w:val="nil"/>
              <w:left w:val="nil"/>
              <w:bottom w:val="nil"/>
              <w:right w:val="nil"/>
            </w:tcBorders>
            <w:shd w:val="clear" w:color="auto" w:fill="auto"/>
            <w:vAlign w:val="bottom"/>
            <w:hideMark/>
          </w:tcPr>
          <w:p w14:paraId="5D0F1BB3" w14:textId="78AAE6DF"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Broccol</w:t>
            </w:r>
            <w:r w:rsidR="00337552">
              <w:rPr>
                <w:rFonts w:cstheme="minorHAnsi"/>
                <w:color w:val="000000"/>
                <w:sz w:val="20"/>
                <w:szCs w:val="20"/>
              </w:rPr>
              <w:t>i w</w:t>
            </w:r>
            <w:r w:rsidRPr="00B27D14">
              <w:rPr>
                <w:rFonts w:asciiTheme="minorHAnsi" w:hAnsiTheme="minorHAnsi" w:cstheme="minorHAnsi"/>
                <w:color w:val="000000"/>
                <w:sz w:val="20"/>
                <w:szCs w:val="20"/>
              </w:rPr>
              <w:t>inter</w:t>
            </w:r>
          </w:p>
        </w:tc>
        <w:tc>
          <w:tcPr>
            <w:tcW w:w="1071" w:type="dxa"/>
            <w:tcBorders>
              <w:top w:val="nil"/>
              <w:left w:val="nil"/>
              <w:bottom w:val="nil"/>
              <w:right w:val="nil"/>
            </w:tcBorders>
            <w:shd w:val="clear" w:color="auto" w:fill="auto"/>
            <w:vAlign w:val="bottom"/>
            <w:hideMark/>
          </w:tcPr>
          <w:p w14:paraId="27A68B87" w14:textId="77777777" w:rsidR="00B27D14" w:rsidRPr="00B27D14" w:rsidRDefault="00B27D14" w:rsidP="00B27D14">
            <w:pPr>
              <w:rPr>
                <w:rFonts w:asciiTheme="minorHAnsi" w:hAnsiTheme="minorHAnsi" w:cstheme="minorHAnsi"/>
                <w:color w:val="000000"/>
                <w:sz w:val="20"/>
                <w:szCs w:val="20"/>
              </w:rPr>
            </w:pPr>
            <w:proofErr w:type="spellStart"/>
            <w:r w:rsidRPr="00B27D14">
              <w:rPr>
                <w:rFonts w:asciiTheme="minorHAnsi" w:hAnsiTheme="minorHAnsi" w:cstheme="minorHAnsi"/>
                <w:color w:val="000000"/>
                <w:sz w:val="20"/>
                <w:szCs w:val="20"/>
              </w:rPr>
              <w:t>genebank</w:t>
            </w:r>
            <w:proofErr w:type="spellEnd"/>
          </w:p>
        </w:tc>
        <w:tc>
          <w:tcPr>
            <w:tcW w:w="288" w:type="dxa"/>
            <w:tcBorders>
              <w:top w:val="nil"/>
              <w:left w:val="nil"/>
              <w:bottom w:val="nil"/>
              <w:right w:val="nil"/>
            </w:tcBorders>
            <w:shd w:val="clear" w:color="auto" w:fill="auto"/>
            <w:noWrap/>
            <w:tcFitText/>
            <w:vAlign w:val="bottom"/>
            <w:hideMark/>
          </w:tcPr>
          <w:p w14:paraId="3B438A4B"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w w:val="15"/>
                <w:sz w:val="20"/>
                <w:szCs w:val="20"/>
              </w:rPr>
              <w:t>Brassic</w:t>
            </w:r>
            <w:r w:rsidRPr="00B27D14">
              <w:rPr>
                <w:rFonts w:asciiTheme="minorHAnsi" w:hAnsiTheme="minorHAnsi" w:cstheme="minorHAnsi"/>
                <w:i/>
                <w:iCs/>
                <w:color w:val="000000"/>
                <w:spacing w:val="-48"/>
                <w:w w:val="15"/>
                <w:sz w:val="20"/>
                <w:szCs w:val="20"/>
              </w:rPr>
              <w:t>a</w:t>
            </w:r>
          </w:p>
        </w:tc>
        <w:tc>
          <w:tcPr>
            <w:tcW w:w="915" w:type="dxa"/>
            <w:tcBorders>
              <w:top w:val="nil"/>
              <w:left w:val="nil"/>
              <w:bottom w:val="nil"/>
              <w:right w:val="nil"/>
            </w:tcBorders>
            <w:shd w:val="clear" w:color="auto" w:fill="auto"/>
            <w:vAlign w:val="bottom"/>
            <w:hideMark/>
          </w:tcPr>
          <w:p w14:paraId="291D2754"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sz w:val="20"/>
                <w:szCs w:val="20"/>
              </w:rPr>
              <w:t>oleracea</w:t>
            </w:r>
          </w:p>
        </w:tc>
        <w:tc>
          <w:tcPr>
            <w:tcW w:w="823" w:type="dxa"/>
            <w:tcBorders>
              <w:top w:val="nil"/>
              <w:left w:val="nil"/>
              <w:bottom w:val="nil"/>
              <w:right w:val="nil"/>
            </w:tcBorders>
            <w:shd w:val="clear" w:color="auto" w:fill="auto"/>
            <w:vAlign w:val="bottom"/>
            <w:hideMark/>
          </w:tcPr>
          <w:p w14:paraId="5E7A9150" w14:textId="77777777" w:rsidR="00B27D14" w:rsidRPr="00B27D14" w:rsidRDefault="00B27D14" w:rsidP="00B27D14">
            <w:pPr>
              <w:rPr>
                <w:rFonts w:asciiTheme="minorHAnsi" w:hAnsiTheme="minorHAnsi" w:cstheme="minorHAnsi"/>
                <w:i/>
                <w:iCs/>
                <w:color w:val="000000"/>
                <w:sz w:val="20"/>
                <w:szCs w:val="20"/>
              </w:rPr>
            </w:pPr>
            <w:proofErr w:type="spellStart"/>
            <w:r w:rsidRPr="00B27D14">
              <w:rPr>
                <w:rFonts w:asciiTheme="minorHAnsi" w:hAnsiTheme="minorHAnsi" w:cstheme="minorHAnsi"/>
                <w:i/>
                <w:iCs/>
                <w:color w:val="000000"/>
                <w:sz w:val="20"/>
                <w:szCs w:val="20"/>
              </w:rPr>
              <w:t>italica</w:t>
            </w:r>
            <w:proofErr w:type="spellEnd"/>
          </w:p>
        </w:tc>
        <w:tc>
          <w:tcPr>
            <w:tcW w:w="730" w:type="dxa"/>
            <w:tcBorders>
              <w:top w:val="nil"/>
              <w:left w:val="nil"/>
              <w:bottom w:val="nil"/>
              <w:right w:val="nil"/>
            </w:tcBorders>
            <w:shd w:val="clear" w:color="auto" w:fill="auto"/>
            <w:vAlign w:val="bottom"/>
            <w:hideMark/>
          </w:tcPr>
          <w:p w14:paraId="7FD448F8"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GBR</w:t>
            </w:r>
          </w:p>
        </w:tc>
        <w:tc>
          <w:tcPr>
            <w:tcW w:w="1118" w:type="dxa"/>
            <w:tcBorders>
              <w:top w:val="nil"/>
              <w:left w:val="nil"/>
              <w:bottom w:val="nil"/>
              <w:right w:val="nil"/>
            </w:tcBorders>
            <w:shd w:val="clear" w:color="auto" w:fill="auto"/>
            <w:vAlign w:val="bottom"/>
            <w:hideMark/>
          </w:tcPr>
          <w:p w14:paraId="0E006136"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HRIGRU 3546</w:t>
            </w:r>
          </w:p>
        </w:tc>
        <w:tc>
          <w:tcPr>
            <w:tcW w:w="847" w:type="dxa"/>
            <w:tcBorders>
              <w:top w:val="nil"/>
              <w:left w:val="nil"/>
              <w:bottom w:val="nil"/>
              <w:right w:val="nil"/>
            </w:tcBorders>
            <w:shd w:val="clear" w:color="auto" w:fill="auto"/>
            <w:vAlign w:val="bottom"/>
            <w:hideMark/>
          </w:tcPr>
          <w:p w14:paraId="3F9E05B2"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w:t>
            </w:r>
          </w:p>
        </w:tc>
        <w:tc>
          <w:tcPr>
            <w:tcW w:w="1118" w:type="dxa"/>
            <w:tcBorders>
              <w:top w:val="nil"/>
              <w:left w:val="nil"/>
              <w:bottom w:val="nil"/>
              <w:right w:val="nil"/>
            </w:tcBorders>
            <w:shd w:val="clear" w:color="auto" w:fill="auto"/>
            <w:vAlign w:val="bottom"/>
            <w:hideMark/>
          </w:tcPr>
          <w:p w14:paraId="2C4D5688" w14:textId="77777777" w:rsidR="00B27D14" w:rsidRPr="00B27D14" w:rsidRDefault="00B27D14" w:rsidP="00B27D14">
            <w:pPr>
              <w:rPr>
                <w:rFonts w:asciiTheme="minorHAnsi" w:hAnsiTheme="minorHAnsi" w:cstheme="minorHAnsi"/>
                <w:color w:val="000000"/>
                <w:sz w:val="20"/>
                <w:szCs w:val="20"/>
              </w:rPr>
            </w:pPr>
          </w:p>
        </w:tc>
      </w:tr>
      <w:tr w:rsidR="00337552" w:rsidRPr="00B27D14" w14:paraId="5AB5E762" w14:textId="77777777" w:rsidTr="001906B3">
        <w:trPr>
          <w:trHeight w:val="87"/>
        </w:trPr>
        <w:tc>
          <w:tcPr>
            <w:tcW w:w="1029" w:type="dxa"/>
            <w:tcBorders>
              <w:top w:val="nil"/>
              <w:left w:val="nil"/>
              <w:bottom w:val="nil"/>
              <w:right w:val="nil"/>
            </w:tcBorders>
            <w:shd w:val="clear" w:color="auto" w:fill="auto"/>
            <w:vAlign w:val="bottom"/>
            <w:hideMark/>
          </w:tcPr>
          <w:p w14:paraId="6CD41D94"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TKI610</w:t>
            </w:r>
          </w:p>
        </w:tc>
        <w:tc>
          <w:tcPr>
            <w:tcW w:w="1243" w:type="dxa"/>
            <w:tcBorders>
              <w:top w:val="nil"/>
              <w:left w:val="nil"/>
              <w:bottom w:val="nil"/>
              <w:right w:val="nil"/>
            </w:tcBorders>
            <w:shd w:val="clear" w:color="auto" w:fill="auto"/>
            <w:vAlign w:val="bottom"/>
            <w:hideMark/>
          </w:tcPr>
          <w:p w14:paraId="207FA67C"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Br_ge_wi32</w:t>
            </w:r>
          </w:p>
        </w:tc>
        <w:tc>
          <w:tcPr>
            <w:tcW w:w="1058" w:type="dxa"/>
            <w:tcBorders>
              <w:top w:val="nil"/>
              <w:left w:val="nil"/>
              <w:bottom w:val="nil"/>
              <w:right w:val="nil"/>
            </w:tcBorders>
            <w:shd w:val="clear" w:color="auto" w:fill="auto"/>
            <w:vAlign w:val="bottom"/>
            <w:hideMark/>
          </w:tcPr>
          <w:p w14:paraId="5C22B64A" w14:textId="62DC0435"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Broccol</w:t>
            </w:r>
            <w:r w:rsidR="00337552">
              <w:rPr>
                <w:rFonts w:cstheme="minorHAnsi"/>
                <w:color w:val="000000"/>
                <w:sz w:val="20"/>
                <w:szCs w:val="20"/>
              </w:rPr>
              <w:t>i w</w:t>
            </w:r>
            <w:r w:rsidRPr="00B27D14">
              <w:rPr>
                <w:rFonts w:asciiTheme="minorHAnsi" w:hAnsiTheme="minorHAnsi" w:cstheme="minorHAnsi"/>
                <w:color w:val="000000"/>
                <w:sz w:val="20"/>
                <w:szCs w:val="20"/>
              </w:rPr>
              <w:t>inter</w:t>
            </w:r>
          </w:p>
        </w:tc>
        <w:tc>
          <w:tcPr>
            <w:tcW w:w="1071" w:type="dxa"/>
            <w:tcBorders>
              <w:top w:val="nil"/>
              <w:left w:val="nil"/>
              <w:bottom w:val="nil"/>
              <w:right w:val="nil"/>
            </w:tcBorders>
            <w:shd w:val="clear" w:color="auto" w:fill="auto"/>
            <w:vAlign w:val="bottom"/>
            <w:hideMark/>
          </w:tcPr>
          <w:p w14:paraId="3AB82D85" w14:textId="77777777" w:rsidR="00B27D14" w:rsidRPr="00B27D14" w:rsidRDefault="00B27D14" w:rsidP="00B27D14">
            <w:pPr>
              <w:rPr>
                <w:rFonts w:asciiTheme="minorHAnsi" w:hAnsiTheme="minorHAnsi" w:cstheme="minorHAnsi"/>
                <w:color w:val="000000"/>
                <w:sz w:val="20"/>
                <w:szCs w:val="20"/>
              </w:rPr>
            </w:pPr>
            <w:proofErr w:type="spellStart"/>
            <w:r w:rsidRPr="00B27D14">
              <w:rPr>
                <w:rFonts w:asciiTheme="minorHAnsi" w:hAnsiTheme="minorHAnsi" w:cstheme="minorHAnsi"/>
                <w:color w:val="000000"/>
                <w:sz w:val="20"/>
                <w:szCs w:val="20"/>
              </w:rPr>
              <w:t>genebank</w:t>
            </w:r>
            <w:proofErr w:type="spellEnd"/>
          </w:p>
        </w:tc>
        <w:tc>
          <w:tcPr>
            <w:tcW w:w="288" w:type="dxa"/>
            <w:tcBorders>
              <w:top w:val="nil"/>
              <w:left w:val="nil"/>
              <w:bottom w:val="nil"/>
              <w:right w:val="nil"/>
            </w:tcBorders>
            <w:shd w:val="clear" w:color="auto" w:fill="auto"/>
            <w:noWrap/>
            <w:tcFitText/>
            <w:vAlign w:val="bottom"/>
            <w:hideMark/>
          </w:tcPr>
          <w:p w14:paraId="46B70BBA"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w w:val="15"/>
                <w:sz w:val="20"/>
                <w:szCs w:val="20"/>
              </w:rPr>
              <w:t>Brassic</w:t>
            </w:r>
            <w:r w:rsidRPr="00B27D14">
              <w:rPr>
                <w:rFonts w:asciiTheme="minorHAnsi" w:hAnsiTheme="minorHAnsi" w:cstheme="minorHAnsi"/>
                <w:i/>
                <w:iCs/>
                <w:color w:val="000000"/>
                <w:spacing w:val="-48"/>
                <w:w w:val="15"/>
                <w:sz w:val="20"/>
                <w:szCs w:val="20"/>
              </w:rPr>
              <w:t>a</w:t>
            </w:r>
          </w:p>
        </w:tc>
        <w:tc>
          <w:tcPr>
            <w:tcW w:w="915" w:type="dxa"/>
            <w:tcBorders>
              <w:top w:val="nil"/>
              <w:left w:val="nil"/>
              <w:bottom w:val="nil"/>
              <w:right w:val="nil"/>
            </w:tcBorders>
            <w:shd w:val="clear" w:color="auto" w:fill="auto"/>
            <w:vAlign w:val="bottom"/>
            <w:hideMark/>
          </w:tcPr>
          <w:p w14:paraId="7749B230" w14:textId="77777777" w:rsidR="00B27D14" w:rsidRPr="00B27D14" w:rsidRDefault="00B27D14" w:rsidP="00B27D14">
            <w:pPr>
              <w:rPr>
                <w:rFonts w:asciiTheme="minorHAnsi" w:hAnsiTheme="minorHAnsi" w:cstheme="minorHAnsi"/>
                <w:i/>
                <w:iCs/>
                <w:color w:val="000000"/>
                <w:sz w:val="20"/>
                <w:szCs w:val="20"/>
              </w:rPr>
            </w:pPr>
            <w:r w:rsidRPr="00B27D14">
              <w:rPr>
                <w:rFonts w:asciiTheme="minorHAnsi" w:hAnsiTheme="minorHAnsi" w:cstheme="minorHAnsi"/>
                <w:i/>
                <w:iCs/>
                <w:color w:val="000000"/>
                <w:sz w:val="20"/>
                <w:szCs w:val="20"/>
              </w:rPr>
              <w:t>oleracea</w:t>
            </w:r>
          </w:p>
        </w:tc>
        <w:tc>
          <w:tcPr>
            <w:tcW w:w="823" w:type="dxa"/>
            <w:tcBorders>
              <w:top w:val="nil"/>
              <w:left w:val="nil"/>
              <w:bottom w:val="nil"/>
              <w:right w:val="nil"/>
            </w:tcBorders>
            <w:shd w:val="clear" w:color="auto" w:fill="auto"/>
            <w:vAlign w:val="bottom"/>
            <w:hideMark/>
          </w:tcPr>
          <w:p w14:paraId="6145D08C" w14:textId="77777777" w:rsidR="00B27D14" w:rsidRPr="00B27D14" w:rsidRDefault="00B27D14" w:rsidP="00B27D14">
            <w:pPr>
              <w:rPr>
                <w:rFonts w:asciiTheme="minorHAnsi" w:hAnsiTheme="minorHAnsi" w:cstheme="minorHAnsi"/>
                <w:i/>
                <w:iCs/>
                <w:color w:val="000000"/>
                <w:sz w:val="20"/>
                <w:szCs w:val="20"/>
              </w:rPr>
            </w:pPr>
            <w:proofErr w:type="spellStart"/>
            <w:r w:rsidRPr="00B27D14">
              <w:rPr>
                <w:rFonts w:asciiTheme="minorHAnsi" w:hAnsiTheme="minorHAnsi" w:cstheme="minorHAnsi"/>
                <w:i/>
                <w:iCs/>
                <w:color w:val="000000"/>
                <w:sz w:val="20"/>
                <w:szCs w:val="20"/>
              </w:rPr>
              <w:t>italica</w:t>
            </w:r>
            <w:proofErr w:type="spellEnd"/>
          </w:p>
        </w:tc>
        <w:tc>
          <w:tcPr>
            <w:tcW w:w="730" w:type="dxa"/>
            <w:tcBorders>
              <w:top w:val="nil"/>
              <w:left w:val="nil"/>
              <w:bottom w:val="nil"/>
              <w:right w:val="nil"/>
            </w:tcBorders>
            <w:shd w:val="clear" w:color="auto" w:fill="auto"/>
            <w:vAlign w:val="bottom"/>
            <w:hideMark/>
          </w:tcPr>
          <w:p w14:paraId="1B7FBCB2"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GBR</w:t>
            </w:r>
          </w:p>
        </w:tc>
        <w:tc>
          <w:tcPr>
            <w:tcW w:w="1118" w:type="dxa"/>
            <w:tcBorders>
              <w:top w:val="nil"/>
              <w:left w:val="nil"/>
              <w:bottom w:val="nil"/>
              <w:right w:val="nil"/>
            </w:tcBorders>
            <w:shd w:val="clear" w:color="auto" w:fill="auto"/>
            <w:vAlign w:val="bottom"/>
            <w:hideMark/>
          </w:tcPr>
          <w:p w14:paraId="0E76B1B0"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HRIGRU 3566</w:t>
            </w:r>
          </w:p>
        </w:tc>
        <w:tc>
          <w:tcPr>
            <w:tcW w:w="847" w:type="dxa"/>
            <w:tcBorders>
              <w:top w:val="nil"/>
              <w:left w:val="nil"/>
              <w:bottom w:val="nil"/>
              <w:right w:val="nil"/>
            </w:tcBorders>
            <w:shd w:val="clear" w:color="auto" w:fill="auto"/>
            <w:vAlign w:val="bottom"/>
            <w:hideMark/>
          </w:tcPr>
          <w:p w14:paraId="7A8B692D" w14:textId="77777777" w:rsidR="00B27D14" w:rsidRPr="00B27D14" w:rsidRDefault="00B27D14" w:rsidP="00B27D14">
            <w:pPr>
              <w:rPr>
                <w:rFonts w:asciiTheme="minorHAnsi" w:hAnsiTheme="minorHAnsi" w:cstheme="minorHAnsi"/>
                <w:color w:val="000000"/>
                <w:sz w:val="20"/>
                <w:szCs w:val="20"/>
              </w:rPr>
            </w:pPr>
            <w:r w:rsidRPr="00B27D14">
              <w:rPr>
                <w:rFonts w:asciiTheme="minorHAnsi" w:hAnsiTheme="minorHAnsi" w:cstheme="minorHAnsi"/>
                <w:color w:val="000000"/>
                <w:sz w:val="20"/>
                <w:szCs w:val="20"/>
              </w:rPr>
              <w:t>HRI</w:t>
            </w:r>
          </w:p>
        </w:tc>
        <w:tc>
          <w:tcPr>
            <w:tcW w:w="1118" w:type="dxa"/>
            <w:tcBorders>
              <w:top w:val="nil"/>
              <w:left w:val="nil"/>
              <w:bottom w:val="nil"/>
              <w:right w:val="nil"/>
            </w:tcBorders>
            <w:shd w:val="clear" w:color="auto" w:fill="auto"/>
            <w:vAlign w:val="bottom"/>
            <w:hideMark/>
          </w:tcPr>
          <w:p w14:paraId="514EE50C" w14:textId="77777777" w:rsidR="00B27D14" w:rsidRPr="00B27D14" w:rsidRDefault="00B27D14" w:rsidP="00B27D14">
            <w:pPr>
              <w:rPr>
                <w:rFonts w:asciiTheme="minorHAnsi" w:hAnsiTheme="minorHAnsi" w:cstheme="minorHAnsi"/>
                <w:color w:val="000000"/>
                <w:sz w:val="20"/>
                <w:szCs w:val="20"/>
              </w:rPr>
            </w:pPr>
          </w:p>
        </w:tc>
      </w:tr>
    </w:tbl>
    <w:p w14:paraId="60E16526" w14:textId="2C695DFA" w:rsidR="00B27D14" w:rsidRPr="00B27D14" w:rsidRDefault="00B27D14" w:rsidP="00BA4550">
      <w:pPr>
        <w:spacing w:before="240"/>
        <w:rPr>
          <w:rFonts w:asciiTheme="minorHAnsi" w:hAnsiTheme="minorHAnsi" w:cstheme="minorHAnsi"/>
          <w:sz w:val="20"/>
          <w:szCs w:val="20"/>
        </w:rPr>
      </w:pPr>
    </w:p>
    <w:p w14:paraId="61471D8E" w14:textId="3570A39C" w:rsidR="00B27D14" w:rsidRDefault="00B27D14" w:rsidP="00BA4550">
      <w:pPr>
        <w:spacing w:before="240"/>
      </w:pPr>
      <w:r>
        <w:t>Their ID</w:t>
      </w:r>
      <w:r>
        <w:tab/>
        <w:t xml:space="preserve">Their </w:t>
      </w:r>
      <w:proofErr w:type="spellStart"/>
      <w:r>
        <w:t>genebank</w:t>
      </w:r>
      <w:proofErr w:type="spellEnd"/>
      <w:r>
        <w:t xml:space="preserve"> #</w:t>
      </w:r>
      <w:r>
        <w:tab/>
        <w:t>PI-&gt;HRI</w:t>
      </w:r>
      <w:r w:rsidR="00AF5CC7">
        <w:tab/>
      </w:r>
      <w:r w:rsidR="00AF5CC7">
        <w:tab/>
        <w:t>Name</w:t>
      </w:r>
    </w:p>
    <w:tbl>
      <w:tblPr>
        <w:tblStyle w:val="TableGrid"/>
        <w:tblW w:w="8640" w:type="dxa"/>
        <w:tblLayout w:type="fixed"/>
        <w:tblLook w:val="04A0" w:firstRow="1" w:lastRow="0" w:firstColumn="1" w:lastColumn="0" w:noHBand="0" w:noVBand="1"/>
      </w:tblPr>
      <w:tblGrid>
        <w:gridCol w:w="1435"/>
        <w:gridCol w:w="1710"/>
        <w:gridCol w:w="990"/>
        <w:gridCol w:w="4505"/>
      </w:tblGrid>
      <w:tr w:rsidR="00AF5CC7" w:rsidRPr="00B27D14" w14:paraId="56C9C8E3" w14:textId="5D2E66EC" w:rsidTr="00AF5CC7">
        <w:trPr>
          <w:trHeight w:val="300"/>
        </w:trPr>
        <w:tc>
          <w:tcPr>
            <w:tcW w:w="1435" w:type="dxa"/>
            <w:hideMark/>
          </w:tcPr>
          <w:p w14:paraId="43741155" w14:textId="77777777" w:rsidR="00AF5CC7" w:rsidRPr="00B27D14" w:rsidRDefault="00AF5CC7" w:rsidP="00AF5CC7">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Br_ge_ssa46</w:t>
            </w:r>
          </w:p>
        </w:tc>
        <w:tc>
          <w:tcPr>
            <w:tcW w:w="1710" w:type="dxa"/>
            <w:vAlign w:val="bottom"/>
          </w:tcPr>
          <w:p w14:paraId="20652B36" w14:textId="16557A54" w:rsidR="00AF5CC7" w:rsidRPr="00B27D14" w:rsidRDefault="00AF5CC7" w:rsidP="00AF5CC7">
            <w:pPr>
              <w:rPr>
                <w:rFonts w:cstheme="minorHAnsi"/>
                <w:color w:val="000000"/>
                <w:sz w:val="20"/>
                <w:szCs w:val="20"/>
              </w:rPr>
            </w:pPr>
            <w:r w:rsidRPr="00B27D14">
              <w:rPr>
                <w:rFonts w:asciiTheme="minorHAnsi" w:hAnsiTheme="minorHAnsi" w:cstheme="minorHAnsi"/>
                <w:color w:val="000000"/>
                <w:sz w:val="20"/>
                <w:szCs w:val="20"/>
              </w:rPr>
              <w:t>HRIGRU 8631</w:t>
            </w:r>
          </w:p>
        </w:tc>
        <w:tc>
          <w:tcPr>
            <w:tcW w:w="990" w:type="dxa"/>
          </w:tcPr>
          <w:p w14:paraId="1690EB71" w14:textId="309C120E" w:rsidR="00AF5CC7" w:rsidRPr="000407A7" w:rsidRDefault="00AF5CC7" w:rsidP="00AF5CC7">
            <w:pPr>
              <w:rPr>
                <w:rFonts w:asciiTheme="minorHAnsi" w:hAnsiTheme="minorHAnsi" w:cstheme="minorHAnsi"/>
                <w:color w:val="000000"/>
                <w:sz w:val="20"/>
                <w:szCs w:val="20"/>
              </w:rPr>
            </w:pPr>
            <w:r w:rsidRPr="000407A7">
              <w:rPr>
                <w:rFonts w:asciiTheme="minorHAnsi" w:hAnsiTheme="minorHAnsi" w:cstheme="minorHAnsi"/>
                <w:color w:val="000000"/>
                <w:sz w:val="20"/>
                <w:szCs w:val="20"/>
              </w:rPr>
              <w:t>8631</w:t>
            </w:r>
          </w:p>
        </w:tc>
        <w:tc>
          <w:tcPr>
            <w:tcW w:w="4505" w:type="dxa"/>
          </w:tcPr>
          <w:p w14:paraId="582F5E73" w14:textId="13165B18" w:rsidR="00AF5CC7" w:rsidRPr="000407A7" w:rsidRDefault="00E9715F" w:rsidP="00E9715F">
            <w:pPr>
              <w:rPr>
                <w:rFonts w:asciiTheme="minorHAnsi" w:hAnsiTheme="minorHAnsi" w:cstheme="minorHAnsi"/>
                <w:color w:val="000000"/>
                <w:sz w:val="20"/>
                <w:szCs w:val="20"/>
              </w:rPr>
            </w:pPr>
            <w:r w:rsidRPr="00E9715F">
              <w:rPr>
                <w:rFonts w:asciiTheme="minorHAnsi" w:hAnsiTheme="minorHAnsi" w:cstheme="minorHAnsi"/>
                <w:color w:val="000000"/>
                <w:sz w:val="20"/>
                <w:szCs w:val="20"/>
              </w:rPr>
              <w:t>SICILIAN PURPLE LAKE</w:t>
            </w:r>
            <w:r>
              <w:rPr>
                <w:rFonts w:asciiTheme="minorHAnsi" w:hAnsiTheme="minorHAnsi" w:cstheme="minorHAnsi"/>
                <w:color w:val="000000"/>
                <w:sz w:val="20"/>
                <w:szCs w:val="20"/>
              </w:rPr>
              <w:t xml:space="preserve"> </w:t>
            </w:r>
            <w:r w:rsidRPr="00E9715F">
              <w:rPr>
                <w:rFonts w:asciiTheme="minorHAnsi" w:hAnsiTheme="minorHAnsi" w:cstheme="minorHAnsi"/>
                <w:color w:val="000000"/>
                <w:sz w:val="20"/>
                <w:szCs w:val="20"/>
              </w:rPr>
              <w:t>BI74008</w:t>
            </w:r>
          </w:p>
        </w:tc>
      </w:tr>
      <w:tr w:rsidR="00AF5CC7" w:rsidRPr="00B27D14" w14:paraId="47009ACC" w14:textId="2C473F24" w:rsidTr="00AF5CC7">
        <w:trPr>
          <w:trHeight w:val="300"/>
        </w:trPr>
        <w:tc>
          <w:tcPr>
            <w:tcW w:w="1435" w:type="dxa"/>
            <w:hideMark/>
          </w:tcPr>
          <w:p w14:paraId="162C9298" w14:textId="77777777" w:rsidR="00AF5CC7" w:rsidRPr="00B27D14" w:rsidRDefault="00AF5CC7" w:rsidP="00AF5CC7">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Br_ge_un17</w:t>
            </w:r>
          </w:p>
        </w:tc>
        <w:tc>
          <w:tcPr>
            <w:tcW w:w="1710" w:type="dxa"/>
            <w:vAlign w:val="bottom"/>
          </w:tcPr>
          <w:p w14:paraId="3E32BDC7" w14:textId="6842B5FD" w:rsidR="00AF5CC7" w:rsidRPr="00B27D14" w:rsidRDefault="00AF5CC7" w:rsidP="00AF5CC7">
            <w:pPr>
              <w:rPr>
                <w:rFonts w:cstheme="minorHAnsi"/>
                <w:color w:val="000000"/>
                <w:sz w:val="20"/>
                <w:szCs w:val="20"/>
              </w:rPr>
            </w:pPr>
            <w:r w:rsidRPr="00B27D14">
              <w:rPr>
                <w:rFonts w:asciiTheme="minorHAnsi" w:hAnsiTheme="minorHAnsi" w:cstheme="minorHAnsi"/>
                <w:color w:val="000000"/>
                <w:sz w:val="20"/>
                <w:szCs w:val="20"/>
              </w:rPr>
              <w:t>HRIGRU 10702</w:t>
            </w:r>
          </w:p>
        </w:tc>
        <w:tc>
          <w:tcPr>
            <w:tcW w:w="990" w:type="dxa"/>
          </w:tcPr>
          <w:p w14:paraId="67940E8E" w14:textId="1A24D04C" w:rsidR="00AF5CC7" w:rsidRPr="000407A7" w:rsidRDefault="00AF5CC7" w:rsidP="00AF5CC7">
            <w:pPr>
              <w:rPr>
                <w:rFonts w:asciiTheme="minorHAnsi" w:hAnsiTheme="minorHAnsi" w:cstheme="minorHAnsi"/>
                <w:color w:val="000000"/>
                <w:sz w:val="20"/>
                <w:szCs w:val="20"/>
              </w:rPr>
            </w:pPr>
            <w:r w:rsidRPr="000407A7">
              <w:rPr>
                <w:rFonts w:asciiTheme="minorHAnsi" w:hAnsiTheme="minorHAnsi" w:cstheme="minorHAnsi"/>
                <w:color w:val="000000"/>
                <w:sz w:val="20"/>
                <w:szCs w:val="20"/>
              </w:rPr>
              <w:t>10702</w:t>
            </w:r>
          </w:p>
        </w:tc>
        <w:tc>
          <w:tcPr>
            <w:tcW w:w="4505" w:type="dxa"/>
          </w:tcPr>
          <w:p w14:paraId="444E07FE" w14:textId="56EF3826" w:rsidR="00AF5CC7" w:rsidRPr="00E9715F" w:rsidRDefault="00E9715F" w:rsidP="00AF5CC7">
            <w:r>
              <w:rPr>
                <w:rFonts w:asciiTheme="minorHAnsi" w:hAnsiTheme="minorHAnsi" w:cstheme="minorHAnsi"/>
                <w:color w:val="000000"/>
                <w:sz w:val="20"/>
                <w:szCs w:val="20"/>
              </w:rPr>
              <w:t xml:space="preserve">Red Lion Donor: </w:t>
            </w:r>
            <w:r>
              <w:t>BI88538</w:t>
            </w:r>
          </w:p>
        </w:tc>
      </w:tr>
      <w:tr w:rsidR="00AF5CC7" w:rsidRPr="00B27D14" w14:paraId="05262C62" w14:textId="009572CB" w:rsidTr="00AF5CC7">
        <w:trPr>
          <w:trHeight w:val="300"/>
        </w:trPr>
        <w:tc>
          <w:tcPr>
            <w:tcW w:w="1435" w:type="dxa"/>
            <w:hideMark/>
          </w:tcPr>
          <w:p w14:paraId="7D3F6C2E" w14:textId="77777777" w:rsidR="00AF5CC7" w:rsidRPr="00B27D14" w:rsidRDefault="00AF5CC7" w:rsidP="00AF5CC7">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Br_ge_un5</w:t>
            </w:r>
          </w:p>
        </w:tc>
        <w:tc>
          <w:tcPr>
            <w:tcW w:w="1710" w:type="dxa"/>
            <w:vAlign w:val="bottom"/>
          </w:tcPr>
          <w:p w14:paraId="1C9C74FC" w14:textId="624CA411" w:rsidR="00AF5CC7" w:rsidRPr="00B27D14" w:rsidRDefault="00AF5CC7" w:rsidP="00AF5CC7">
            <w:pPr>
              <w:rPr>
                <w:rFonts w:cstheme="minorHAnsi"/>
                <w:color w:val="000000"/>
                <w:sz w:val="20"/>
                <w:szCs w:val="20"/>
              </w:rPr>
            </w:pPr>
            <w:r w:rsidRPr="00B27D14">
              <w:rPr>
                <w:rFonts w:asciiTheme="minorHAnsi" w:hAnsiTheme="minorHAnsi" w:cstheme="minorHAnsi"/>
                <w:color w:val="000000"/>
                <w:sz w:val="20"/>
                <w:szCs w:val="20"/>
              </w:rPr>
              <w:t>PI 662529</w:t>
            </w:r>
          </w:p>
        </w:tc>
        <w:tc>
          <w:tcPr>
            <w:tcW w:w="990" w:type="dxa"/>
          </w:tcPr>
          <w:p w14:paraId="1D7685D2" w14:textId="21C11A18" w:rsidR="00AF5CC7" w:rsidRPr="000407A7" w:rsidRDefault="00AF5CC7" w:rsidP="00AF5CC7">
            <w:pPr>
              <w:rPr>
                <w:rFonts w:asciiTheme="minorHAnsi" w:hAnsiTheme="minorHAnsi" w:cstheme="minorHAnsi"/>
                <w:color w:val="000000"/>
                <w:sz w:val="20"/>
                <w:szCs w:val="20"/>
              </w:rPr>
            </w:pPr>
            <w:r w:rsidRPr="000407A7">
              <w:rPr>
                <w:rFonts w:asciiTheme="minorHAnsi" w:hAnsiTheme="minorHAnsi" w:cstheme="minorHAnsi"/>
                <w:color w:val="000000"/>
                <w:sz w:val="20"/>
                <w:szCs w:val="20"/>
              </w:rPr>
              <w:t>3570</w:t>
            </w:r>
          </w:p>
        </w:tc>
        <w:tc>
          <w:tcPr>
            <w:tcW w:w="4505" w:type="dxa"/>
          </w:tcPr>
          <w:p w14:paraId="00618F38" w14:textId="3F31EBA8" w:rsidR="00AF5CC7" w:rsidRPr="000407A7" w:rsidRDefault="00AF5CC7" w:rsidP="00AF5CC7">
            <w:pPr>
              <w:rPr>
                <w:rFonts w:asciiTheme="minorHAnsi" w:hAnsiTheme="minorHAnsi" w:cstheme="minorHAnsi"/>
                <w:sz w:val="20"/>
                <w:szCs w:val="20"/>
              </w:rPr>
            </w:pPr>
            <w:r w:rsidRPr="000407A7">
              <w:rPr>
                <w:rFonts w:asciiTheme="minorHAnsi" w:hAnsiTheme="minorHAnsi" w:cstheme="minorHAnsi"/>
                <w:sz w:val="20"/>
                <w:szCs w:val="20"/>
              </w:rPr>
              <w:t>White Sprouting Improved</w:t>
            </w:r>
            <w:r w:rsidR="009231ED">
              <w:rPr>
                <w:rFonts w:asciiTheme="minorHAnsi" w:hAnsiTheme="minorHAnsi" w:cstheme="minorHAnsi"/>
                <w:sz w:val="20"/>
                <w:szCs w:val="20"/>
              </w:rPr>
              <w:t xml:space="preserve"> </w:t>
            </w:r>
            <w:r w:rsidR="009231ED" w:rsidRPr="0022184F">
              <w:rPr>
                <w:rFonts w:asciiTheme="minorHAnsi" w:hAnsiTheme="minorHAnsi" w:cstheme="minorHAnsi"/>
                <w:color w:val="000000"/>
                <w:sz w:val="20"/>
                <w:szCs w:val="20"/>
              </w:rPr>
              <w:t>EEC 0890-PCC</w:t>
            </w:r>
            <w:r w:rsidR="009231ED">
              <w:rPr>
                <w:rFonts w:asciiTheme="minorHAnsi" w:hAnsiTheme="minorHAnsi" w:cstheme="minorHAnsi"/>
                <w:color w:val="000000"/>
                <w:sz w:val="20"/>
                <w:szCs w:val="20"/>
              </w:rPr>
              <w:t xml:space="preserve"> 1982</w:t>
            </w:r>
          </w:p>
        </w:tc>
      </w:tr>
      <w:tr w:rsidR="00AF5CC7" w:rsidRPr="00B27D14" w14:paraId="0FBC6FE0" w14:textId="39C01709" w:rsidTr="00AF5CC7">
        <w:trPr>
          <w:trHeight w:val="300"/>
        </w:trPr>
        <w:tc>
          <w:tcPr>
            <w:tcW w:w="1435" w:type="dxa"/>
            <w:hideMark/>
          </w:tcPr>
          <w:p w14:paraId="24814EE5" w14:textId="77777777" w:rsidR="00AF5CC7" w:rsidRPr="00B27D14" w:rsidRDefault="00AF5CC7" w:rsidP="00AF5CC7">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Br_ge_wi18</w:t>
            </w:r>
          </w:p>
        </w:tc>
        <w:tc>
          <w:tcPr>
            <w:tcW w:w="1710" w:type="dxa"/>
            <w:vAlign w:val="bottom"/>
          </w:tcPr>
          <w:p w14:paraId="000655A8" w14:textId="313F155D" w:rsidR="00AF5CC7" w:rsidRPr="00B27D14" w:rsidRDefault="00AF5CC7" w:rsidP="00AF5CC7">
            <w:pPr>
              <w:rPr>
                <w:rFonts w:cstheme="minorHAnsi"/>
                <w:color w:val="000000"/>
                <w:sz w:val="20"/>
                <w:szCs w:val="20"/>
              </w:rPr>
            </w:pPr>
            <w:r w:rsidRPr="00B27D14">
              <w:rPr>
                <w:rFonts w:asciiTheme="minorHAnsi" w:hAnsiTheme="minorHAnsi" w:cstheme="minorHAnsi"/>
                <w:color w:val="000000"/>
                <w:sz w:val="20"/>
                <w:szCs w:val="20"/>
              </w:rPr>
              <w:t>PI 662525</w:t>
            </w:r>
          </w:p>
        </w:tc>
        <w:tc>
          <w:tcPr>
            <w:tcW w:w="990" w:type="dxa"/>
          </w:tcPr>
          <w:p w14:paraId="67E26556" w14:textId="1524CE06" w:rsidR="00AF5CC7" w:rsidRPr="000407A7" w:rsidRDefault="000407A7" w:rsidP="00AF5CC7">
            <w:pPr>
              <w:rPr>
                <w:rFonts w:asciiTheme="minorHAnsi" w:hAnsiTheme="minorHAnsi" w:cstheme="minorHAnsi"/>
                <w:sz w:val="20"/>
                <w:szCs w:val="20"/>
              </w:rPr>
            </w:pPr>
            <w:r w:rsidRPr="000407A7">
              <w:rPr>
                <w:rFonts w:asciiTheme="minorHAnsi" w:hAnsiTheme="minorHAnsi" w:cstheme="minorHAnsi"/>
                <w:sz w:val="20"/>
                <w:szCs w:val="20"/>
              </w:rPr>
              <w:t>3540</w:t>
            </w:r>
          </w:p>
        </w:tc>
        <w:tc>
          <w:tcPr>
            <w:tcW w:w="4505" w:type="dxa"/>
          </w:tcPr>
          <w:p w14:paraId="19408262" w14:textId="63D7D10A" w:rsidR="00AF5CC7" w:rsidRPr="000407A7" w:rsidRDefault="000407A7" w:rsidP="00AF5CC7">
            <w:pPr>
              <w:rPr>
                <w:rFonts w:asciiTheme="minorHAnsi" w:hAnsiTheme="minorHAnsi" w:cstheme="minorHAnsi"/>
                <w:sz w:val="20"/>
                <w:szCs w:val="20"/>
              </w:rPr>
            </w:pPr>
            <w:r w:rsidRPr="000407A7">
              <w:rPr>
                <w:rFonts w:asciiTheme="minorHAnsi" w:hAnsiTheme="minorHAnsi" w:cstheme="minorHAnsi"/>
                <w:sz w:val="20"/>
                <w:szCs w:val="20"/>
              </w:rPr>
              <w:t>Late Purple Sproutin</w:t>
            </w:r>
            <w:r w:rsidRPr="000407A7">
              <w:rPr>
                <w:rFonts w:asciiTheme="minorHAnsi" w:hAnsiTheme="minorHAnsi" w:cstheme="minorHAnsi"/>
                <w:sz w:val="20"/>
                <w:szCs w:val="20"/>
              </w:rPr>
              <w:t>g</w:t>
            </w:r>
            <w:r w:rsidR="009231ED" w:rsidRPr="0022184F">
              <w:rPr>
                <w:rFonts w:asciiTheme="minorHAnsi" w:hAnsiTheme="minorHAnsi" w:cstheme="minorHAnsi"/>
                <w:color w:val="000000"/>
                <w:sz w:val="20"/>
                <w:szCs w:val="20"/>
              </w:rPr>
              <w:t xml:space="preserve"> </w:t>
            </w:r>
            <w:r w:rsidR="009231ED" w:rsidRPr="0022184F">
              <w:rPr>
                <w:rFonts w:asciiTheme="minorHAnsi" w:hAnsiTheme="minorHAnsi" w:cstheme="minorHAnsi"/>
                <w:color w:val="000000"/>
                <w:sz w:val="20"/>
                <w:szCs w:val="20"/>
              </w:rPr>
              <w:t>EEC 0890-PCC</w:t>
            </w:r>
            <w:r w:rsidR="009231ED">
              <w:rPr>
                <w:rFonts w:asciiTheme="minorHAnsi" w:hAnsiTheme="minorHAnsi" w:cstheme="minorHAnsi"/>
                <w:color w:val="000000"/>
                <w:sz w:val="20"/>
                <w:szCs w:val="20"/>
              </w:rPr>
              <w:t xml:space="preserve"> 1982</w:t>
            </w:r>
          </w:p>
        </w:tc>
      </w:tr>
      <w:tr w:rsidR="00AF5CC7" w:rsidRPr="00B27D14" w14:paraId="24140B32" w14:textId="5AD6A9F7" w:rsidTr="00AF5CC7">
        <w:trPr>
          <w:trHeight w:val="300"/>
        </w:trPr>
        <w:tc>
          <w:tcPr>
            <w:tcW w:w="1435" w:type="dxa"/>
            <w:hideMark/>
          </w:tcPr>
          <w:p w14:paraId="4B1C9F32" w14:textId="77777777" w:rsidR="00AF5CC7" w:rsidRPr="00B27D14" w:rsidRDefault="00AF5CC7" w:rsidP="00AF5CC7">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Br_ge_wi19</w:t>
            </w:r>
          </w:p>
        </w:tc>
        <w:tc>
          <w:tcPr>
            <w:tcW w:w="1710" w:type="dxa"/>
            <w:vAlign w:val="bottom"/>
          </w:tcPr>
          <w:p w14:paraId="32249DB0" w14:textId="5C236DEB" w:rsidR="00AF5CC7" w:rsidRPr="00B27D14" w:rsidRDefault="00AF5CC7" w:rsidP="00AF5CC7">
            <w:pPr>
              <w:rPr>
                <w:rFonts w:cstheme="minorHAnsi"/>
                <w:color w:val="000000"/>
                <w:sz w:val="20"/>
                <w:szCs w:val="20"/>
              </w:rPr>
            </w:pPr>
            <w:r w:rsidRPr="00B27D14">
              <w:rPr>
                <w:rFonts w:asciiTheme="minorHAnsi" w:hAnsiTheme="minorHAnsi" w:cstheme="minorHAnsi"/>
                <w:color w:val="000000"/>
                <w:sz w:val="20"/>
                <w:szCs w:val="20"/>
              </w:rPr>
              <w:t>PI 662526</w:t>
            </w:r>
          </w:p>
        </w:tc>
        <w:tc>
          <w:tcPr>
            <w:tcW w:w="990" w:type="dxa"/>
          </w:tcPr>
          <w:p w14:paraId="584DD055" w14:textId="1BEE7B10" w:rsidR="00AF5CC7" w:rsidRPr="000407A7" w:rsidRDefault="000407A7" w:rsidP="00AF5CC7">
            <w:pPr>
              <w:rPr>
                <w:rFonts w:asciiTheme="minorHAnsi" w:hAnsiTheme="minorHAnsi" w:cstheme="minorHAnsi"/>
                <w:sz w:val="20"/>
                <w:szCs w:val="20"/>
              </w:rPr>
            </w:pPr>
            <w:r w:rsidRPr="000407A7">
              <w:rPr>
                <w:rFonts w:asciiTheme="minorHAnsi" w:hAnsiTheme="minorHAnsi" w:cstheme="minorHAnsi"/>
                <w:sz w:val="20"/>
                <w:szCs w:val="20"/>
              </w:rPr>
              <w:t>3542</w:t>
            </w:r>
          </w:p>
        </w:tc>
        <w:tc>
          <w:tcPr>
            <w:tcW w:w="4505" w:type="dxa"/>
          </w:tcPr>
          <w:p w14:paraId="784343B1" w14:textId="3BC1E8C1" w:rsidR="00AF5CC7" w:rsidRPr="000407A7" w:rsidRDefault="000407A7" w:rsidP="00AF5CC7">
            <w:pPr>
              <w:rPr>
                <w:rFonts w:asciiTheme="minorHAnsi" w:hAnsiTheme="minorHAnsi" w:cstheme="minorHAnsi"/>
                <w:sz w:val="20"/>
                <w:szCs w:val="20"/>
              </w:rPr>
            </w:pPr>
            <w:r w:rsidRPr="000407A7">
              <w:rPr>
                <w:rFonts w:asciiTheme="minorHAnsi" w:hAnsiTheme="minorHAnsi" w:cstheme="minorHAnsi"/>
                <w:sz w:val="20"/>
                <w:szCs w:val="20"/>
              </w:rPr>
              <w:t>Purple Sprouting Late</w:t>
            </w:r>
            <w:r w:rsidR="009231ED">
              <w:rPr>
                <w:rFonts w:asciiTheme="minorHAnsi" w:hAnsiTheme="minorHAnsi" w:cstheme="minorHAnsi"/>
                <w:sz w:val="20"/>
                <w:szCs w:val="20"/>
              </w:rPr>
              <w:t xml:space="preserve"> </w:t>
            </w:r>
            <w:r w:rsidR="009231ED" w:rsidRPr="0022184F">
              <w:rPr>
                <w:rFonts w:asciiTheme="minorHAnsi" w:hAnsiTheme="minorHAnsi" w:cstheme="minorHAnsi"/>
                <w:color w:val="000000"/>
                <w:sz w:val="20"/>
                <w:szCs w:val="20"/>
              </w:rPr>
              <w:t>EEC 0890-PCC</w:t>
            </w:r>
            <w:r w:rsidR="009231ED">
              <w:rPr>
                <w:rFonts w:asciiTheme="minorHAnsi" w:hAnsiTheme="minorHAnsi" w:cstheme="minorHAnsi"/>
                <w:color w:val="000000"/>
                <w:sz w:val="20"/>
                <w:szCs w:val="20"/>
              </w:rPr>
              <w:t xml:space="preserve"> 1982</w:t>
            </w:r>
          </w:p>
        </w:tc>
      </w:tr>
      <w:tr w:rsidR="00AF5CC7" w:rsidRPr="00B27D14" w14:paraId="484336BB" w14:textId="4788CAC5" w:rsidTr="00AF5CC7">
        <w:trPr>
          <w:trHeight w:val="300"/>
        </w:trPr>
        <w:tc>
          <w:tcPr>
            <w:tcW w:w="1435" w:type="dxa"/>
            <w:hideMark/>
          </w:tcPr>
          <w:p w14:paraId="2FFE4253" w14:textId="77777777" w:rsidR="00AF5CC7" w:rsidRPr="00B27D14" w:rsidRDefault="00AF5CC7" w:rsidP="00AF5CC7">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Br_ge_wi20</w:t>
            </w:r>
          </w:p>
        </w:tc>
        <w:tc>
          <w:tcPr>
            <w:tcW w:w="1710" w:type="dxa"/>
            <w:vAlign w:val="bottom"/>
          </w:tcPr>
          <w:p w14:paraId="53448487" w14:textId="563CC81B" w:rsidR="00AF5CC7" w:rsidRPr="00B27D14" w:rsidRDefault="00AF5CC7" w:rsidP="00AF5CC7">
            <w:pPr>
              <w:rPr>
                <w:rFonts w:cstheme="minorHAnsi"/>
                <w:color w:val="000000"/>
                <w:sz w:val="20"/>
                <w:szCs w:val="20"/>
              </w:rPr>
            </w:pPr>
            <w:r w:rsidRPr="00B27D14">
              <w:rPr>
                <w:rFonts w:asciiTheme="minorHAnsi" w:hAnsiTheme="minorHAnsi" w:cstheme="minorHAnsi"/>
                <w:color w:val="000000"/>
                <w:sz w:val="20"/>
                <w:szCs w:val="20"/>
              </w:rPr>
              <w:t>PI 662524</w:t>
            </w:r>
          </w:p>
        </w:tc>
        <w:tc>
          <w:tcPr>
            <w:tcW w:w="990" w:type="dxa"/>
          </w:tcPr>
          <w:p w14:paraId="36F8B72C" w14:textId="353B3B9A" w:rsidR="00AF5CC7" w:rsidRPr="000407A7" w:rsidRDefault="000407A7" w:rsidP="00AF5CC7">
            <w:pPr>
              <w:rPr>
                <w:rFonts w:asciiTheme="minorHAnsi" w:hAnsiTheme="minorHAnsi" w:cstheme="minorHAnsi"/>
                <w:sz w:val="20"/>
                <w:szCs w:val="20"/>
              </w:rPr>
            </w:pPr>
            <w:r w:rsidRPr="000407A7">
              <w:rPr>
                <w:rFonts w:asciiTheme="minorHAnsi" w:hAnsiTheme="minorHAnsi" w:cstheme="minorHAnsi"/>
                <w:sz w:val="20"/>
                <w:szCs w:val="20"/>
              </w:rPr>
              <w:t>3515</w:t>
            </w:r>
          </w:p>
        </w:tc>
        <w:tc>
          <w:tcPr>
            <w:tcW w:w="4505" w:type="dxa"/>
          </w:tcPr>
          <w:p w14:paraId="65D7CFF1" w14:textId="6E941642" w:rsidR="00AF5CC7" w:rsidRPr="000407A7" w:rsidRDefault="000407A7" w:rsidP="000407A7">
            <w:pPr>
              <w:rPr>
                <w:rFonts w:asciiTheme="minorHAnsi" w:hAnsiTheme="minorHAnsi" w:cstheme="minorHAnsi"/>
                <w:color w:val="000000"/>
                <w:sz w:val="20"/>
                <w:szCs w:val="20"/>
              </w:rPr>
            </w:pPr>
            <w:r w:rsidRPr="000407A7">
              <w:rPr>
                <w:rFonts w:asciiTheme="minorHAnsi" w:hAnsiTheme="minorHAnsi" w:cstheme="minorHAnsi"/>
                <w:sz w:val="20"/>
                <w:szCs w:val="20"/>
              </w:rPr>
              <w:t>Purple Sprouting Xma</w:t>
            </w:r>
            <w:r w:rsidRPr="000407A7">
              <w:rPr>
                <w:rFonts w:asciiTheme="minorHAnsi" w:hAnsiTheme="minorHAnsi" w:cstheme="minorHAnsi"/>
                <w:sz w:val="20"/>
                <w:szCs w:val="20"/>
              </w:rPr>
              <w:t>s</w:t>
            </w:r>
            <w:r w:rsidR="00CE043A">
              <w:rPr>
                <w:rFonts w:asciiTheme="minorHAnsi" w:hAnsiTheme="minorHAnsi" w:cstheme="minorHAnsi"/>
                <w:sz w:val="20"/>
                <w:szCs w:val="20"/>
              </w:rPr>
              <w:t xml:space="preserve"> </w:t>
            </w:r>
            <w:r w:rsidR="00CE043A" w:rsidRPr="0022184F">
              <w:rPr>
                <w:rFonts w:asciiTheme="minorHAnsi" w:hAnsiTheme="minorHAnsi" w:cstheme="minorHAnsi"/>
                <w:color w:val="000000"/>
                <w:sz w:val="20"/>
                <w:szCs w:val="20"/>
              </w:rPr>
              <w:t>EEC 0890-PCC</w:t>
            </w:r>
            <w:r w:rsidR="00CE043A">
              <w:rPr>
                <w:rFonts w:asciiTheme="minorHAnsi" w:hAnsiTheme="minorHAnsi" w:cstheme="minorHAnsi"/>
                <w:color w:val="000000"/>
                <w:sz w:val="20"/>
                <w:szCs w:val="20"/>
              </w:rPr>
              <w:t xml:space="preserve"> 1982</w:t>
            </w:r>
          </w:p>
        </w:tc>
      </w:tr>
      <w:tr w:rsidR="00AF5CC7" w:rsidRPr="00B27D14" w14:paraId="2DAA3EA8" w14:textId="23512B5E" w:rsidTr="00AF5CC7">
        <w:trPr>
          <w:trHeight w:val="300"/>
        </w:trPr>
        <w:tc>
          <w:tcPr>
            <w:tcW w:w="1435" w:type="dxa"/>
            <w:hideMark/>
          </w:tcPr>
          <w:p w14:paraId="55976FD6" w14:textId="77777777" w:rsidR="00AF5CC7" w:rsidRPr="00B27D14" w:rsidRDefault="00AF5CC7" w:rsidP="00AF5CC7">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Br_ge_wi21</w:t>
            </w:r>
          </w:p>
        </w:tc>
        <w:tc>
          <w:tcPr>
            <w:tcW w:w="1710" w:type="dxa"/>
            <w:vAlign w:val="bottom"/>
          </w:tcPr>
          <w:p w14:paraId="51BB1427" w14:textId="74D597AF" w:rsidR="00AF5CC7" w:rsidRPr="00B27D14" w:rsidRDefault="00AF5CC7" w:rsidP="00AF5CC7">
            <w:pPr>
              <w:rPr>
                <w:rFonts w:cstheme="minorHAnsi"/>
                <w:color w:val="000000"/>
                <w:sz w:val="20"/>
                <w:szCs w:val="20"/>
              </w:rPr>
            </w:pPr>
            <w:r w:rsidRPr="00B27D14">
              <w:rPr>
                <w:rFonts w:asciiTheme="minorHAnsi" w:hAnsiTheme="minorHAnsi" w:cstheme="minorHAnsi"/>
                <w:color w:val="000000"/>
                <w:sz w:val="20"/>
                <w:szCs w:val="20"/>
              </w:rPr>
              <w:t>PI 662528</w:t>
            </w:r>
          </w:p>
        </w:tc>
        <w:tc>
          <w:tcPr>
            <w:tcW w:w="990" w:type="dxa"/>
          </w:tcPr>
          <w:p w14:paraId="249075E5" w14:textId="4B2086AA" w:rsidR="00AF5CC7" w:rsidRPr="000407A7" w:rsidRDefault="000407A7" w:rsidP="00AF5CC7">
            <w:pPr>
              <w:rPr>
                <w:rFonts w:asciiTheme="minorHAnsi" w:hAnsiTheme="minorHAnsi" w:cstheme="minorHAnsi"/>
                <w:sz w:val="20"/>
                <w:szCs w:val="20"/>
              </w:rPr>
            </w:pPr>
            <w:r w:rsidRPr="000407A7">
              <w:rPr>
                <w:rFonts w:asciiTheme="minorHAnsi" w:hAnsiTheme="minorHAnsi" w:cstheme="minorHAnsi"/>
                <w:sz w:val="20"/>
                <w:szCs w:val="20"/>
              </w:rPr>
              <w:t>3546</w:t>
            </w:r>
          </w:p>
        </w:tc>
        <w:tc>
          <w:tcPr>
            <w:tcW w:w="4505" w:type="dxa"/>
          </w:tcPr>
          <w:p w14:paraId="7BF96E51" w14:textId="64E8BCAF" w:rsidR="00AF5CC7" w:rsidRPr="000407A7" w:rsidRDefault="000407A7" w:rsidP="00AF5CC7">
            <w:pPr>
              <w:rPr>
                <w:rFonts w:asciiTheme="minorHAnsi" w:hAnsiTheme="minorHAnsi" w:cstheme="minorHAnsi"/>
                <w:sz w:val="20"/>
                <w:szCs w:val="20"/>
              </w:rPr>
            </w:pPr>
            <w:r w:rsidRPr="000407A7">
              <w:rPr>
                <w:rFonts w:asciiTheme="minorHAnsi" w:hAnsiTheme="minorHAnsi" w:cstheme="minorHAnsi"/>
                <w:sz w:val="20"/>
                <w:szCs w:val="20"/>
              </w:rPr>
              <w:t>White Sprouting Early</w:t>
            </w:r>
            <w:r w:rsidR="00CE043A">
              <w:rPr>
                <w:rFonts w:asciiTheme="minorHAnsi" w:hAnsiTheme="minorHAnsi" w:cstheme="minorHAnsi"/>
                <w:sz w:val="20"/>
                <w:szCs w:val="20"/>
              </w:rPr>
              <w:t xml:space="preserve"> </w:t>
            </w:r>
            <w:r w:rsidR="00CE043A" w:rsidRPr="0022184F">
              <w:rPr>
                <w:rFonts w:asciiTheme="minorHAnsi" w:hAnsiTheme="minorHAnsi" w:cstheme="minorHAnsi"/>
                <w:color w:val="000000"/>
                <w:sz w:val="20"/>
                <w:szCs w:val="20"/>
              </w:rPr>
              <w:t>EEC 0890-PCC</w:t>
            </w:r>
            <w:r w:rsidR="00CE043A">
              <w:rPr>
                <w:rFonts w:asciiTheme="minorHAnsi" w:hAnsiTheme="minorHAnsi" w:cstheme="minorHAnsi"/>
                <w:color w:val="000000"/>
                <w:sz w:val="20"/>
                <w:szCs w:val="20"/>
              </w:rPr>
              <w:t xml:space="preserve"> 1982</w:t>
            </w:r>
          </w:p>
        </w:tc>
      </w:tr>
      <w:tr w:rsidR="00AF5CC7" w:rsidRPr="00B27D14" w14:paraId="69251AC0" w14:textId="2B0A09F8" w:rsidTr="00AF5CC7">
        <w:trPr>
          <w:trHeight w:val="300"/>
        </w:trPr>
        <w:tc>
          <w:tcPr>
            <w:tcW w:w="1435" w:type="dxa"/>
            <w:hideMark/>
          </w:tcPr>
          <w:p w14:paraId="77328BAB" w14:textId="77777777" w:rsidR="00AF5CC7" w:rsidRPr="00B27D14" w:rsidRDefault="00AF5CC7" w:rsidP="00AF5CC7">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Br_ge_wi22</w:t>
            </w:r>
          </w:p>
        </w:tc>
        <w:tc>
          <w:tcPr>
            <w:tcW w:w="1710" w:type="dxa"/>
            <w:vAlign w:val="bottom"/>
          </w:tcPr>
          <w:p w14:paraId="6CCDBDB0" w14:textId="412919A6" w:rsidR="00AF5CC7" w:rsidRPr="00B27D14" w:rsidRDefault="00AF5CC7" w:rsidP="00AF5CC7">
            <w:pPr>
              <w:rPr>
                <w:rFonts w:cstheme="minorHAnsi"/>
                <w:color w:val="000000"/>
                <w:sz w:val="20"/>
                <w:szCs w:val="20"/>
              </w:rPr>
            </w:pPr>
            <w:r w:rsidRPr="00B27D14">
              <w:rPr>
                <w:rFonts w:asciiTheme="minorHAnsi" w:hAnsiTheme="minorHAnsi" w:cstheme="minorHAnsi"/>
                <w:color w:val="000000"/>
                <w:sz w:val="20"/>
                <w:szCs w:val="20"/>
              </w:rPr>
              <w:t>PI 662672</w:t>
            </w:r>
          </w:p>
        </w:tc>
        <w:tc>
          <w:tcPr>
            <w:tcW w:w="990" w:type="dxa"/>
          </w:tcPr>
          <w:p w14:paraId="220384B8" w14:textId="6297F027" w:rsidR="00AF5CC7" w:rsidRPr="000407A7" w:rsidRDefault="00AF5CC7" w:rsidP="00AF5CC7">
            <w:pPr>
              <w:rPr>
                <w:rFonts w:asciiTheme="minorHAnsi" w:hAnsiTheme="minorHAnsi" w:cstheme="minorHAnsi"/>
                <w:color w:val="000000"/>
                <w:sz w:val="20"/>
                <w:szCs w:val="20"/>
              </w:rPr>
            </w:pPr>
            <w:r w:rsidRPr="000407A7">
              <w:rPr>
                <w:rFonts w:asciiTheme="minorHAnsi" w:hAnsiTheme="minorHAnsi" w:cstheme="minorHAnsi"/>
                <w:color w:val="000000"/>
                <w:sz w:val="20"/>
                <w:szCs w:val="20"/>
              </w:rPr>
              <w:t>3511</w:t>
            </w:r>
          </w:p>
        </w:tc>
        <w:tc>
          <w:tcPr>
            <w:tcW w:w="4505" w:type="dxa"/>
          </w:tcPr>
          <w:p w14:paraId="3B2D4257" w14:textId="1BE0DB0C" w:rsidR="00AF5CC7" w:rsidRPr="000407A7" w:rsidRDefault="00AF5CC7" w:rsidP="00AF5CC7">
            <w:pPr>
              <w:rPr>
                <w:rFonts w:asciiTheme="minorHAnsi" w:hAnsiTheme="minorHAnsi" w:cstheme="minorHAnsi"/>
                <w:sz w:val="20"/>
                <w:szCs w:val="20"/>
              </w:rPr>
            </w:pPr>
            <w:r w:rsidRPr="000407A7">
              <w:rPr>
                <w:rFonts w:asciiTheme="minorHAnsi" w:hAnsiTheme="minorHAnsi" w:cstheme="minorHAnsi"/>
                <w:sz w:val="20"/>
                <w:szCs w:val="20"/>
              </w:rPr>
              <w:t>Xmas Purple Sprouting</w:t>
            </w:r>
            <w:r w:rsidR="00CE043A">
              <w:rPr>
                <w:rFonts w:asciiTheme="minorHAnsi" w:hAnsiTheme="minorHAnsi" w:cstheme="minorHAnsi"/>
                <w:sz w:val="20"/>
                <w:szCs w:val="20"/>
              </w:rPr>
              <w:t xml:space="preserve"> </w:t>
            </w:r>
            <w:r w:rsidR="00CE043A" w:rsidRPr="0022184F">
              <w:rPr>
                <w:rFonts w:asciiTheme="minorHAnsi" w:hAnsiTheme="minorHAnsi" w:cstheme="minorHAnsi"/>
                <w:color w:val="000000"/>
                <w:sz w:val="20"/>
                <w:szCs w:val="20"/>
              </w:rPr>
              <w:t>EEC 0890-PCC</w:t>
            </w:r>
            <w:r w:rsidR="00CE043A">
              <w:rPr>
                <w:rFonts w:asciiTheme="minorHAnsi" w:hAnsiTheme="minorHAnsi" w:cstheme="minorHAnsi"/>
                <w:color w:val="000000"/>
                <w:sz w:val="20"/>
                <w:szCs w:val="20"/>
              </w:rPr>
              <w:t xml:space="preserve"> 1982</w:t>
            </w:r>
          </w:p>
        </w:tc>
      </w:tr>
      <w:tr w:rsidR="00AF5CC7" w:rsidRPr="00B27D14" w14:paraId="0345F075" w14:textId="5256D5E0" w:rsidTr="00AF5CC7">
        <w:trPr>
          <w:trHeight w:val="300"/>
        </w:trPr>
        <w:tc>
          <w:tcPr>
            <w:tcW w:w="1435" w:type="dxa"/>
            <w:hideMark/>
          </w:tcPr>
          <w:p w14:paraId="4F802CDD" w14:textId="77777777" w:rsidR="00AF5CC7" w:rsidRPr="00B27D14" w:rsidRDefault="00AF5CC7" w:rsidP="00AF5CC7">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Br_ge_wi25</w:t>
            </w:r>
          </w:p>
        </w:tc>
        <w:tc>
          <w:tcPr>
            <w:tcW w:w="1710" w:type="dxa"/>
            <w:vAlign w:val="bottom"/>
          </w:tcPr>
          <w:p w14:paraId="260E77B0" w14:textId="60C9BF8F" w:rsidR="00AF5CC7" w:rsidRPr="00B27D14" w:rsidRDefault="00AF5CC7" w:rsidP="00AF5CC7">
            <w:pPr>
              <w:rPr>
                <w:rFonts w:cstheme="minorHAnsi"/>
                <w:color w:val="000000"/>
                <w:sz w:val="20"/>
                <w:szCs w:val="20"/>
              </w:rPr>
            </w:pPr>
            <w:r w:rsidRPr="00B27D14">
              <w:rPr>
                <w:rFonts w:asciiTheme="minorHAnsi" w:hAnsiTheme="minorHAnsi" w:cstheme="minorHAnsi"/>
                <w:color w:val="000000"/>
                <w:sz w:val="20"/>
                <w:szCs w:val="20"/>
              </w:rPr>
              <w:t>HRIGRU 3577</w:t>
            </w:r>
          </w:p>
        </w:tc>
        <w:tc>
          <w:tcPr>
            <w:tcW w:w="990" w:type="dxa"/>
          </w:tcPr>
          <w:p w14:paraId="3EC7D145" w14:textId="7DCE5A5F" w:rsidR="00AF5CC7" w:rsidRPr="000407A7" w:rsidRDefault="000407A7" w:rsidP="00AF5CC7">
            <w:pPr>
              <w:rPr>
                <w:rFonts w:asciiTheme="minorHAnsi" w:hAnsiTheme="minorHAnsi" w:cstheme="minorHAnsi"/>
                <w:color w:val="000000"/>
                <w:sz w:val="20"/>
                <w:szCs w:val="20"/>
              </w:rPr>
            </w:pPr>
            <w:r w:rsidRPr="000407A7">
              <w:rPr>
                <w:rFonts w:asciiTheme="minorHAnsi" w:hAnsiTheme="minorHAnsi" w:cstheme="minorHAnsi"/>
                <w:color w:val="000000"/>
                <w:sz w:val="20"/>
                <w:szCs w:val="20"/>
              </w:rPr>
              <w:t>3577</w:t>
            </w:r>
          </w:p>
        </w:tc>
        <w:tc>
          <w:tcPr>
            <w:tcW w:w="4505" w:type="dxa"/>
          </w:tcPr>
          <w:p w14:paraId="6857DD25" w14:textId="06329221" w:rsidR="00AF5CC7" w:rsidRPr="000407A7" w:rsidRDefault="009E4929" w:rsidP="00AF5CC7">
            <w:pPr>
              <w:rPr>
                <w:rFonts w:asciiTheme="minorHAnsi" w:hAnsiTheme="minorHAnsi" w:cstheme="minorHAnsi"/>
                <w:color w:val="000000"/>
                <w:sz w:val="20"/>
                <w:szCs w:val="20"/>
              </w:rPr>
            </w:pPr>
            <w:r>
              <w:rPr>
                <w:rFonts w:asciiTheme="minorHAnsi" w:hAnsiTheme="minorHAnsi" w:cstheme="minorHAnsi"/>
                <w:color w:val="000000"/>
                <w:sz w:val="20"/>
                <w:szCs w:val="20"/>
              </w:rPr>
              <w:t xml:space="preserve">Purple Cape Donor: </w:t>
            </w:r>
            <w:r w:rsidRPr="009E4929">
              <w:rPr>
                <w:rFonts w:asciiTheme="minorHAnsi" w:hAnsiTheme="minorHAnsi" w:cstheme="minorHAnsi"/>
                <w:color w:val="000000"/>
                <w:sz w:val="20"/>
                <w:szCs w:val="20"/>
              </w:rPr>
              <w:t>EEC 0890-PCC</w:t>
            </w:r>
          </w:p>
        </w:tc>
      </w:tr>
      <w:tr w:rsidR="00AF5CC7" w:rsidRPr="00B27D14" w14:paraId="3562955C" w14:textId="0DCBCE6E" w:rsidTr="00AF5CC7">
        <w:trPr>
          <w:trHeight w:val="300"/>
        </w:trPr>
        <w:tc>
          <w:tcPr>
            <w:tcW w:w="1435" w:type="dxa"/>
            <w:hideMark/>
          </w:tcPr>
          <w:p w14:paraId="2D2667A3" w14:textId="77777777" w:rsidR="00AF5CC7" w:rsidRPr="00B27D14" w:rsidRDefault="00AF5CC7" w:rsidP="00AF5CC7">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Br_ge_wi26</w:t>
            </w:r>
          </w:p>
        </w:tc>
        <w:tc>
          <w:tcPr>
            <w:tcW w:w="1710" w:type="dxa"/>
            <w:vAlign w:val="bottom"/>
          </w:tcPr>
          <w:p w14:paraId="218CF9AF" w14:textId="36C6AB04" w:rsidR="00AF5CC7" w:rsidRPr="00B27D14" w:rsidRDefault="00AF5CC7" w:rsidP="00AF5CC7">
            <w:pPr>
              <w:rPr>
                <w:rFonts w:cstheme="minorHAnsi"/>
                <w:color w:val="000000"/>
                <w:sz w:val="20"/>
                <w:szCs w:val="20"/>
              </w:rPr>
            </w:pPr>
            <w:r w:rsidRPr="00B27D14">
              <w:rPr>
                <w:rFonts w:asciiTheme="minorHAnsi" w:hAnsiTheme="minorHAnsi" w:cstheme="minorHAnsi"/>
                <w:color w:val="000000"/>
                <w:sz w:val="20"/>
                <w:szCs w:val="20"/>
              </w:rPr>
              <w:t>HRIGRU 6223</w:t>
            </w:r>
          </w:p>
        </w:tc>
        <w:tc>
          <w:tcPr>
            <w:tcW w:w="990" w:type="dxa"/>
          </w:tcPr>
          <w:p w14:paraId="2073BB68" w14:textId="3F68CBE8" w:rsidR="00AF5CC7" w:rsidRPr="000407A7" w:rsidRDefault="000407A7" w:rsidP="00AF5CC7">
            <w:pPr>
              <w:rPr>
                <w:rFonts w:asciiTheme="minorHAnsi" w:hAnsiTheme="minorHAnsi" w:cstheme="minorHAnsi"/>
                <w:color w:val="000000"/>
                <w:sz w:val="20"/>
                <w:szCs w:val="20"/>
              </w:rPr>
            </w:pPr>
            <w:r w:rsidRPr="000407A7">
              <w:rPr>
                <w:rFonts w:asciiTheme="minorHAnsi" w:hAnsiTheme="minorHAnsi" w:cstheme="minorHAnsi"/>
                <w:color w:val="000000"/>
                <w:sz w:val="20"/>
                <w:szCs w:val="20"/>
              </w:rPr>
              <w:t>6223</w:t>
            </w:r>
          </w:p>
        </w:tc>
        <w:tc>
          <w:tcPr>
            <w:tcW w:w="4505" w:type="dxa"/>
          </w:tcPr>
          <w:p w14:paraId="5EBAFA59" w14:textId="30FF0032" w:rsidR="00AF5CC7" w:rsidRPr="000407A7" w:rsidRDefault="009E4929" w:rsidP="00AF5CC7">
            <w:pPr>
              <w:rPr>
                <w:rFonts w:asciiTheme="minorHAnsi" w:hAnsiTheme="minorHAnsi" w:cstheme="minorHAnsi"/>
                <w:color w:val="000000"/>
                <w:sz w:val="20"/>
                <w:szCs w:val="20"/>
              </w:rPr>
            </w:pPr>
            <w:r>
              <w:rPr>
                <w:rFonts w:asciiTheme="minorHAnsi" w:hAnsiTheme="minorHAnsi" w:cstheme="minorHAnsi"/>
                <w:color w:val="000000"/>
                <w:sz w:val="20"/>
                <w:szCs w:val="20"/>
              </w:rPr>
              <w:t>Donor Heather at Winchester 1986</w:t>
            </w:r>
          </w:p>
        </w:tc>
      </w:tr>
      <w:tr w:rsidR="009E4929" w:rsidRPr="00B27D14" w14:paraId="4452BC0A" w14:textId="4622FE80" w:rsidTr="00AF5CC7">
        <w:trPr>
          <w:trHeight w:val="300"/>
        </w:trPr>
        <w:tc>
          <w:tcPr>
            <w:tcW w:w="1435" w:type="dxa"/>
            <w:hideMark/>
          </w:tcPr>
          <w:p w14:paraId="2208BD4B" w14:textId="77777777" w:rsidR="009E4929" w:rsidRPr="00B27D14" w:rsidRDefault="009E4929" w:rsidP="009E4929">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Br_ge_wi29</w:t>
            </w:r>
          </w:p>
        </w:tc>
        <w:tc>
          <w:tcPr>
            <w:tcW w:w="1710" w:type="dxa"/>
            <w:vAlign w:val="bottom"/>
          </w:tcPr>
          <w:p w14:paraId="75F30FB4" w14:textId="7E9B78AA" w:rsidR="009E4929" w:rsidRPr="00B27D14" w:rsidRDefault="009E4929" w:rsidP="009E4929">
            <w:pPr>
              <w:rPr>
                <w:rFonts w:cstheme="minorHAnsi"/>
                <w:color w:val="000000"/>
                <w:sz w:val="20"/>
                <w:szCs w:val="20"/>
              </w:rPr>
            </w:pPr>
            <w:r w:rsidRPr="00B27D14">
              <w:rPr>
                <w:rFonts w:asciiTheme="minorHAnsi" w:hAnsiTheme="minorHAnsi" w:cstheme="minorHAnsi"/>
                <w:color w:val="000000"/>
                <w:sz w:val="20"/>
                <w:szCs w:val="20"/>
              </w:rPr>
              <w:t>HRIGRU 3516</w:t>
            </w:r>
          </w:p>
        </w:tc>
        <w:tc>
          <w:tcPr>
            <w:tcW w:w="990" w:type="dxa"/>
          </w:tcPr>
          <w:p w14:paraId="1BB22486" w14:textId="61B3B1B4" w:rsidR="009E4929" w:rsidRPr="000407A7" w:rsidRDefault="009E4929" w:rsidP="009E4929">
            <w:pPr>
              <w:rPr>
                <w:rFonts w:asciiTheme="minorHAnsi" w:hAnsiTheme="minorHAnsi" w:cstheme="minorHAnsi"/>
                <w:color w:val="000000"/>
                <w:sz w:val="20"/>
                <w:szCs w:val="20"/>
              </w:rPr>
            </w:pPr>
            <w:r w:rsidRPr="000407A7">
              <w:rPr>
                <w:rFonts w:asciiTheme="minorHAnsi" w:hAnsiTheme="minorHAnsi" w:cstheme="minorHAnsi"/>
                <w:color w:val="000000"/>
                <w:sz w:val="20"/>
                <w:szCs w:val="20"/>
              </w:rPr>
              <w:t>3516</w:t>
            </w:r>
          </w:p>
        </w:tc>
        <w:tc>
          <w:tcPr>
            <w:tcW w:w="4505" w:type="dxa"/>
          </w:tcPr>
          <w:p w14:paraId="478A49FE" w14:textId="0F45FFDE" w:rsidR="009E4929" w:rsidRPr="009E4929" w:rsidRDefault="009E4929" w:rsidP="009E4929">
            <w:pPr>
              <w:rPr>
                <w:rFonts w:asciiTheme="minorHAnsi" w:hAnsiTheme="minorHAnsi" w:cstheme="minorHAnsi"/>
                <w:sz w:val="20"/>
                <w:szCs w:val="20"/>
              </w:rPr>
            </w:pPr>
            <w:r w:rsidRPr="000407A7">
              <w:rPr>
                <w:rFonts w:asciiTheme="minorHAnsi" w:hAnsiTheme="minorHAnsi" w:cstheme="minorHAnsi"/>
                <w:sz w:val="20"/>
                <w:szCs w:val="20"/>
              </w:rPr>
              <w:t xml:space="preserve">Purple Sprouting </w:t>
            </w:r>
            <w:r>
              <w:rPr>
                <w:rFonts w:asciiTheme="minorHAnsi" w:hAnsiTheme="minorHAnsi" w:cstheme="minorHAnsi"/>
                <w:sz w:val="20"/>
                <w:szCs w:val="20"/>
              </w:rPr>
              <w:t>Early Donor:</w:t>
            </w:r>
            <w:r w:rsidRPr="009E4929">
              <w:t xml:space="preserve"> </w:t>
            </w:r>
            <w:r w:rsidRPr="009E4929">
              <w:rPr>
                <w:rFonts w:asciiTheme="minorHAnsi" w:hAnsiTheme="minorHAnsi" w:cstheme="minorHAnsi"/>
                <w:sz w:val="20"/>
                <w:szCs w:val="20"/>
              </w:rPr>
              <w:t>EEC 0890-PCC</w:t>
            </w:r>
          </w:p>
        </w:tc>
      </w:tr>
      <w:tr w:rsidR="009E4929" w:rsidRPr="00B27D14" w14:paraId="0E2D460E" w14:textId="1F4578C8" w:rsidTr="00AF5CC7">
        <w:trPr>
          <w:trHeight w:val="300"/>
        </w:trPr>
        <w:tc>
          <w:tcPr>
            <w:tcW w:w="1435" w:type="dxa"/>
            <w:hideMark/>
          </w:tcPr>
          <w:p w14:paraId="3504A4A6" w14:textId="77777777" w:rsidR="009E4929" w:rsidRPr="00B27D14" w:rsidRDefault="009E4929" w:rsidP="009E4929">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Br_ge_wi30</w:t>
            </w:r>
          </w:p>
        </w:tc>
        <w:tc>
          <w:tcPr>
            <w:tcW w:w="1710" w:type="dxa"/>
            <w:vAlign w:val="bottom"/>
          </w:tcPr>
          <w:p w14:paraId="27BC6734" w14:textId="2D710526" w:rsidR="009E4929" w:rsidRPr="00B27D14" w:rsidRDefault="009E4929" w:rsidP="009E4929">
            <w:pPr>
              <w:rPr>
                <w:rFonts w:cstheme="minorHAnsi"/>
                <w:color w:val="000000"/>
                <w:sz w:val="20"/>
                <w:szCs w:val="20"/>
              </w:rPr>
            </w:pPr>
            <w:r w:rsidRPr="00B27D14">
              <w:rPr>
                <w:rFonts w:asciiTheme="minorHAnsi" w:hAnsiTheme="minorHAnsi" w:cstheme="minorHAnsi"/>
                <w:color w:val="000000"/>
                <w:sz w:val="20"/>
                <w:szCs w:val="20"/>
              </w:rPr>
              <w:t>HRIGRU 3543</w:t>
            </w:r>
          </w:p>
        </w:tc>
        <w:tc>
          <w:tcPr>
            <w:tcW w:w="990" w:type="dxa"/>
          </w:tcPr>
          <w:p w14:paraId="77E0855E" w14:textId="395E6FE3" w:rsidR="009E4929" w:rsidRPr="000407A7" w:rsidRDefault="009E4929" w:rsidP="009E4929">
            <w:pPr>
              <w:rPr>
                <w:rFonts w:asciiTheme="minorHAnsi" w:hAnsiTheme="minorHAnsi" w:cstheme="minorHAnsi"/>
                <w:color w:val="000000"/>
                <w:sz w:val="20"/>
                <w:szCs w:val="20"/>
              </w:rPr>
            </w:pPr>
            <w:r w:rsidRPr="000407A7">
              <w:rPr>
                <w:rFonts w:asciiTheme="minorHAnsi" w:hAnsiTheme="minorHAnsi" w:cstheme="minorHAnsi"/>
                <w:color w:val="000000"/>
                <w:sz w:val="20"/>
                <w:szCs w:val="20"/>
              </w:rPr>
              <w:t>3543</w:t>
            </w:r>
          </w:p>
        </w:tc>
        <w:tc>
          <w:tcPr>
            <w:tcW w:w="4505" w:type="dxa"/>
          </w:tcPr>
          <w:p w14:paraId="47374C86" w14:textId="663D272C" w:rsidR="009E4929" w:rsidRPr="000407A7" w:rsidRDefault="009E4929" w:rsidP="009E4929">
            <w:pPr>
              <w:rPr>
                <w:rFonts w:asciiTheme="minorHAnsi" w:hAnsiTheme="minorHAnsi" w:cstheme="minorHAnsi"/>
                <w:color w:val="000000"/>
                <w:sz w:val="20"/>
                <w:szCs w:val="20"/>
              </w:rPr>
            </w:pPr>
            <w:r w:rsidRPr="000407A7">
              <w:rPr>
                <w:rFonts w:asciiTheme="minorHAnsi" w:hAnsiTheme="minorHAnsi" w:cstheme="minorHAnsi"/>
                <w:sz w:val="20"/>
                <w:szCs w:val="20"/>
              </w:rPr>
              <w:t>Purple Sprouting Late</w:t>
            </w:r>
            <w:r w:rsidRPr="009E4929">
              <w:rPr>
                <w:rFonts w:asciiTheme="minorHAnsi" w:hAnsiTheme="minorHAnsi" w:cstheme="minorHAnsi"/>
                <w:color w:val="000000"/>
                <w:sz w:val="20"/>
                <w:szCs w:val="20"/>
              </w:rPr>
              <w:t xml:space="preserve"> </w:t>
            </w:r>
            <w:r>
              <w:rPr>
                <w:rFonts w:asciiTheme="minorHAnsi" w:hAnsiTheme="minorHAnsi" w:cstheme="minorHAnsi"/>
                <w:color w:val="000000"/>
                <w:sz w:val="20"/>
                <w:szCs w:val="20"/>
              </w:rPr>
              <w:t xml:space="preserve">Improved. </w:t>
            </w:r>
            <w:r w:rsidRPr="009E4929">
              <w:rPr>
                <w:rFonts w:asciiTheme="minorHAnsi" w:hAnsiTheme="minorHAnsi" w:cstheme="minorHAnsi"/>
                <w:color w:val="000000"/>
                <w:sz w:val="20"/>
                <w:szCs w:val="20"/>
              </w:rPr>
              <w:t>EEC 0890-PCC</w:t>
            </w:r>
          </w:p>
        </w:tc>
      </w:tr>
      <w:tr w:rsidR="0022184F" w:rsidRPr="00B27D14" w14:paraId="6AFE8CBB" w14:textId="2F7F8F8A" w:rsidTr="00AF5CC7">
        <w:trPr>
          <w:trHeight w:val="300"/>
        </w:trPr>
        <w:tc>
          <w:tcPr>
            <w:tcW w:w="1435" w:type="dxa"/>
            <w:hideMark/>
          </w:tcPr>
          <w:p w14:paraId="79E54114" w14:textId="77777777" w:rsidR="0022184F" w:rsidRPr="00B27D14" w:rsidRDefault="0022184F" w:rsidP="0022184F">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Br_ge_wi31</w:t>
            </w:r>
          </w:p>
        </w:tc>
        <w:tc>
          <w:tcPr>
            <w:tcW w:w="1710" w:type="dxa"/>
            <w:vAlign w:val="bottom"/>
          </w:tcPr>
          <w:p w14:paraId="2526740C" w14:textId="63DF5227" w:rsidR="0022184F" w:rsidRPr="00B27D14" w:rsidRDefault="0022184F" w:rsidP="0022184F">
            <w:pPr>
              <w:rPr>
                <w:rFonts w:cstheme="minorHAnsi"/>
                <w:color w:val="000000"/>
                <w:sz w:val="20"/>
                <w:szCs w:val="20"/>
              </w:rPr>
            </w:pPr>
            <w:r w:rsidRPr="00B27D14">
              <w:rPr>
                <w:rFonts w:asciiTheme="minorHAnsi" w:hAnsiTheme="minorHAnsi" w:cstheme="minorHAnsi"/>
                <w:color w:val="000000"/>
                <w:sz w:val="20"/>
                <w:szCs w:val="20"/>
              </w:rPr>
              <w:t>HRIGRU 3546</w:t>
            </w:r>
          </w:p>
        </w:tc>
        <w:tc>
          <w:tcPr>
            <w:tcW w:w="990" w:type="dxa"/>
          </w:tcPr>
          <w:p w14:paraId="12789E6F" w14:textId="7DCB90D5" w:rsidR="0022184F" w:rsidRPr="000407A7" w:rsidRDefault="0022184F" w:rsidP="0022184F">
            <w:pPr>
              <w:rPr>
                <w:rFonts w:asciiTheme="minorHAnsi" w:hAnsiTheme="minorHAnsi" w:cstheme="minorHAnsi"/>
                <w:color w:val="000000"/>
                <w:sz w:val="20"/>
                <w:szCs w:val="20"/>
              </w:rPr>
            </w:pPr>
            <w:r w:rsidRPr="000407A7">
              <w:rPr>
                <w:rFonts w:asciiTheme="minorHAnsi" w:hAnsiTheme="minorHAnsi" w:cstheme="minorHAnsi"/>
                <w:color w:val="000000"/>
                <w:sz w:val="20"/>
                <w:szCs w:val="20"/>
              </w:rPr>
              <w:t>3546</w:t>
            </w:r>
          </w:p>
        </w:tc>
        <w:tc>
          <w:tcPr>
            <w:tcW w:w="4505" w:type="dxa"/>
          </w:tcPr>
          <w:p w14:paraId="4BB27953" w14:textId="78691668" w:rsidR="0022184F" w:rsidRPr="000407A7" w:rsidRDefault="0022184F" w:rsidP="0022184F">
            <w:pPr>
              <w:rPr>
                <w:rFonts w:asciiTheme="minorHAnsi" w:hAnsiTheme="minorHAnsi" w:cstheme="minorHAnsi"/>
                <w:color w:val="000000"/>
                <w:sz w:val="20"/>
                <w:szCs w:val="20"/>
              </w:rPr>
            </w:pPr>
            <w:r w:rsidRPr="0022184F">
              <w:rPr>
                <w:rFonts w:asciiTheme="minorHAnsi" w:hAnsiTheme="minorHAnsi" w:cstheme="minorHAnsi"/>
                <w:color w:val="000000"/>
                <w:sz w:val="20"/>
                <w:szCs w:val="20"/>
              </w:rPr>
              <w:t>White Sprouting Early. EEC 0890-PCC</w:t>
            </w:r>
          </w:p>
        </w:tc>
      </w:tr>
      <w:tr w:rsidR="0022184F" w:rsidRPr="00B27D14" w14:paraId="710A01FF" w14:textId="18E536FA" w:rsidTr="00AF5CC7">
        <w:trPr>
          <w:trHeight w:val="300"/>
        </w:trPr>
        <w:tc>
          <w:tcPr>
            <w:tcW w:w="1435" w:type="dxa"/>
            <w:hideMark/>
          </w:tcPr>
          <w:p w14:paraId="4269D480" w14:textId="77777777" w:rsidR="0022184F" w:rsidRPr="00B27D14" w:rsidRDefault="0022184F" w:rsidP="0022184F">
            <w:pPr>
              <w:rPr>
                <w:rFonts w:asciiTheme="minorHAnsi" w:hAnsiTheme="minorHAnsi" w:cstheme="minorHAnsi"/>
                <w:color w:val="000000"/>
                <w:sz w:val="20"/>
                <w:szCs w:val="20"/>
              </w:rPr>
            </w:pPr>
            <w:r w:rsidRPr="00B27D14">
              <w:rPr>
                <w:rFonts w:asciiTheme="minorHAnsi" w:hAnsiTheme="minorHAnsi" w:cstheme="minorHAnsi"/>
                <w:color w:val="000000"/>
                <w:sz w:val="20"/>
                <w:szCs w:val="20"/>
              </w:rPr>
              <w:t>Br_ge_wi32</w:t>
            </w:r>
          </w:p>
        </w:tc>
        <w:tc>
          <w:tcPr>
            <w:tcW w:w="1710" w:type="dxa"/>
            <w:vAlign w:val="bottom"/>
          </w:tcPr>
          <w:p w14:paraId="35E5DA74" w14:textId="095F89B9" w:rsidR="0022184F" w:rsidRPr="00B27D14" w:rsidRDefault="0022184F" w:rsidP="0022184F">
            <w:pPr>
              <w:rPr>
                <w:rFonts w:cstheme="minorHAnsi"/>
                <w:color w:val="000000"/>
                <w:sz w:val="20"/>
                <w:szCs w:val="20"/>
              </w:rPr>
            </w:pPr>
            <w:r w:rsidRPr="00B27D14">
              <w:rPr>
                <w:rFonts w:asciiTheme="minorHAnsi" w:hAnsiTheme="minorHAnsi" w:cstheme="minorHAnsi"/>
                <w:color w:val="000000"/>
                <w:sz w:val="20"/>
                <w:szCs w:val="20"/>
              </w:rPr>
              <w:t>HRIGRU 3566</w:t>
            </w:r>
          </w:p>
        </w:tc>
        <w:tc>
          <w:tcPr>
            <w:tcW w:w="990" w:type="dxa"/>
          </w:tcPr>
          <w:p w14:paraId="3E304021" w14:textId="6D9A4153" w:rsidR="0022184F" w:rsidRPr="000407A7" w:rsidRDefault="0022184F" w:rsidP="0022184F">
            <w:pPr>
              <w:rPr>
                <w:rFonts w:asciiTheme="minorHAnsi" w:hAnsiTheme="minorHAnsi" w:cstheme="minorHAnsi"/>
                <w:color w:val="000000"/>
                <w:sz w:val="20"/>
                <w:szCs w:val="20"/>
              </w:rPr>
            </w:pPr>
            <w:r w:rsidRPr="000407A7">
              <w:rPr>
                <w:rFonts w:asciiTheme="minorHAnsi" w:hAnsiTheme="minorHAnsi" w:cstheme="minorHAnsi"/>
                <w:color w:val="000000"/>
                <w:sz w:val="20"/>
                <w:szCs w:val="20"/>
              </w:rPr>
              <w:t>3566</w:t>
            </w:r>
          </w:p>
        </w:tc>
        <w:tc>
          <w:tcPr>
            <w:tcW w:w="4505" w:type="dxa"/>
          </w:tcPr>
          <w:p w14:paraId="2C7AD5C9" w14:textId="21FD7042" w:rsidR="0022184F" w:rsidRPr="000407A7" w:rsidRDefault="0022184F" w:rsidP="0022184F">
            <w:pPr>
              <w:rPr>
                <w:rFonts w:asciiTheme="minorHAnsi" w:hAnsiTheme="minorHAnsi" w:cstheme="minorHAnsi"/>
                <w:color w:val="000000"/>
                <w:sz w:val="20"/>
                <w:szCs w:val="20"/>
              </w:rPr>
            </w:pPr>
            <w:r w:rsidRPr="000407A7">
              <w:rPr>
                <w:rFonts w:asciiTheme="minorHAnsi" w:hAnsiTheme="minorHAnsi" w:cstheme="minorHAnsi"/>
                <w:sz w:val="20"/>
                <w:szCs w:val="20"/>
              </w:rPr>
              <w:t xml:space="preserve">Late </w:t>
            </w:r>
            <w:proofErr w:type="gramStart"/>
            <w:r>
              <w:rPr>
                <w:rFonts w:asciiTheme="minorHAnsi" w:hAnsiTheme="minorHAnsi" w:cstheme="minorHAnsi"/>
                <w:sz w:val="20"/>
                <w:szCs w:val="20"/>
              </w:rPr>
              <w:t xml:space="preserve">White </w:t>
            </w:r>
            <w:r w:rsidRPr="000407A7">
              <w:rPr>
                <w:rFonts w:asciiTheme="minorHAnsi" w:hAnsiTheme="minorHAnsi" w:cstheme="minorHAnsi"/>
                <w:sz w:val="20"/>
                <w:szCs w:val="20"/>
              </w:rPr>
              <w:t xml:space="preserve"> Sprouting</w:t>
            </w:r>
            <w:proofErr w:type="gramEnd"/>
            <w:r w:rsidRPr="0022184F">
              <w:rPr>
                <w:rFonts w:asciiTheme="minorHAnsi" w:hAnsiTheme="minorHAnsi" w:cstheme="minorHAnsi"/>
                <w:color w:val="000000"/>
                <w:sz w:val="20"/>
                <w:szCs w:val="20"/>
              </w:rPr>
              <w:t>. EEC 0890-PCC</w:t>
            </w:r>
          </w:p>
        </w:tc>
      </w:tr>
    </w:tbl>
    <w:p w14:paraId="589767C0" w14:textId="38662403" w:rsidR="00337552" w:rsidRDefault="00DF0F7B" w:rsidP="00BA4550">
      <w:pPr>
        <w:spacing w:before="240"/>
        <w:rPr>
          <w:rFonts w:asciiTheme="minorHAnsi" w:hAnsiTheme="minorHAnsi" w:cstheme="minorHAnsi"/>
          <w:color w:val="000000"/>
          <w:sz w:val="20"/>
          <w:szCs w:val="20"/>
        </w:rPr>
      </w:pPr>
      <w:r>
        <w:lastRenderedPageBreak/>
        <w:t xml:space="preserve">The ones labeled </w:t>
      </w:r>
      <w:r w:rsidRPr="0022184F">
        <w:rPr>
          <w:rFonts w:asciiTheme="minorHAnsi" w:hAnsiTheme="minorHAnsi" w:cstheme="minorHAnsi"/>
          <w:color w:val="000000"/>
          <w:sz w:val="20"/>
          <w:szCs w:val="20"/>
        </w:rPr>
        <w:t>EEC 0890-PCC</w:t>
      </w:r>
      <w:r>
        <w:rPr>
          <w:rFonts w:asciiTheme="minorHAnsi" w:hAnsiTheme="minorHAnsi" w:cstheme="minorHAnsi"/>
          <w:color w:val="000000"/>
          <w:sz w:val="20"/>
          <w:szCs w:val="20"/>
        </w:rPr>
        <w:t xml:space="preserve"> 1982</w:t>
      </w:r>
      <w:r>
        <w:rPr>
          <w:rFonts w:asciiTheme="minorHAnsi" w:hAnsiTheme="minorHAnsi" w:cstheme="minorHAnsi"/>
          <w:color w:val="000000"/>
          <w:sz w:val="20"/>
          <w:szCs w:val="20"/>
        </w:rPr>
        <w:t xml:space="preserve"> are from the Southern Italy collection </w:t>
      </w:r>
      <w:proofErr w:type="spellStart"/>
      <w:r>
        <w:rPr>
          <w:rFonts w:asciiTheme="minorHAnsi" w:hAnsiTheme="minorHAnsi" w:cstheme="minorHAnsi"/>
          <w:color w:val="000000"/>
          <w:sz w:val="20"/>
          <w:szCs w:val="20"/>
        </w:rPr>
        <w:t>Branca</w:t>
      </w:r>
      <w:proofErr w:type="spellEnd"/>
      <w:r>
        <w:rPr>
          <w:rFonts w:asciiTheme="minorHAnsi" w:hAnsiTheme="minorHAnsi" w:cstheme="minorHAnsi"/>
          <w:color w:val="000000"/>
          <w:sz w:val="20"/>
          <w:szCs w:val="20"/>
        </w:rPr>
        <w:t xml:space="preserve"> made and deposited </w:t>
      </w:r>
    </w:p>
    <w:p w14:paraId="41804A87" w14:textId="71B7E2CC" w:rsidR="009D6E4C" w:rsidRDefault="009D6E4C" w:rsidP="00BA4550">
      <w:pPr>
        <w:spacing w:before="240"/>
        <w:rPr>
          <w:rFonts w:asciiTheme="minorHAnsi" w:hAnsiTheme="minorHAnsi" w:cstheme="minorHAnsi"/>
          <w:color w:val="000000"/>
          <w:sz w:val="20"/>
          <w:szCs w:val="20"/>
        </w:rPr>
      </w:pPr>
    </w:p>
    <w:p w14:paraId="2DB808FD" w14:textId="0DCB55A8" w:rsidR="009D6E4C" w:rsidRDefault="009D6E4C" w:rsidP="009D6E4C">
      <w:hyperlink r:id="rId6" w:history="1">
        <w:r w:rsidRPr="00BA1397">
          <w:rPr>
            <w:rStyle w:val="Hyperlink"/>
          </w:rPr>
          <w:t>https://link.springer.com/chapter/10.1007/978-3-642-14871-2_2</w:t>
        </w:r>
      </w:hyperlink>
    </w:p>
    <w:p w14:paraId="5286A70C" w14:textId="1EFB6756" w:rsidR="009D6E4C" w:rsidRDefault="009D6E4C" w:rsidP="009D6E4C">
      <w:r>
        <w:t xml:space="preserve">Since 1982, several expeditions have been carried out by Professor Gómez-Campo from the UPM and his collaborators </w:t>
      </w:r>
      <w:proofErr w:type="gramStart"/>
      <w:r>
        <w:t>in order to</w:t>
      </w:r>
      <w:proofErr w:type="gramEnd"/>
      <w:r>
        <w:t xml:space="preserve"> rescue and collect Mediterranean populations of wild </w:t>
      </w:r>
      <w:r>
        <w:rPr>
          <w:i/>
          <w:iCs/>
        </w:rPr>
        <w:t>Brassica</w:t>
      </w:r>
      <w:r>
        <w:t xml:space="preserve"> species. These missions were supported by the International Board for Plant Genetic Resources (IBPGR), later International Plant Genetic Research Institute (IPGRI), and now </w:t>
      </w:r>
      <w:proofErr w:type="spellStart"/>
      <w:r>
        <w:t>Bioversity</w:t>
      </w:r>
      <w:proofErr w:type="spellEnd"/>
      <w:r>
        <w:t xml:space="preserve"> International and were performed in the Mediterranean coast of Spain, Italy, Greece, and Tunisia and along the Atlantic coast of northern Spain, France, and the UK. As a result, different wild </w:t>
      </w:r>
      <w:r>
        <w:rPr>
          <w:i/>
          <w:iCs/>
        </w:rPr>
        <w:t>B. oleracea</w:t>
      </w:r>
      <w:r>
        <w:t xml:space="preserve"> species with a chromosome number of </w:t>
      </w:r>
      <w:r>
        <w:rPr>
          <w:i/>
          <w:iCs/>
        </w:rPr>
        <w:t>n</w:t>
      </w:r>
      <w:r>
        <w:t xml:space="preserve"> = 9 (including Atlantic </w:t>
      </w:r>
      <w:r>
        <w:rPr>
          <w:i/>
          <w:iCs/>
        </w:rPr>
        <w:t>B. oleracea</w:t>
      </w:r>
      <w:r>
        <w:t xml:space="preserve">) were collected. Four wild </w:t>
      </w:r>
      <w:r>
        <w:rPr>
          <w:i/>
          <w:iCs/>
        </w:rPr>
        <w:t>B. oleracea</w:t>
      </w:r>
      <w:r>
        <w:t>-related species were found in Sicily (</w:t>
      </w:r>
      <w:r>
        <w:rPr>
          <w:i/>
          <w:iCs/>
        </w:rPr>
        <w:t xml:space="preserve">B. </w:t>
      </w:r>
      <w:proofErr w:type="spellStart"/>
      <w:r>
        <w:rPr>
          <w:i/>
          <w:iCs/>
        </w:rPr>
        <w:t>rupestris</w:t>
      </w:r>
      <w:proofErr w:type="spellEnd"/>
      <w:r>
        <w:t xml:space="preserve">, </w:t>
      </w:r>
      <w:r>
        <w:rPr>
          <w:i/>
          <w:iCs/>
        </w:rPr>
        <w:t xml:space="preserve">B. </w:t>
      </w:r>
      <w:proofErr w:type="spellStart"/>
      <w:r>
        <w:rPr>
          <w:i/>
          <w:iCs/>
        </w:rPr>
        <w:t>incana</w:t>
      </w:r>
      <w:proofErr w:type="spellEnd"/>
      <w:r>
        <w:t xml:space="preserve">, </w:t>
      </w:r>
      <w:r>
        <w:rPr>
          <w:i/>
          <w:iCs/>
        </w:rPr>
        <w:t xml:space="preserve">B. </w:t>
      </w:r>
      <w:proofErr w:type="spellStart"/>
      <w:r>
        <w:rPr>
          <w:i/>
          <w:iCs/>
        </w:rPr>
        <w:t>villosa</w:t>
      </w:r>
      <w:proofErr w:type="spellEnd"/>
      <w:r>
        <w:t xml:space="preserve">, and </w:t>
      </w:r>
      <w:r>
        <w:rPr>
          <w:i/>
          <w:iCs/>
        </w:rPr>
        <w:t>B. macrocarpa</w:t>
      </w:r>
      <w:r>
        <w:t>). Gómez-Campo and Gustafsson (</w:t>
      </w:r>
      <w:hyperlink r:id="rId7" w:anchor="ref-CR34_2" w:tooltip="Gómez-Campo C, Gustafsson M (1991) Germplasm of wild n = 9 Mediterranean Brassica species. Bot Chron 10:429–434" w:history="1">
        <w:r>
          <w:rPr>
            <w:rStyle w:val="Hyperlink"/>
          </w:rPr>
          <w:t>1991</w:t>
        </w:r>
      </w:hyperlink>
      <w:r>
        <w:t xml:space="preserve">) described the accessions collected in detail and the new locations found. According to the IPGRI policy, each sample was split into three parts, which were stored at the UPM (Spain), the University of Tohoku (Sendai, Japan) </w:t>
      </w:r>
      <w:proofErr w:type="gramStart"/>
      <w:r>
        <w:t>and also</w:t>
      </w:r>
      <w:proofErr w:type="gramEnd"/>
      <w:r>
        <w:t xml:space="preserve"> at seed banks of those countries, where the collection was done (Izmir, Turkey; Thessaloniki, Greece, Bari, Italy; </w:t>
      </w:r>
      <w:proofErr w:type="spellStart"/>
      <w:r>
        <w:t>Porquerolles</w:t>
      </w:r>
      <w:proofErr w:type="spellEnd"/>
      <w:r>
        <w:t xml:space="preserve">, France; Kew, UK). Recently, two new expeditions have been carried out by the UPM team. The first one targeted the northern coast of Spain (Gómez-Campo et al. </w:t>
      </w:r>
      <w:hyperlink r:id="rId8" w:anchor="ref-CR36_2" w:tooltip="Gómez-Campo C, Aguinagalde I, Ceresuela J, Lázaro A, Martínez-Laborde J, Parra-Quijano M, Simonetti E, Torres E, Tortosa M (2005) An exploration of wild Brassica oleracea L. germplasm in Northern Spain. Gen Resour Crop Evol 52:7–13" w:history="1">
        <w:r>
          <w:rPr>
            <w:rStyle w:val="Hyperlink"/>
          </w:rPr>
          <w:t>2005</w:t>
        </w:r>
      </w:hyperlink>
      <w:r>
        <w:t xml:space="preserve">) and the second one was focused on the northeastern coast of Spain in search of new localities and seeds of </w:t>
      </w:r>
      <w:r>
        <w:rPr>
          <w:i/>
          <w:iCs/>
        </w:rPr>
        <w:t xml:space="preserve">B. </w:t>
      </w:r>
      <w:proofErr w:type="spellStart"/>
      <w:r>
        <w:rPr>
          <w:i/>
          <w:iCs/>
        </w:rPr>
        <w:t>montana</w:t>
      </w:r>
      <w:proofErr w:type="spellEnd"/>
      <w:r>
        <w:t xml:space="preserve"> (Gómez-Campo et al. </w:t>
      </w:r>
      <w:hyperlink r:id="rId9" w:anchor="ref-CR38_2" w:tooltip="Gómez-Campo C, Aguinagalde I, Arús P, Jiménez-Aguilar C, Lázaro A, Martín-Clemente JP, Parra-Quijano M, Sánchez-Yélamo MD, Simonetti E, Torres E, Torcal L, Tortosa ME (2007) Geographical distribution and conservation status of Brassica montana in NE Spain. Cruciferae Newsl 27:32–34" w:history="1">
        <w:r>
          <w:rPr>
            <w:rStyle w:val="Hyperlink"/>
          </w:rPr>
          <w:t>2007</w:t>
        </w:r>
      </w:hyperlink>
      <w:r>
        <w:t>).</w:t>
      </w:r>
    </w:p>
    <w:p w14:paraId="3684B06F" w14:textId="77777777" w:rsidR="009D6E4C" w:rsidRPr="00F63ADD" w:rsidRDefault="009D6E4C" w:rsidP="00BA4550">
      <w:pPr>
        <w:spacing w:before="240"/>
      </w:pPr>
    </w:p>
    <w:sectPr w:rsidR="009D6E4C" w:rsidRPr="00F63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41A6F"/>
    <w:multiLevelType w:val="hybridMultilevel"/>
    <w:tmpl w:val="772E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874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019"/>
    <w:rsid w:val="00030B89"/>
    <w:rsid w:val="000407A7"/>
    <w:rsid w:val="0004257E"/>
    <w:rsid w:val="00043584"/>
    <w:rsid w:val="001906B3"/>
    <w:rsid w:val="00210771"/>
    <w:rsid w:val="0022184F"/>
    <w:rsid w:val="00297019"/>
    <w:rsid w:val="00326E75"/>
    <w:rsid w:val="00337552"/>
    <w:rsid w:val="00475A99"/>
    <w:rsid w:val="004A240A"/>
    <w:rsid w:val="004F63F9"/>
    <w:rsid w:val="00597A63"/>
    <w:rsid w:val="00660ED6"/>
    <w:rsid w:val="006E070F"/>
    <w:rsid w:val="006F31B7"/>
    <w:rsid w:val="00713754"/>
    <w:rsid w:val="007671C0"/>
    <w:rsid w:val="007B0E5C"/>
    <w:rsid w:val="007D2442"/>
    <w:rsid w:val="00824C1F"/>
    <w:rsid w:val="00880EDF"/>
    <w:rsid w:val="009231ED"/>
    <w:rsid w:val="00944E49"/>
    <w:rsid w:val="00946036"/>
    <w:rsid w:val="0098120E"/>
    <w:rsid w:val="009A3408"/>
    <w:rsid w:val="009D6E4C"/>
    <w:rsid w:val="009E4929"/>
    <w:rsid w:val="00A07EC2"/>
    <w:rsid w:val="00A41C57"/>
    <w:rsid w:val="00A55CB1"/>
    <w:rsid w:val="00AF5CC7"/>
    <w:rsid w:val="00B06AAA"/>
    <w:rsid w:val="00B14EB5"/>
    <w:rsid w:val="00B27D14"/>
    <w:rsid w:val="00B30191"/>
    <w:rsid w:val="00B65FA1"/>
    <w:rsid w:val="00B76BF8"/>
    <w:rsid w:val="00BA4550"/>
    <w:rsid w:val="00C837CF"/>
    <w:rsid w:val="00C97A93"/>
    <w:rsid w:val="00CB5CD1"/>
    <w:rsid w:val="00CC6B2C"/>
    <w:rsid w:val="00CE043A"/>
    <w:rsid w:val="00D13FF9"/>
    <w:rsid w:val="00D21DC5"/>
    <w:rsid w:val="00D307B7"/>
    <w:rsid w:val="00DB21F9"/>
    <w:rsid w:val="00DF0F7B"/>
    <w:rsid w:val="00E07C8C"/>
    <w:rsid w:val="00E35527"/>
    <w:rsid w:val="00E9715F"/>
    <w:rsid w:val="00EE17A2"/>
    <w:rsid w:val="00F41C24"/>
    <w:rsid w:val="00F63ADD"/>
    <w:rsid w:val="00F66E71"/>
    <w:rsid w:val="00F7009D"/>
    <w:rsid w:val="00F9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BDCAA"/>
  <w15:chartTrackingRefBased/>
  <w15:docId w15:val="{D1C73A3B-6374-0C4E-BEC4-86F4B80A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C1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3F9"/>
    <w:pPr>
      <w:ind w:left="720"/>
      <w:contextualSpacing/>
    </w:pPr>
  </w:style>
  <w:style w:type="table" w:styleId="TableGrid">
    <w:name w:val="Table Grid"/>
    <w:basedOn w:val="TableNormal"/>
    <w:uiPriority w:val="39"/>
    <w:rsid w:val="00337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6E4C"/>
    <w:rPr>
      <w:color w:val="0000FF"/>
      <w:u w:val="single"/>
    </w:rPr>
  </w:style>
  <w:style w:type="character" w:styleId="UnresolvedMention">
    <w:name w:val="Unresolved Mention"/>
    <w:basedOn w:val="DefaultParagraphFont"/>
    <w:uiPriority w:val="99"/>
    <w:semiHidden/>
    <w:unhideWhenUsed/>
    <w:rsid w:val="009D6E4C"/>
    <w:rPr>
      <w:color w:val="605E5C"/>
      <w:shd w:val="clear" w:color="auto" w:fill="E1DFDD"/>
    </w:rPr>
  </w:style>
  <w:style w:type="character" w:styleId="FollowedHyperlink">
    <w:name w:val="FollowedHyperlink"/>
    <w:basedOn w:val="DefaultParagraphFont"/>
    <w:uiPriority w:val="99"/>
    <w:semiHidden/>
    <w:unhideWhenUsed/>
    <w:rsid w:val="00824C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1289">
      <w:bodyDiv w:val="1"/>
      <w:marLeft w:val="0"/>
      <w:marRight w:val="0"/>
      <w:marTop w:val="0"/>
      <w:marBottom w:val="0"/>
      <w:divBdr>
        <w:top w:val="none" w:sz="0" w:space="0" w:color="auto"/>
        <w:left w:val="none" w:sz="0" w:space="0" w:color="auto"/>
        <w:bottom w:val="none" w:sz="0" w:space="0" w:color="auto"/>
        <w:right w:val="none" w:sz="0" w:space="0" w:color="auto"/>
      </w:divBdr>
    </w:div>
    <w:div w:id="99574447">
      <w:bodyDiv w:val="1"/>
      <w:marLeft w:val="0"/>
      <w:marRight w:val="0"/>
      <w:marTop w:val="0"/>
      <w:marBottom w:val="0"/>
      <w:divBdr>
        <w:top w:val="none" w:sz="0" w:space="0" w:color="auto"/>
        <w:left w:val="none" w:sz="0" w:space="0" w:color="auto"/>
        <w:bottom w:val="none" w:sz="0" w:space="0" w:color="auto"/>
        <w:right w:val="none" w:sz="0" w:space="0" w:color="auto"/>
      </w:divBdr>
    </w:div>
    <w:div w:id="154609027">
      <w:bodyDiv w:val="1"/>
      <w:marLeft w:val="0"/>
      <w:marRight w:val="0"/>
      <w:marTop w:val="0"/>
      <w:marBottom w:val="0"/>
      <w:divBdr>
        <w:top w:val="none" w:sz="0" w:space="0" w:color="auto"/>
        <w:left w:val="none" w:sz="0" w:space="0" w:color="auto"/>
        <w:bottom w:val="none" w:sz="0" w:space="0" w:color="auto"/>
        <w:right w:val="none" w:sz="0" w:space="0" w:color="auto"/>
      </w:divBdr>
    </w:div>
    <w:div w:id="179898830">
      <w:bodyDiv w:val="1"/>
      <w:marLeft w:val="0"/>
      <w:marRight w:val="0"/>
      <w:marTop w:val="0"/>
      <w:marBottom w:val="0"/>
      <w:divBdr>
        <w:top w:val="none" w:sz="0" w:space="0" w:color="auto"/>
        <w:left w:val="none" w:sz="0" w:space="0" w:color="auto"/>
        <w:bottom w:val="none" w:sz="0" w:space="0" w:color="auto"/>
        <w:right w:val="none" w:sz="0" w:space="0" w:color="auto"/>
      </w:divBdr>
    </w:div>
    <w:div w:id="400105143">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621768827">
      <w:bodyDiv w:val="1"/>
      <w:marLeft w:val="0"/>
      <w:marRight w:val="0"/>
      <w:marTop w:val="0"/>
      <w:marBottom w:val="0"/>
      <w:divBdr>
        <w:top w:val="none" w:sz="0" w:space="0" w:color="auto"/>
        <w:left w:val="none" w:sz="0" w:space="0" w:color="auto"/>
        <w:bottom w:val="none" w:sz="0" w:space="0" w:color="auto"/>
        <w:right w:val="none" w:sz="0" w:space="0" w:color="auto"/>
      </w:divBdr>
    </w:div>
    <w:div w:id="834416068">
      <w:bodyDiv w:val="1"/>
      <w:marLeft w:val="0"/>
      <w:marRight w:val="0"/>
      <w:marTop w:val="0"/>
      <w:marBottom w:val="0"/>
      <w:divBdr>
        <w:top w:val="none" w:sz="0" w:space="0" w:color="auto"/>
        <w:left w:val="none" w:sz="0" w:space="0" w:color="auto"/>
        <w:bottom w:val="none" w:sz="0" w:space="0" w:color="auto"/>
        <w:right w:val="none" w:sz="0" w:space="0" w:color="auto"/>
      </w:divBdr>
    </w:div>
    <w:div w:id="1219516364">
      <w:bodyDiv w:val="1"/>
      <w:marLeft w:val="0"/>
      <w:marRight w:val="0"/>
      <w:marTop w:val="0"/>
      <w:marBottom w:val="0"/>
      <w:divBdr>
        <w:top w:val="none" w:sz="0" w:space="0" w:color="auto"/>
        <w:left w:val="none" w:sz="0" w:space="0" w:color="auto"/>
        <w:bottom w:val="none" w:sz="0" w:space="0" w:color="auto"/>
        <w:right w:val="none" w:sz="0" w:space="0" w:color="auto"/>
      </w:divBdr>
    </w:div>
    <w:div w:id="1337927306">
      <w:bodyDiv w:val="1"/>
      <w:marLeft w:val="0"/>
      <w:marRight w:val="0"/>
      <w:marTop w:val="0"/>
      <w:marBottom w:val="0"/>
      <w:divBdr>
        <w:top w:val="none" w:sz="0" w:space="0" w:color="auto"/>
        <w:left w:val="none" w:sz="0" w:space="0" w:color="auto"/>
        <w:bottom w:val="none" w:sz="0" w:space="0" w:color="auto"/>
        <w:right w:val="none" w:sz="0" w:space="0" w:color="auto"/>
      </w:divBdr>
    </w:div>
    <w:div w:id="1344553661">
      <w:bodyDiv w:val="1"/>
      <w:marLeft w:val="0"/>
      <w:marRight w:val="0"/>
      <w:marTop w:val="0"/>
      <w:marBottom w:val="0"/>
      <w:divBdr>
        <w:top w:val="none" w:sz="0" w:space="0" w:color="auto"/>
        <w:left w:val="none" w:sz="0" w:space="0" w:color="auto"/>
        <w:bottom w:val="none" w:sz="0" w:space="0" w:color="auto"/>
        <w:right w:val="none" w:sz="0" w:space="0" w:color="auto"/>
      </w:divBdr>
    </w:div>
    <w:div w:id="1346710608">
      <w:bodyDiv w:val="1"/>
      <w:marLeft w:val="0"/>
      <w:marRight w:val="0"/>
      <w:marTop w:val="0"/>
      <w:marBottom w:val="0"/>
      <w:divBdr>
        <w:top w:val="none" w:sz="0" w:space="0" w:color="auto"/>
        <w:left w:val="none" w:sz="0" w:space="0" w:color="auto"/>
        <w:bottom w:val="none" w:sz="0" w:space="0" w:color="auto"/>
        <w:right w:val="none" w:sz="0" w:space="0" w:color="auto"/>
      </w:divBdr>
    </w:div>
    <w:div w:id="1375546572">
      <w:bodyDiv w:val="1"/>
      <w:marLeft w:val="0"/>
      <w:marRight w:val="0"/>
      <w:marTop w:val="0"/>
      <w:marBottom w:val="0"/>
      <w:divBdr>
        <w:top w:val="none" w:sz="0" w:space="0" w:color="auto"/>
        <w:left w:val="none" w:sz="0" w:space="0" w:color="auto"/>
        <w:bottom w:val="none" w:sz="0" w:space="0" w:color="auto"/>
        <w:right w:val="none" w:sz="0" w:space="0" w:color="auto"/>
      </w:divBdr>
    </w:div>
    <w:div w:id="1442723425">
      <w:bodyDiv w:val="1"/>
      <w:marLeft w:val="0"/>
      <w:marRight w:val="0"/>
      <w:marTop w:val="0"/>
      <w:marBottom w:val="0"/>
      <w:divBdr>
        <w:top w:val="none" w:sz="0" w:space="0" w:color="auto"/>
        <w:left w:val="none" w:sz="0" w:space="0" w:color="auto"/>
        <w:bottom w:val="none" w:sz="0" w:space="0" w:color="auto"/>
        <w:right w:val="none" w:sz="0" w:space="0" w:color="auto"/>
      </w:divBdr>
    </w:div>
    <w:div w:id="1515146720">
      <w:bodyDiv w:val="1"/>
      <w:marLeft w:val="0"/>
      <w:marRight w:val="0"/>
      <w:marTop w:val="0"/>
      <w:marBottom w:val="0"/>
      <w:divBdr>
        <w:top w:val="none" w:sz="0" w:space="0" w:color="auto"/>
        <w:left w:val="none" w:sz="0" w:space="0" w:color="auto"/>
        <w:bottom w:val="none" w:sz="0" w:space="0" w:color="auto"/>
        <w:right w:val="none" w:sz="0" w:space="0" w:color="auto"/>
      </w:divBdr>
    </w:div>
    <w:div w:id="1544295245">
      <w:bodyDiv w:val="1"/>
      <w:marLeft w:val="0"/>
      <w:marRight w:val="0"/>
      <w:marTop w:val="0"/>
      <w:marBottom w:val="0"/>
      <w:divBdr>
        <w:top w:val="none" w:sz="0" w:space="0" w:color="auto"/>
        <w:left w:val="none" w:sz="0" w:space="0" w:color="auto"/>
        <w:bottom w:val="none" w:sz="0" w:space="0" w:color="auto"/>
        <w:right w:val="none" w:sz="0" w:space="0" w:color="auto"/>
      </w:divBdr>
    </w:div>
    <w:div w:id="1582449746">
      <w:bodyDiv w:val="1"/>
      <w:marLeft w:val="0"/>
      <w:marRight w:val="0"/>
      <w:marTop w:val="0"/>
      <w:marBottom w:val="0"/>
      <w:divBdr>
        <w:top w:val="none" w:sz="0" w:space="0" w:color="auto"/>
        <w:left w:val="none" w:sz="0" w:space="0" w:color="auto"/>
        <w:bottom w:val="none" w:sz="0" w:space="0" w:color="auto"/>
        <w:right w:val="none" w:sz="0" w:space="0" w:color="auto"/>
      </w:divBdr>
    </w:div>
    <w:div w:id="1597251215">
      <w:bodyDiv w:val="1"/>
      <w:marLeft w:val="0"/>
      <w:marRight w:val="0"/>
      <w:marTop w:val="0"/>
      <w:marBottom w:val="0"/>
      <w:divBdr>
        <w:top w:val="none" w:sz="0" w:space="0" w:color="auto"/>
        <w:left w:val="none" w:sz="0" w:space="0" w:color="auto"/>
        <w:bottom w:val="none" w:sz="0" w:space="0" w:color="auto"/>
        <w:right w:val="none" w:sz="0" w:space="0" w:color="auto"/>
      </w:divBdr>
      <w:divsChild>
        <w:div w:id="1043138926">
          <w:marLeft w:val="0"/>
          <w:marRight w:val="0"/>
          <w:marTop w:val="0"/>
          <w:marBottom w:val="0"/>
          <w:divBdr>
            <w:top w:val="none" w:sz="0" w:space="0" w:color="auto"/>
            <w:left w:val="none" w:sz="0" w:space="0" w:color="auto"/>
            <w:bottom w:val="none" w:sz="0" w:space="0" w:color="auto"/>
            <w:right w:val="none" w:sz="0" w:space="0" w:color="auto"/>
          </w:divBdr>
          <w:divsChild>
            <w:div w:id="914050542">
              <w:marLeft w:val="0"/>
              <w:marRight w:val="0"/>
              <w:marTop w:val="0"/>
              <w:marBottom w:val="0"/>
              <w:divBdr>
                <w:top w:val="none" w:sz="0" w:space="0" w:color="auto"/>
                <w:left w:val="none" w:sz="0" w:space="0" w:color="auto"/>
                <w:bottom w:val="none" w:sz="0" w:space="0" w:color="auto"/>
                <w:right w:val="none" w:sz="0" w:space="0" w:color="auto"/>
              </w:divBdr>
            </w:div>
          </w:divsChild>
        </w:div>
        <w:div w:id="53357168">
          <w:marLeft w:val="0"/>
          <w:marRight w:val="0"/>
          <w:marTop w:val="0"/>
          <w:marBottom w:val="0"/>
          <w:divBdr>
            <w:top w:val="none" w:sz="0" w:space="0" w:color="auto"/>
            <w:left w:val="none" w:sz="0" w:space="0" w:color="auto"/>
            <w:bottom w:val="none" w:sz="0" w:space="0" w:color="auto"/>
            <w:right w:val="none" w:sz="0" w:space="0" w:color="auto"/>
          </w:divBdr>
          <w:divsChild>
            <w:div w:id="1564557867">
              <w:marLeft w:val="0"/>
              <w:marRight w:val="0"/>
              <w:marTop w:val="0"/>
              <w:marBottom w:val="0"/>
              <w:divBdr>
                <w:top w:val="none" w:sz="0" w:space="0" w:color="auto"/>
                <w:left w:val="none" w:sz="0" w:space="0" w:color="auto"/>
                <w:bottom w:val="none" w:sz="0" w:space="0" w:color="auto"/>
                <w:right w:val="none" w:sz="0" w:space="0" w:color="auto"/>
              </w:divBdr>
            </w:div>
          </w:divsChild>
        </w:div>
        <w:div w:id="1290746223">
          <w:marLeft w:val="0"/>
          <w:marRight w:val="0"/>
          <w:marTop w:val="0"/>
          <w:marBottom w:val="0"/>
          <w:divBdr>
            <w:top w:val="none" w:sz="0" w:space="0" w:color="auto"/>
            <w:left w:val="none" w:sz="0" w:space="0" w:color="auto"/>
            <w:bottom w:val="none" w:sz="0" w:space="0" w:color="auto"/>
            <w:right w:val="none" w:sz="0" w:space="0" w:color="auto"/>
          </w:divBdr>
          <w:divsChild>
            <w:div w:id="7247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5792">
      <w:bodyDiv w:val="1"/>
      <w:marLeft w:val="0"/>
      <w:marRight w:val="0"/>
      <w:marTop w:val="0"/>
      <w:marBottom w:val="0"/>
      <w:divBdr>
        <w:top w:val="none" w:sz="0" w:space="0" w:color="auto"/>
        <w:left w:val="none" w:sz="0" w:space="0" w:color="auto"/>
        <w:bottom w:val="none" w:sz="0" w:space="0" w:color="auto"/>
        <w:right w:val="none" w:sz="0" w:space="0" w:color="auto"/>
      </w:divBdr>
    </w:div>
    <w:div w:id="1810896820">
      <w:bodyDiv w:val="1"/>
      <w:marLeft w:val="0"/>
      <w:marRight w:val="0"/>
      <w:marTop w:val="0"/>
      <w:marBottom w:val="0"/>
      <w:divBdr>
        <w:top w:val="none" w:sz="0" w:space="0" w:color="auto"/>
        <w:left w:val="none" w:sz="0" w:space="0" w:color="auto"/>
        <w:bottom w:val="none" w:sz="0" w:space="0" w:color="auto"/>
        <w:right w:val="none" w:sz="0" w:space="0" w:color="auto"/>
      </w:divBdr>
    </w:div>
    <w:div w:id="1832287920">
      <w:bodyDiv w:val="1"/>
      <w:marLeft w:val="0"/>
      <w:marRight w:val="0"/>
      <w:marTop w:val="0"/>
      <w:marBottom w:val="0"/>
      <w:divBdr>
        <w:top w:val="none" w:sz="0" w:space="0" w:color="auto"/>
        <w:left w:val="none" w:sz="0" w:space="0" w:color="auto"/>
        <w:bottom w:val="none" w:sz="0" w:space="0" w:color="auto"/>
        <w:right w:val="none" w:sz="0" w:space="0" w:color="auto"/>
      </w:divBdr>
    </w:div>
    <w:div w:id="2002345344">
      <w:bodyDiv w:val="1"/>
      <w:marLeft w:val="0"/>
      <w:marRight w:val="0"/>
      <w:marTop w:val="0"/>
      <w:marBottom w:val="0"/>
      <w:divBdr>
        <w:top w:val="none" w:sz="0" w:space="0" w:color="auto"/>
        <w:left w:val="none" w:sz="0" w:space="0" w:color="auto"/>
        <w:bottom w:val="none" w:sz="0" w:space="0" w:color="auto"/>
        <w:right w:val="none" w:sz="0" w:space="0" w:color="auto"/>
      </w:divBdr>
    </w:div>
    <w:div w:id="209311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642-14871-2_2" TargetMode="External"/><Relationship Id="rId3" Type="http://schemas.openxmlformats.org/officeDocument/2006/relationships/settings" Target="settings.xml"/><Relationship Id="rId7" Type="http://schemas.openxmlformats.org/officeDocument/2006/relationships/hyperlink" Target="https://link.springer.com/chapter/10.1007/978-3-642-14871-2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642-14871-2_2" TargetMode="External"/><Relationship Id="rId11" Type="http://schemas.openxmlformats.org/officeDocument/2006/relationships/theme" Target="theme/theme1.xml"/><Relationship Id="rId5" Type="http://schemas.openxmlformats.org/officeDocument/2006/relationships/hyperlink" Target="https://www.nature.com/articles/s41477-018-0289-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chapter/10.1007/978-3-642-14871-2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Björkman</dc:creator>
  <cp:keywords/>
  <dc:description/>
  <cp:lastModifiedBy>Thomas Björkman</cp:lastModifiedBy>
  <cp:revision>20</cp:revision>
  <dcterms:created xsi:type="dcterms:W3CDTF">2022-06-20T13:24:00Z</dcterms:created>
  <dcterms:modified xsi:type="dcterms:W3CDTF">2022-06-22T16:49:00Z</dcterms:modified>
</cp:coreProperties>
</file>