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093FA" w14:textId="4D948008" w:rsidR="00F10F99" w:rsidRDefault="00F10F99" w:rsidP="00F10F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Задание 1. Куда смотрит пользователь в первую очередь (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Ozon</w:t>
      </w:r>
      <w:r w:rsidRPr="00F10F99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.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ru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)</w:t>
      </w:r>
    </w:p>
    <w:p w14:paraId="2BA9B5DD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Три элемента, замеченные в первые 5 секунд:</w:t>
      </w:r>
      <w:r>
        <w:rPr>
          <w:rFonts w:ascii="Segoe UI" w:hAnsi="Segoe UI" w:cs="Segoe UI"/>
          <w:color w:val="0F1115"/>
        </w:rPr>
        <w:br/>
        <w:t>Это большой поиск вверху страницы, яркая карусель баннеров с акциями по центру и цветные кнопки «Каталог» и «Корзина» в шапке.</w:t>
      </w:r>
    </w:p>
    <w:p w14:paraId="28B2A32C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Два элемента, замеченные не сразу:</w:t>
      </w:r>
      <w:r>
        <w:rPr>
          <w:rFonts w:ascii="Segoe UI" w:hAnsi="Segoe UI" w:cs="Segoe UI"/>
          <w:color w:val="0F1115"/>
        </w:rPr>
        <w:br/>
        <w:t xml:space="preserve">Блок «Сервисы </w:t>
      </w:r>
      <w:proofErr w:type="spellStart"/>
      <w:r>
        <w:rPr>
          <w:rFonts w:ascii="Segoe UI" w:hAnsi="Segoe UI" w:cs="Segoe UI"/>
          <w:color w:val="0F1115"/>
        </w:rPr>
        <w:t>Ozon</w:t>
      </w:r>
      <w:proofErr w:type="spellEnd"/>
      <w:r>
        <w:rPr>
          <w:rFonts w:ascii="Segoe UI" w:hAnsi="Segoe UI" w:cs="Segoe UI"/>
          <w:color w:val="0F1115"/>
        </w:rPr>
        <w:t>» (</w:t>
      </w:r>
      <w:proofErr w:type="spellStart"/>
      <w:r>
        <w:rPr>
          <w:rFonts w:ascii="Segoe UI" w:hAnsi="Segoe UI" w:cs="Segoe UI"/>
          <w:color w:val="0F1115"/>
        </w:rPr>
        <w:t>Ozon</w:t>
      </w:r>
      <w:proofErr w:type="spellEnd"/>
      <w:r>
        <w:rPr>
          <w:rFonts w:ascii="Segoe UI" w:hAnsi="Segoe UI" w:cs="Segoe UI"/>
          <w:color w:val="0F1115"/>
        </w:rPr>
        <w:t xml:space="preserve"> Карты, </w:t>
      </w:r>
      <w:proofErr w:type="spellStart"/>
      <w:r>
        <w:rPr>
          <w:rFonts w:ascii="Segoe UI" w:hAnsi="Segoe UI" w:cs="Segoe UI"/>
          <w:color w:val="0F1115"/>
        </w:rPr>
        <w:t>Ozon</w:t>
      </w:r>
      <w:proofErr w:type="spellEnd"/>
      <w:r>
        <w:rPr>
          <w:rFonts w:ascii="Segoe UI" w:hAnsi="Segoe UI" w:cs="Segoe UI"/>
          <w:color w:val="0F1115"/>
        </w:rPr>
        <w:t xml:space="preserve"> Страхование) внизу страницы и панель фильтров слева на странице категории товаров.</w:t>
      </w:r>
    </w:p>
    <w:p w14:paraId="682A9830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Почему внимание распределилось именно так?</w:t>
      </w:r>
      <w:r>
        <w:rPr>
          <w:rFonts w:ascii="Segoe UI" w:hAnsi="Segoe UI" w:cs="Segoe UI"/>
          <w:color w:val="0F1115"/>
        </w:rPr>
        <w:br/>
        <w:t>Дизайн сознательно направляет взгляд по F-образному паттерну чтения. Самые важные для действий элементы (поиск, главные акции, призыв к покупке) сделаны крупными, контрастными и размещены в «горячих» зонах, чтобы сразу отвечать на главные вопросы пользователя: «Как найти?» и «Что выгодно?».</w:t>
      </w:r>
    </w:p>
    <w:p w14:paraId="11540DD1" w14:textId="0F66C11B" w:rsidR="00F10F99" w:rsidRP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Какой важный элемент мог остаться незамеченным и почему?</w:t>
      </w:r>
      <w:r>
        <w:rPr>
          <w:rFonts w:ascii="Segoe UI" w:hAnsi="Segoe UI" w:cs="Segoe UI"/>
          <w:color w:val="0F1115"/>
        </w:rPr>
        <w:br/>
        <w:t>Это поле «Введите адрес для доставки» в левом верхнем углу. Оно малозаметное, серого цвета. Для постоянного пользователя оно неактуально, а новый пользователь может его пропустить, хотя от адреса зависит наличие товаров и цена доставки. Элемент теряется на фоне более ярких и агрессивных блоков.</w:t>
      </w:r>
    </w:p>
    <w:p w14:paraId="60A2D2B5" w14:textId="77777777" w:rsidR="00F10F99" w:rsidRDefault="00F10F99" w:rsidP="00F10F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Задание 2. Что заставляет думать (Приложение «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СберЗвук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» — первый запуск)</w:t>
      </w:r>
    </w:p>
    <w:p w14:paraId="617A440A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Что было непонятно в первые 30 секунд?</w:t>
      </w:r>
      <w:r>
        <w:rPr>
          <w:rFonts w:ascii="Segoe UI" w:hAnsi="Segoe UI" w:cs="Segoe UI"/>
          <w:color w:val="0F1115"/>
        </w:rPr>
        <w:br/>
        <w:t>Непонятна разница между двумя кнопками на стартовом экране: «Попробуй бесплатно» и «Продолжить». Неясно, ведет ли «Продолжить» к платной подписке сразу или это просто вход.</w:t>
      </w:r>
    </w:p>
    <w:p w14:paraId="2A912F1E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В какой момент возник вопрос «что делать дальше?»</w:t>
      </w:r>
      <w:r>
        <w:rPr>
          <w:rFonts w:ascii="Segoe UI" w:hAnsi="Segoe UI" w:cs="Segoe UI"/>
          <w:color w:val="0F1115"/>
        </w:rPr>
        <w:br/>
        <w:t>Вопрос возник сразу после авторизации по номеру телефона. Приложение просто открыло главный экран без каких-либо подсказок или вводного тура. Стало неочевидно, как начать искать музыку и где что находится.</w:t>
      </w:r>
    </w:p>
    <w:p w14:paraId="1EC95290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Какой элемент интерфейса заставил задуматься или замедлиться?</w:t>
      </w:r>
      <w:r>
        <w:rPr>
          <w:rFonts w:ascii="Segoe UI" w:hAnsi="Segoe UI" w:cs="Segoe UI"/>
          <w:color w:val="0F1115"/>
        </w:rPr>
        <w:br/>
        <w:t>Иконка «Моя волна» на нижней панели навигации. Название «Волна» — это абстрактный брендовый термин, который не объясняет функцию. Непонятно, это плейлист, радиостанция или что-то еще.</w:t>
      </w:r>
    </w:p>
    <w:p w14:paraId="0D1CB202" w14:textId="635DA3E6" w:rsidR="00F10F99" w:rsidRP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Почему этот элемент увеличивает сложность понимания?</w:t>
      </w:r>
      <w:r>
        <w:rPr>
          <w:rFonts w:ascii="Segoe UI" w:hAnsi="Segoe UI" w:cs="Segoe UI"/>
          <w:color w:val="0F1115"/>
        </w:rPr>
        <w:br/>
        <w:t>Он использует </w:t>
      </w:r>
      <w:r>
        <w:rPr>
          <w:rStyle w:val="a3"/>
          <w:rFonts w:ascii="Segoe UI" w:hAnsi="Segoe UI" w:cs="Segoe UI"/>
          <w:color w:val="0F1115"/>
        </w:rPr>
        <w:t>метафору или жаргон вместо ясного обозначения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</w:rPr>
        <w:lastRenderedPageBreak/>
        <w:t>Пользователю приходится тратить когнитивные усилия на расшифровку или совершать пробное действие (</w:t>
      </w:r>
      <w:proofErr w:type="spellStart"/>
      <w:r>
        <w:rPr>
          <w:rFonts w:ascii="Segoe UI" w:hAnsi="Segoe UI" w:cs="Segoe UI"/>
          <w:color w:val="0F1115"/>
        </w:rPr>
        <w:t>тапнуть</w:t>
      </w:r>
      <w:proofErr w:type="spellEnd"/>
      <w:r>
        <w:rPr>
          <w:rFonts w:ascii="Segoe UI" w:hAnsi="Segoe UI" w:cs="Segoe UI"/>
          <w:color w:val="0F1115"/>
        </w:rPr>
        <w:t>), чтобы понять смысл. Простые слова вроде «Для вас» или «Рекомендации» были бы мгновенно понятны.</w:t>
      </w:r>
    </w:p>
    <w:p w14:paraId="20E5BA2A" w14:textId="77777777" w:rsidR="00F10F99" w:rsidRDefault="00F10F99" w:rsidP="00F10F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Задание 3. Интерфейс против привычек (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Instagram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— кнопка создания поста)</w:t>
      </w:r>
    </w:p>
    <w:p w14:paraId="2823A305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Какой привычный паттерн здесь нарушен?</w:t>
      </w:r>
      <w:r>
        <w:rPr>
          <w:rFonts w:ascii="Segoe UI" w:hAnsi="Segoe UI" w:cs="Segoe UI"/>
          <w:color w:val="0F1115"/>
        </w:rPr>
        <w:br/>
        <w:t>Нарушен паттерн </w:t>
      </w:r>
      <w:r>
        <w:rPr>
          <w:rStyle w:val="a3"/>
          <w:rFonts w:ascii="Segoe UI" w:hAnsi="Segoe UI" w:cs="Segoe UI"/>
          <w:color w:val="0F1115"/>
        </w:rPr>
        <w:t>«Главное действие — в самом доступном месте»</w:t>
      </w:r>
      <w:r>
        <w:rPr>
          <w:rFonts w:ascii="Segoe UI" w:hAnsi="Segoe UI" w:cs="Segoe UI"/>
          <w:color w:val="0F1115"/>
        </w:rPr>
        <w:t>. В большинстве приложений кнопка создания (добавить фото, написать сообщение) находится либо по центру нижней панели, либо в виде плавающей кнопки в правом нижнем углу.</w:t>
      </w:r>
    </w:p>
    <w:p w14:paraId="7A31AE69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Какое действие пользователь может выполнить по привычке неправильно?</w:t>
      </w:r>
      <w:r>
        <w:rPr>
          <w:rFonts w:ascii="Segoe UI" w:hAnsi="Segoe UI" w:cs="Segoe UI"/>
          <w:color w:val="0F1115"/>
        </w:rPr>
        <w:br/>
        <w:t xml:space="preserve">Пользователь будет безуспешно искать кнопку «Добавить» в центре экрана или в правом верхнем углу. В </w:t>
      </w:r>
      <w:proofErr w:type="spellStart"/>
      <w:r>
        <w:rPr>
          <w:rFonts w:ascii="Segoe UI" w:hAnsi="Segoe UI" w:cs="Segoe UI"/>
          <w:color w:val="0F1115"/>
        </w:rPr>
        <w:t>Instagram</w:t>
      </w:r>
      <w:proofErr w:type="spellEnd"/>
      <w:r>
        <w:rPr>
          <w:rFonts w:ascii="Segoe UI" w:hAnsi="Segoe UI" w:cs="Segoe UI"/>
          <w:color w:val="0F1115"/>
        </w:rPr>
        <w:t xml:space="preserve"> она спрятана в левом верхнем углу (рядом с именем) или доступна только со вкладки профиля.</w:t>
      </w:r>
    </w:p>
    <w:p w14:paraId="5EFCE9CE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Почему пользователь, скорее всего, ошибётся?</w:t>
      </w:r>
      <w:r>
        <w:rPr>
          <w:rFonts w:ascii="Segoe UI" w:hAnsi="Segoe UI" w:cs="Segoe UI"/>
          <w:color w:val="0F1115"/>
        </w:rPr>
        <w:br/>
        <w:t>Из-за </w:t>
      </w:r>
      <w:r>
        <w:rPr>
          <w:rStyle w:val="a3"/>
          <w:rFonts w:ascii="Segoe UI" w:hAnsi="Segoe UI" w:cs="Segoe UI"/>
          <w:color w:val="0F1115"/>
        </w:rPr>
        <w:t>сильной мышечной памяти</w:t>
      </w:r>
      <w:r>
        <w:rPr>
          <w:rFonts w:ascii="Segoe UI" w:hAnsi="Segoe UI" w:cs="Segoe UI"/>
          <w:color w:val="0F1115"/>
        </w:rPr>
        <w:t xml:space="preserve">, сформированной тысячами других интерфейсов. Рука и глаз ищут знакомый паттерн, а </w:t>
      </w:r>
      <w:proofErr w:type="spellStart"/>
      <w:r>
        <w:rPr>
          <w:rFonts w:ascii="Segoe UI" w:hAnsi="Segoe UI" w:cs="Segoe UI"/>
          <w:color w:val="0F1115"/>
        </w:rPr>
        <w:t>Instagram</w:t>
      </w:r>
      <w:proofErr w:type="spellEnd"/>
      <w:r>
        <w:rPr>
          <w:rFonts w:ascii="Segoe UI" w:hAnsi="Segoe UI" w:cs="Segoe UI"/>
          <w:color w:val="0F1115"/>
        </w:rPr>
        <w:t xml:space="preserve"> предлагает нестандартное решение, которое нужно специально запоминать.</w:t>
      </w:r>
    </w:p>
    <w:p w14:paraId="1B694217" w14:textId="4924E333" w:rsidR="00F10F99" w:rsidRP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Что можно было бы сделать, чтобы уменьшить количество ошибок?</w:t>
      </w:r>
      <w:r>
        <w:rPr>
          <w:rFonts w:ascii="Segoe UI" w:hAnsi="Segoe UI" w:cs="Segoe UI"/>
          <w:color w:val="0F1115"/>
        </w:rPr>
        <w:br/>
        <w:t xml:space="preserve">Сделать кнопку создания поста фиксированной, видимой и всегда в одном месте. Например, разместить «плюсик» в центре нижней панели навигации или использовать заметную плавающую кнопку, как в </w:t>
      </w:r>
      <w:proofErr w:type="spellStart"/>
      <w:r>
        <w:rPr>
          <w:rFonts w:ascii="Segoe UI" w:hAnsi="Segoe UI" w:cs="Segoe UI"/>
          <w:color w:val="0F1115"/>
        </w:rPr>
        <w:t>WhatsApp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>. Это соответствовало бы ожиданиям пользователей.</w:t>
      </w:r>
    </w:p>
    <w:p w14:paraId="3019321D" w14:textId="77777777" w:rsidR="00F10F99" w:rsidRDefault="00F10F99" w:rsidP="00F10F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Задание 4. Где пользователь ошибётся (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Ozon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— сценарии)</w:t>
      </w:r>
    </w:p>
    <w:p w14:paraId="51A4607F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Если пользователь торопится</w:t>
      </w:r>
      <w:r>
        <w:rPr>
          <w:rFonts w:ascii="Segoe UI" w:hAnsi="Segoe UI" w:cs="Segoe UI"/>
          <w:color w:val="0F1115"/>
        </w:rPr>
        <w:t>, он может случайно нажать на большую яркую кнопку «Купить» вместо «В корзину» на странице товара. Это ошибка из-за </w:t>
      </w:r>
      <w:r>
        <w:rPr>
          <w:rStyle w:val="a3"/>
          <w:rFonts w:ascii="Segoe UI" w:hAnsi="Segoe UI" w:cs="Segoe UI"/>
          <w:color w:val="0F1115"/>
        </w:rPr>
        <w:t>внимания и привычки</w:t>
      </w:r>
      <w:r>
        <w:rPr>
          <w:rFonts w:ascii="Segoe UI" w:hAnsi="Segoe UI" w:cs="Segoe UI"/>
          <w:color w:val="0F1115"/>
        </w:rPr>
        <w:t>: самый броский элемент привлекает в условиях спешки.</w:t>
      </w:r>
    </w:p>
    <w:p w14:paraId="2A16B970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Если пользователь отвлекается</w:t>
      </w:r>
      <w:r>
        <w:rPr>
          <w:rFonts w:ascii="Segoe UI" w:hAnsi="Segoe UI" w:cs="Segoe UI"/>
          <w:color w:val="0F1115"/>
        </w:rPr>
        <w:t xml:space="preserve">, он может забыть нажать кнопку «Применить» после выбора фильтров на странице категории или ввести </w:t>
      </w:r>
      <w:proofErr w:type="spellStart"/>
      <w:r>
        <w:rPr>
          <w:rFonts w:ascii="Segoe UI" w:hAnsi="Segoe UI" w:cs="Segoe UI"/>
          <w:color w:val="0F1115"/>
        </w:rPr>
        <w:t>промокод</w:t>
      </w:r>
      <w:proofErr w:type="spellEnd"/>
      <w:r>
        <w:rPr>
          <w:rFonts w:ascii="Segoe UI" w:hAnsi="Segoe UI" w:cs="Segoe UI"/>
          <w:color w:val="0F1115"/>
        </w:rPr>
        <w:t>, но не активировать его. Ошибка происходит из-за </w:t>
      </w:r>
      <w:r>
        <w:rPr>
          <w:rStyle w:val="a3"/>
          <w:rFonts w:ascii="Segoe UI" w:hAnsi="Segoe UI" w:cs="Segoe UI"/>
          <w:color w:val="0F1115"/>
        </w:rPr>
        <w:t>рассеянного внимания</w:t>
      </w:r>
      <w:r>
        <w:rPr>
          <w:rFonts w:ascii="Segoe UI" w:hAnsi="Segoe UI" w:cs="Segoe UI"/>
          <w:color w:val="0F1115"/>
        </w:rPr>
        <w:t>: многошаговое действие требует удержания контекста, который теряется при отвлечении.</w:t>
      </w:r>
    </w:p>
    <w:p w14:paraId="2F1344A1" w14:textId="05B94733" w:rsidR="00F10F99" w:rsidRP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Если пользователь с телефона</w:t>
      </w:r>
      <w:r>
        <w:rPr>
          <w:rFonts w:ascii="Segoe UI" w:hAnsi="Segoe UI" w:cs="Segoe UI"/>
          <w:color w:val="0F1115"/>
        </w:rPr>
        <w:t xml:space="preserve">, он может случайно </w:t>
      </w:r>
      <w:proofErr w:type="spellStart"/>
      <w:r>
        <w:rPr>
          <w:rFonts w:ascii="Segoe UI" w:hAnsi="Segoe UI" w:cs="Segoe UI"/>
          <w:color w:val="0F1115"/>
        </w:rPr>
        <w:t>тапнуть</w:t>
      </w:r>
      <w:proofErr w:type="spellEnd"/>
      <w:r>
        <w:rPr>
          <w:rFonts w:ascii="Segoe UI" w:hAnsi="Segoe UI" w:cs="Segoe UI"/>
          <w:color w:val="0F1115"/>
        </w:rPr>
        <w:t xml:space="preserve"> не на тот товар в плотной сетке или задеть рекламный баннер из-за маленького размера элементов и небольшого расстояния между ними. Ошибка происходит из-за </w:t>
      </w:r>
      <w:r>
        <w:rPr>
          <w:rStyle w:val="a3"/>
          <w:rFonts w:ascii="Segoe UI" w:hAnsi="Segoe UI" w:cs="Segoe UI"/>
          <w:color w:val="0F1115"/>
        </w:rPr>
        <w:t xml:space="preserve">сложности </w:t>
      </w:r>
      <w:r>
        <w:rPr>
          <w:rStyle w:val="a3"/>
          <w:rFonts w:ascii="Segoe UI" w:hAnsi="Segoe UI" w:cs="Segoe UI"/>
          <w:color w:val="0F1115"/>
        </w:rPr>
        <w:lastRenderedPageBreak/>
        <w:t>интерфейса для мобильного использования</w:t>
      </w:r>
      <w:r>
        <w:rPr>
          <w:rFonts w:ascii="Segoe UI" w:hAnsi="Segoe UI" w:cs="Segoe UI"/>
          <w:color w:val="0F1115"/>
        </w:rPr>
        <w:t>: слишком маленькие области для нажатия.</w:t>
      </w:r>
    </w:p>
    <w:p w14:paraId="113C9E5F" w14:textId="77777777" w:rsidR="00F10F99" w:rsidRDefault="00F10F99" w:rsidP="00F10F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Задание 5. Работает или не работает (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Ozon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)</w:t>
      </w:r>
    </w:p>
    <w:p w14:paraId="5D9459BB" w14:textId="77777777" w:rsidR="00F10F99" w:rsidRDefault="00F10F99" w:rsidP="00F10F9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Элемент, который хорошо помогает:</w:t>
      </w:r>
      <w:r>
        <w:rPr>
          <w:rFonts w:ascii="Segoe UI" w:hAnsi="Segoe UI" w:cs="Segoe UI"/>
          <w:color w:val="0F1115"/>
        </w:rPr>
        <w:br/>
        <w:t>Это </w:t>
      </w:r>
      <w:r>
        <w:rPr>
          <w:rStyle w:val="a3"/>
          <w:rFonts w:ascii="Segoe UI" w:hAnsi="Segoe UI" w:cs="Segoe UI"/>
          <w:color w:val="0F1115"/>
        </w:rPr>
        <w:t>индикатор бесплатной доставки с прогресс-баром в корзине</w:t>
      </w:r>
      <w:r>
        <w:rPr>
          <w:rFonts w:ascii="Segoe UI" w:hAnsi="Segoe UI" w:cs="Segoe UI"/>
          <w:color w:val="0F1115"/>
        </w:rPr>
        <w:t>. Его задача — мотивировать добавить товаров на недостающую сумму.</w:t>
      </w:r>
      <w:r>
        <w:rPr>
          <w:rFonts w:ascii="Segoe UI" w:hAnsi="Segoe UI" w:cs="Segoe UI"/>
          <w:color w:val="0F1115"/>
        </w:rPr>
        <w:br/>
        <w:t>Он работает отлично, потому что </w:t>
      </w:r>
      <w:r>
        <w:rPr>
          <w:rStyle w:val="a3"/>
          <w:rFonts w:ascii="Segoe UI" w:hAnsi="Segoe UI" w:cs="Segoe UI"/>
          <w:color w:val="0F1115"/>
        </w:rPr>
        <w:t>конкретен, визуален и дает ощущение контроля</w:t>
      </w:r>
      <w:r>
        <w:rPr>
          <w:rFonts w:ascii="Segoe UI" w:hAnsi="Segoe UI" w:cs="Segoe UI"/>
          <w:color w:val="0F1115"/>
        </w:rPr>
        <w:t>. Пользователь сразу видит четкую цель (сумма), свой прогресс (заполняющаяся шкала) и понимает, сколько именно нужно добавить. Это превращает скучное условие в понятную и достижимую мини-игру.</w:t>
      </w:r>
    </w:p>
    <w:p w14:paraId="1F43561E" w14:textId="77777777" w:rsidR="00F10F99" w:rsidRDefault="00F10F99" w:rsidP="00F10F9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Элемент, который может запутать:</w:t>
      </w:r>
      <w:r>
        <w:rPr>
          <w:rFonts w:ascii="Segoe UI" w:hAnsi="Segoe UI" w:cs="Segoe UI"/>
          <w:color w:val="0F1115"/>
        </w:rPr>
        <w:br/>
        <w:t>Это блок </w:t>
      </w:r>
      <w:r>
        <w:rPr>
          <w:rStyle w:val="a3"/>
          <w:rFonts w:ascii="Segoe UI" w:hAnsi="Segoe UI" w:cs="Segoe UI"/>
          <w:color w:val="0F1115"/>
        </w:rPr>
        <w:t>«С этим покупают» / «Похожие товары»</w:t>
      </w:r>
      <w:r>
        <w:rPr>
          <w:rFonts w:ascii="Segoe UI" w:hAnsi="Segoe UI" w:cs="Segoe UI"/>
          <w:color w:val="0F1115"/>
        </w:rPr>
        <w:t>, который находится </w:t>
      </w:r>
      <w:r>
        <w:rPr>
          <w:rStyle w:val="a3"/>
          <w:rFonts w:ascii="Segoe UI" w:hAnsi="Segoe UI" w:cs="Segoe UI"/>
          <w:color w:val="0F1115"/>
        </w:rPr>
        <w:t>прямо под кнопками добавления в корзину на странице товара</w:t>
      </w:r>
      <w:r>
        <w:rPr>
          <w:rFonts w:ascii="Segoe UI" w:hAnsi="Segoe UI" w:cs="Segoe UI"/>
          <w:color w:val="0F1115"/>
        </w:rPr>
        <w:t>. Его задача — увеличить средний чек.</w:t>
      </w:r>
      <w:r>
        <w:rPr>
          <w:rFonts w:ascii="Segoe UI" w:hAnsi="Segoe UI" w:cs="Segoe UI"/>
          <w:color w:val="0F1115"/>
        </w:rPr>
        <w:br/>
        <w:t>Он работает плохо с точки зрения пользователя, потому что </w:t>
      </w:r>
      <w:r>
        <w:rPr>
          <w:rStyle w:val="a3"/>
          <w:rFonts w:ascii="Segoe UI" w:hAnsi="Segoe UI" w:cs="Segoe UI"/>
          <w:color w:val="0F1115"/>
        </w:rPr>
        <w:t>ломает поток выполнения главной задачи</w:t>
      </w:r>
      <w:r>
        <w:rPr>
          <w:rFonts w:ascii="Segoe UI" w:hAnsi="Segoe UI" w:cs="Segoe UI"/>
          <w:color w:val="0F1115"/>
        </w:rPr>
        <w:t>. Вместо того чтобы спокойно завершить покупку выбранного товара, пользователь отвлекается на новые варианты, что может вызвать сомнения, замешательство и даже отказ от первоначального выбора. Элемент решает бизнес-задачу, но усложняет пользовательский опыт.</w:t>
      </w:r>
    </w:p>
    <w:p w14:paraId="6D56608C" w14:textId="77777777" w:rsidR="00F10F99" w:rsidRDefault="00F10F99" w:rsidP="00F95DB1">
      <w:pPr>
        <w:shd w:val="clear" w:color="auto" w:fill="FFFFFF"/>
        <w:spacing w:before="100" w:beforeAutospacing="1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60877A1A" w14:textId="74C965E1" w:rsidR="00F95DB1" w:rsidRPr="00F10F99" w:rsidRDefault="00F10F99" w:rsidP="00F95DB1">
      <w:pPr>
        <w:shd w:val="clear" w:color="auto" w:fill="FFFFFF"/>
        <w:spacing w:before="100" w:beforeAutospacing="1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10F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ПО ПРОЕКТУ:</w:t>
      </w:r>
    </w:p>
    <w:p w14:paraId="09CA5D11" w14:textId="77777777" w:rsidR="00C16E76" w:rsidRPr="00C16E76" w:rsidRDefault="00C16E76" w:rsidP="00C16E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6E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Гипотезы поведения пользователя</w:t>
      </w:r>
    </w:p>
    <w:p w14:paraId="336115C4" w14:textId="77777777" w:rsidR="00C16E76" w:rsidRPr="00C16E76" w:rsidRDefault="00C16E76" w:rsidP="00C16E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Гипотезы по первому запуску и </w:t>
      </w:r>
      <w:proofErr w:type="spellStart"/>
      <w:r w:rsidRPr="00C16E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онбордингу</w:t>
      </w:r>
      <w:proofErr w:type="spellEnd"/>
      <w:r w:rsidRPr="00C16E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2E8CC9B6" w14:textId="77777777" w:rsidR="00C16E76" w:rsidRPr="00C16E76" w:rsidRDefault="00C16E76" w:rsidP="00C16E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Пользователь пройдет 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онбординг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максимально быстро, нажимая «Далее», не вчитываясь в тексты, чтобы поскорее увидеть контент (анкеты).</w:t>
      </w:r>
    </w:p>
    <w:p w14:paraId="6A2305DC" w14:textId="77777777" w:rsidR="00C16E76" w:rsidRPr="00C16E76" w:rsidRDefault="00C16E76" w:rsidP="00C16E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запросе доступа к геолокации/уведомлениям/фото часть пользователей (15-20%) откажет, если не увидит явной и немедленной выгоды («мы покажем людей рядом»).</w:t>
      </w:r>
    </w:p>
    <w:p w14:paraId="5CA4B258" w14:textId="77777777" w:rsidR="00C16E76" w:rsidRPr="00C16E76" w:rsidRDefault="00C16E76" w:rsidP="00C16E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заполнит профиль минимально, если это не обязательный шаг, или бросит приложение, если регистрация слишком длинная (больше 2 минут).</w:t>
      </w:r>
    </w:p>
    <w:p w14:paraId="355AC99D" w14:textId="77777777" w:rsidR="00C16E76" w:rsidRPr="00C16E76" w:rsidRDefault="00C16E76" w:rsidP="00C16E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начнет «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свайпать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карточки (вправо/влево) интуитивно, даже если в 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онбординге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объяснялся другой механизм (например, тапы).</w:t>
      </w:r>
    </w:p>
    <w:p w14:paraId="76F5583C" w14:textId="77777777" w:rsidR="00C16E76" w:rsidRPr="00C16E76" w:rsidRDefault="00C16E76" w:rsidP="00C16E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Гипотезы по основному сценарию (просмотр анкет):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5. Пользователь будет принимать решение («нравится»</w:t>
      </w:r>
      <w:proofErr w:type="gram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/«</w:t>
      </w:r>
      <w:proofErr w:type="gram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нравится») в первые 1-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3 секунды просмотра карточки, основываясь на первой фотографии.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6. Большинство пользователей не будет читать длинные текстовые описания в профилях, только короткие теги или интересы.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 Пользователь будет использовать функцию «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суперлайка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или аналогичную случайно или под влиянием импульса, а не осознанно.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8. При большом количестве совпадений (матчей) пользователь перестанет активно «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свайпать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и сосредоточится на существующих чатах.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9. При отсутствии или малом количестве матчей в первые сутки пользователь может удалить приложение.</w:t>
      </w:r>
    </w:p>
    <w:p w14:paraId="3D46EB96" w14:textId="77777777" w:rsidR="00C16E76" w:rsidRPr="00C16E76" w:rsidRDefault="00C16E76" w:rsidP="00C16E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Гипотезы по взаимодействию в чате: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10. После матча первое сообщение будет отправлено в первые 5 минут или через несколько часов/дней (биполярное поведение: импульс или отложенное действие).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11. Пользователь откроет профиль собеседника из чата только в случае возникновения вопросов или перед личной встречей.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12. Многие диалоги оборвутся после 2-5 сообщений с каждой стороны.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13. Пользователь не будет пользоваться встроенными инструментами для планирования встречи (календарь, предложение места), предпочитая договариваться текстом.</w:t>
      </w:r>
    </w:p>
    <w:p w14:paraId="64C8A1A5" w14:textId="77777777" w:rsidR="00C16E76" w:rsidRPr="00C16E76" w:rsidRDefault="00C16E76" w:rsidP="00C16E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6E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Гипотезы по монетизации и дополнительным функциям: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14. Пользователь откроет раздел с платными подписками только после негативного опыта (закончились 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daily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likes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увидел рекламу).</w:t>
      </w:r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15. Функцию «вернуть прошлый 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свайп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</w:t>
      </w:r>
      <w:proofErr w:type="spellStart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Undo</w:t>
      </w:r>
      <w:proofErr w:type="spellEnd"/>
      <w:r w:rsidRPr="00C16E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будут использовать как после случайного действия, так и для пересмотра «скрытых» профилей.</w:t>
      </w:r>
    </w:p>
    <w:p w14:paraId="7201BB1B" w14:textId="77777777" w:rsidR="00C16E76" w:rsidRDefault="00C16E76" w:rsidP="00C16E7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2. Таблица потенциальных ошибок пользователя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"/>
        <w:gridCol w:w="1790"/>
        <w:gridCol w:w="1662"/>
        <w:gridCol w:w="3221"/>
        <w:gridCol w:w="2353"/>
      </w:tblGrid>
      <w:tr w:rsidR="00C16E76" w14:paraId="3F9243DB" w14:textId="77777777" w:rsidTr="00624060">
        <w:tc>
          <w:tcPr>
            <w:tcW w:w="334" w:type="dxa"/>
          </w:tcPr>
          <w:p w14:paraId="7630885C" w14:textId="77777777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006" w:type="dxa"/>
          </w:tcPr>
          <w:p w14:paraId="3EEC16BA" w14:textId="04CC22FD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Потенциальная ошибка</w:t>
            </w:r>
          </w:p>
        </w:tc>
        <w:tc>
          <w:tcPr>
            <w:tcW w:w="1860" w:type="dxa"/>
          </w:tcPr>
          <w:p w14:paraId="0230A73B" w14:textId="03FCFEDE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Где произойдет (элемент/экран)</w:t>
            </w:r>
          </w:p>
        </w:tc>
        <w:tc>
          <w:tcPr>
            <w:tcW w:w="2745" w:type="dxa"/>
          </w:tcPr>
          <w:p w14:paraId="1F8C24C1" w14:textId="4DB43546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Причина ошибки (Внимание/Сложность/Привычка)</w:t>
            </w:r>
          </w:p>
        </w:tc>
        <w:tc>
          <w:tcPr>
            <w:tcW w:w="2400" w:type="dxa"/>
          </w:tcPr>
          <w:p w14:paraId="5E6ABAEF" w14:textId="24FEC408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Последствие и как можно уменьшить риск</w:t>
            </w:r>
          </w:p>
        </w:tc>
      </w:tr>
      <w:tr w:rsidR="00C16E76" w14:paraId="567F23AD" w14:textId="77777777" w:rsidTr="00624060">
        <w:tc>
          <w:tcPr>
            <w:tcW w:w="334" w:type="dxa"/>
          </w:tcPr>
          <w:p w14:paraId="69420B03" w14:textId="695D25E6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06" w:type="dxa"/>
          </w:tcPr>
          <w:p w14:paraId="25AD65DB" w14:textId="42C45FDE" w:rsidR="00C16E76" w:rsidRDefault="00C16E76" w:rsidP="00C16E76">
            <w:pPr>
              <w:tabs>
                <w:tab w:val="left" w:pos="1380"/>
              </w:tabs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Случайный «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дизлайк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» («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Свайп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влево») на понравившемся профиле.</w:t>
            </w:r>
          </w:p>
        </w:tc>
        <w:tc>
          <w:tcPr>
            <w:tcW w:w="1860" w:type="dxa"/>
          </w:tcPr>
          <w:p w14:paraId="08294E64" w14:textId="7A944A57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Главный экран (карточки для 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свайпа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745" w:type="dxa"/>
          </w:tcPr>
          <w:p w14:paraId="33B0FEE9" w14:textId="4E84EE5E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Привычка + Внимание. Неаккуратный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свайп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при спешке или использовании одной рукой. Или случайный тап на иконку «крестик», если кнопки расположены близко.</w:t>
            </w:r>
          </w:p>
        </w:tc>
        <w:tc>
          <w:tcPr>
            <w:tcW w:w="2400" w:type="dxa"/>
          </w:tcPr>
          <w:p w14:paraId="215C6F7F" w14:textId="77777777" w:rsidR="00624060" w:rsidRPr="00624060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Последствие: Потеря потенциального матча. Пользователь может не найти функцию «Вернуть».</w:t>
            </w:r>
          </w:p>
          <w:p w14:paraId="28300D68" w14:textId="722E1222" w:rsidR="00C16E76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Снижение риска</w:t>
            </w:r>
            <w:proofErr w:type="gram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 Добавить</w:t>
            </w:r>
            <w:proofErr w:type="gram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подтверждение на «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дизлайк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» (смахивание влево) или ввести задержку перед окончательным действием. Четко разделить зоны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тапов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для «лайка» и «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дизлайка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».</w:t>
            </w:r>
          </w:p>
        </w:tc>
      </w:tr>
      <w:tr w:rsidR="00C16E76" w14:paraId="02838587" w14:textId="77777777" w:rsidTr="00624060">
        <w:tc>
          <w:tcPr>
            <w:tcW w:w="334" w:type="dxa"/>
          </w:tcPr>
          <w:p w14:paraId="668875F8" w14:textId="3583DAD2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2006" w:type="dxa"/>
          </w:tcPr>
          <w:p w14:paraId="1C2287EF" w14:textId="7E463B77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Отправка «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Суперлайка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» (или платного действия) по ошибке.</w:t>
            </w:r>
          </w:p>
        </w:tc>
        <w:tc>
          <w:tcPr>
            <w:tcW w:w="1860" w:type="dxa"/>
          </w:tcPr>
          <w:p w14:paraId="73C59152" w14:textId="02F679A7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Главный экран (особенно если для 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суперлайка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используется 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свайп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вверх или двойной тап).</w:t>
            </w:r>
          </w:p>
        </w:tc>
        <w:tc>
          <w:tcPr>
            <w:tcW w:w="2745" w:type="dxa"/>
          </w:tcPr>
          <w:p w14:paraId="7D64EB26" w14:textId="7D8C30EB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Сложность + Привычка. Нестандартный жест (вверх) путается с привычным жестом «обновить ленту». Яркая, бросающаяся в глаза кнопка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суперлайка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может быть нажата случайно.</w:t>
            </w:r>
          </w:p>
        </w:tc>
        <w:tc>
          <w:tcPr>
            <w:tcW w:w="2400" w:type="dxa"/>
          </w:tcPr>
          <w:p w14:paraId="1E5D2330" w14:textId="77777777" w:rsidR="00624060" w:rsidRPr="00624060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Последствие: Разочарование, трата платной валюты.</w:t>
            </w:r>
          </w:p>
          <w:p w14:paraId="239E1475" w14:textId="761BB72F" w:rsidR="00C16E76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Снижение риска</w:t>
            </w:r>
            <w:proofErr w:type="gram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 Сделать</w:t>
            </w:r>
            <w:proofErr w:type="gram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подтверждение для платных действий («Отправить Super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Like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за 10 монет?»). Визуально отличать жест/кнопку от основных.</w:t>
            </w:r>
          </w:p>
        </w:tc>
      </w:tr>
      <w:tr w:rsidR="00C16E76" w14:paraId="09F1E496" w14:textId="77777777" w:rsidTr="00624060">
        <w:tc>
          <w:tcPr>
            <w:tcW w:w="334" w:type="dxa"/>
          </w:tcPr>
          <w:p w14:paraId="0AA6484A" w14:textId="1E6E8435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06" w:type="dxa"/>
          </w:tcPr>
          <w:p w14:paraId="282FF3DC" w14:textId="71F5FDB2" w:rsidR="00C16E76" w:rsidRDefault="00C16E76" w:rsidP="00C16E76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Неверная оценка дистанции до человека.</w:t>
            </w:r>
          </w:p>
        </w:tc>
        <w:tc>
          <w:tcPr>
            <w:tcW w:w="1860" w:type="dxa"/>
          </w:tcPr>
          <w:p w14:paraId="52AB1980" w14:textId="6A5545DB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Карточка профиля (строка с расстоянием).</w:t>
            </w:r>
          </w:p>
        </w:tc>
        <w:tc>
          <w:tcPr>
            <w:tcW w:w="2745" w:type="dxa"/>
          </w:tcPr>
          <w:p w14:paraId="08FE253F" w14:textId="7DA402FF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Сложность. Неясно, как часто обновляется геолокация (реальное расстояние сейчас или было на момент последнего входа).</w:t>
            </w:r>
          </w:p>
        </w:tc>
        <w:tc>
          <w:tcPr>
            <w:tcW w:w="2400" w:type="dxa"/>
          </w:tcPr>
          <w:p w14:paraId="09CCCE13" w14:textId="77777777" w:rsidR="00624060" w:rsidRPr="00624060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Последствие: Ожидание встречи с «соседом», который на самом деле в другом городе.</w:t>
            </w:r>
          </w:p>
          <w:p w14:paraId="18E7A6AC" w14:textId="110A5C03" w:rsidR="00C16E76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Снижение риска</w:t>
            </w:r>
            <w:proofErr w:type="gram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 Добавить</w:t>
            </w:r>
            <w:proofErr w:type="gram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поясняющую надпись («Был(а) в радиусе 1 км 2 часа назад») или иконку статуса активности.</w:t>
            </w:r>
          </w:p>
        </w:tc>
      </w:tr>
      <w:tr w:rsidR="00C16E76" w14:paraId="2AAC2A46" w14:textId="77777777" w:rsidTr="00624060">
        <w:tc>
          <w:tcPr>
            <w:tcW w:w="334" w:type="dxa"/>
          </w:tcPr>
          <w:p w14:paraId="1FDB08A4" w14:textId="10D29789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2006" w:type="dxa"/>
          </w:tcPr>
          <w:p w14:paraId="30E72D42" w14:textId="1466C69D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Пропуск важной информации в профиле из-за плохой навигации.</w:t>
            </w:r>
          </w:p>
        </w:tc>
        <w:tc>
          <w:tcPr>
            <w:tcW w:w="1860" w:type="dxa"/>
          </w:tcPr>
          <w:p w14:paraId="2FC000DD" w14:textId="2D10F822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Профиль пользователя (много информации в 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табах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или при горизонтальном </w:t>
            </w:r>
            <w:proofErr w:type="spellStart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скролле</w:t>
            </w:r>
            <w:proofErr w:type="spellEnd"/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745" w:type="dxa"/>
          </w:tcPr>
          <w:p w14:paraId="73EDE77D" w14:textId="0B628D02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Сложность. Пользователь привык к вертикальному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скроллу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. Горизонтальные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свайпы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между разделами фото/инфо/интересы или скрытые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табы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могут остаться незамеченными.</w:t>
            </w:r>
          </w:p>
        </w:tc>
        <w:tc>
          <w:tcPr>
            <w:tcW w:w="2400" w:type="dxa"/>
          </w:tcPr>
          <w:p w14:paraId="7F02A334" w14:textId="77777777" w:rsidR="00624060" w:rsidRPr="00624060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Последствие: Упущены ключевые данные (отношение к детям, вредные привычки), что ведет к нерелевантному матчу.</w:t>
            </w:r>
          </w:p>
          <w:p w14:paraId="08D69203" w14:textId="233BEB51" w:rsidR="00C16E76" w:rsidRDefault="00624060" w:rsidP="00624060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Снижение риска</w:t>
            </w:r>
            <w:proofErr w:type="gram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 Использовать</w:t>
            </w:r>
            <w:proofErr w:type="gram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визуальные индикаторы (точки для фото, явные заголовки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табов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). Сделать основную информацию доступной без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скролла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/переключений.</w:t>
            </w:r>
          </w:p>
        </w:tc>
      </w:tr>
      <w:tr w:rsidR="00C16E76" w14:paraId="22A2694E" w14:textId="77777777" w:rsidTr="00624060">
        <w:tc>
          <w:tcPr>
            <w:tcW w:w="334" w:type="dxa"/>
          </w:tcPr>
          <w:p w14:paraId="29DE8736" w14:textId="7A0C11AC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06" w:type="dxa"/>
          </w:tcPr>
          <w:p w14:paraId="58F5FCE8" w14:textId="307BADBE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Отправка сообщения не тому собеседнику.</w:t>
            </w:r>
          </w:p>
        </w:tc>
        <w:tc>
          <w:tcPr>
            <w:tcW w:w="1860" w:type="dxa"/>
          </w:tcPr>
          <w:p w14:paraId="6FF42566" w14:textId="64447A9A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Раздел «Чаты».</w:t>
            </w:r>
          </w:p>
        </w:tc>
        <w:tc>
          <w:tcPr>
            <w:tcW w:w="2745" w:type="dxa"/>
          </w:tcPr>
          <w:p w14:paraId="044BA116" w14:textId="49CF9971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Внимание. При быстром ответе в переполненном списке чатов можно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тапнуть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не на тот диалог, особенно если </w:t>
            </w:r>
            <w:proofErr w:type="spellStart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аватарки</w:t>
            </w:r>
            <w:proofErr w:type="spellEnd"/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мелкие или дизайн списка «скучный».</w:t>
            </w:r>
          </w:p>
        </w:tc>
        <w:tc>
          <w:tcPr>
            <w:tcW w:w="2400" w:type="dxa"/>
          </w:tcPr>
          <w:p w14:paraId="03B3E5A3" w14:textId="77777777" w:rsidR="006A3C75" w:rsidRPr="006A3C75" w:rsidRDefault="006A3C75" w:rsidP="006A3C75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 xml:space="preserve">Последствие: Неловкая ситуация, нарушение </w:t>
            </w: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конфиденциальности.</w:t>
            </w:r>
          </w:p>
          <w:p w14:paraId="646F732D" w14:textId="277D4AA6" w:rsidR="00C16E76" w:rsidRDefault="006A3C75" w:rsidP="006A3C75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Снижение риска</w:t>
            </w:r>
            <w:proofErr w:type="gramStart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 Увеличить</w:t>
            </w:r>
            <w:proofErr w:type="gramEnd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область тапа для каждого чата, добавить различимые элементы (цветовые маркеры для непрочитанных, разные формы </w:t>
            </w:r>
            <w:proofErr w:type="spellStart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аватарок</w:t>
            </w:r>
            <w:proofErr w:type="spellEnd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).</w:t>
            </w:r>
          </w:p>
        </w:tc>
      </w:tr>
      <w:tr w:rsidR="00C16E76" w14:paraId="16E6A8CA" w14:textId="77777777" w:rsidTr="00624060">
        <w:tc>
          <w:tcPr>
            <w:tcW w:w="334" w:type="dxa"/>
          </w:tcPr>
          <w:p w14:paraId="4BAE94A6" w14:textId="1BA3303E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2006" w:type="dxa"/>
          </w:tcPr>
          <w:p w14:paraId="038990CE" w14:textId="2ABD3DD7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Неправильная настройка фильтров/поиска.</w:t>
            </w:r>
          </w:p>
        </w:tc>
        <w:tc>
          <w:tcPr>
            <w:tcW w:w="1860" w:type="dxa"/>
          </w:tcPr>
          <w:p w14:paraId="4F84E2E9" w14:textId="60B5BF4A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Экран настроек поиска (фильтры по возрасту, расстоянию).</w:t>
            </w:r>
          </w:p>
        </w:tc>
        <w:tc>
          <w:tcPr>
            <w:tcW w:w="2745" w:type="dxa"/>
          </w:tcPr>
          <w:p w14:paraId="3801E7B3" w14:textId="6CD50C10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Сложность + Внимание. Ползунки для возраста могут быть неудобны на мобильном. Пользователь может не понять, применились ли настройки, и будет смотреть неподходящие анкеты.</w:t>
            </w:r>
          </w:p>
        </w:tc>
        <w:tc>
          <w:tcPr>
            <w:tcW w:w="2400" w:type="dxa"/>
          </w:tcPr>
          <w:p w14:paraId="532C5C0D" w14:textId="77777777" w:rsidR="006A3C75" w:rsidRPr="006A3C75" w:rsidRDefault="006A3C75" w:rsidP="006A3C75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Последствие: Нерелевантная лента, разочарование, ощущение, что «здесь нет никого».</w:t>
            </w:r>
          </w:p>
          <w:p w14:paraId="3C229CD0" w14:textId="67D452C9" w:rsidR="00C16E76" w:rsidRDefault="006A3C75" w:rsidP="006A3C75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Снижение риска</w:t>
            </w:r>
            <w:proofErr w:type="gramStart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 После</w:t>
            </w:r>
            <w:proofErr w:type="gramEnd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изменения фильтров показывать краткий тост «Показаны люди от 25 до 30 лет». Использовать не ползунки, а более простые селекторы.</w:t>
            </w:r>
          </w:p>
        </w:tc>
      </w:tr>
      <w:tr w:rsidR="00C16E76" w14:paraId="3AF5236F" w14:textId="77777777" w:rsidTr="00624060">
        <w:tc>
          <w:tcPr>
            <w:tcW w:w="334" w:type="dxa"/>
          </w:tcPr>
          <w:p w14:paraId="29E5FCF7" w14:textId="5E7E7258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06" w:type="dxa"/>
          </w:tcPr>
          <w:p w14:paraId="77265051" w14:textId="5AA71A55" w:rsidR="00C16E76" w:rsidRDefault="00C16E76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Загрузка неподходяще</w:t>
            </w:r>
            <w:r w:rsidRPr="00C16E76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й фотографии в свой профиль.</w:t>
            </w:r>
          </w:p>
        </w:tc>
        <w:tc>
          <w:tcPr>
            <w:tcW w:w="1860" w:type="dxa"/>
          </w:tcPr>
          <w:p w14:paraId="13E4234C" w14:textId="475A7FC3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Экран редактирова</w:t>
            </w: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ния профиля (загрузка фото).</w:t>
            </w:r>
          </w:p>
        </w:tc>
        <w:tc>
          <w:tcPr>
            <w:tcW w:w="2745" w:type="dxa"/>
          </w:tcPr>
          <w:p w14:paraId="322AD56E" w14:textId="3A91CC82" w:rsidR="00C16E76" w:rsidRDefault="00624060" w:rsidP="00F95DB1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 xml:space="preserve">Внимание + Сложность. В спешке пользователь </w:t>
            </w:r>
            <w:r w:rsidRPr="00624060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выбирает первое попавшееся фото из галереи, не обрезая его. Интерфейс обрезки/поворота может быть неочевидным.</w:t>
            </w:r>
          </w:p>
        </w:tc>
        <w:tc>
          <w:tcPr>
            <w:tcW w:w="2400" w:type="dxa"/>
          </w:tcPr>
          <w:p w14:paraId="53050162" w14:textId="77777777" w:rsidR="006A3C75" w:rsidRPr="006A3C75" w:rsidRDefault="006A3C75" w:rsidP="006A3C75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 xml:space="preserve">Последствие: Плохое качество </w:t>
            </w: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профиля, меньше лайков.</w:t>
            </w:r>
          </w:p>
          <w:p w14:paraId="304AA6FE" w14:textId="0212DE0D" w:rsidR="00C16E76" w:rsidRDefault="006A3C75" w:rsidP="006A3C75">
            <w:pPr>
              <w:spacing w:before="100" w:beforeAutospacing="1" w:line="420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Снижение риска</w:t>
            </w:r>
            <w:proofErr w:type="gramStart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: После</w:t>
            </w:r>
            <w:proofErr w:type="gramEnd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загрузки принудительно показывать экран обрезки с подсказкой «Выберите область для </w:t>
            </w:r>
            <w:proofErr w:type="spellStart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аватарки</w:t>
            </w:r>
            <w:proofErr w:type="spellEnd"/>
            <w:r w:rsidRPr="006A3C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». Показывать превью того, как фото будет выглядеть в карточке.</w:t>
            </w:r>
          </w:p>
        </w:tc>
      </w:tr>
    </w:tbl>
    <w:p w14:paraId="11A68990" w14:textId="77777777" w:rsidR="00C16E76" w:rsidRPr="00EC2020" w:rsidRDefault="00C16E76" w:rsidP="00F95DB1">
      <w:pPr>
        <w:shd w:val="clear" w:color="auto" w:fill="FFFFFF"/>
        <w:spacing w:before="100" w:before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58BC3BD" w14:textId="77777777" w:rsidR="00E07FB6" w:rsidRDefault="00E07FB6"/>
    <w:sectPr w:rsidR="00E07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7278"/>
    <w:multiLevelType w:val="multilevel"/>
    <w:tmpl w:val="6724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E4804"/>
    <w:multiLevelType w:val="multilevel"/>
    <w:tmpl w:val="2A3C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52BA9"/>
    <w:multiLevelType w:val="multilevel"/>
    <w:tmpl w:val="591C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A76AE"/>
    <w:multiLevelType w:val="multilevel"/>
    <w:tmpl w:val="935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AB5E70"/>
    <w:multiLevelType w:val="multilevel"/>
    <w:tmpl w:val="93D0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D7123"/>
    <w:multiLevelType w:val="multilevel"/>
    <w:tmpl w:val="2062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B6"/>
    <w:rsid w:val="001443B5"/>
    <w:rsid w:val="00624060"/>
    <w:rsid w:val="006A3C75"/>
    <w:rsid w:val="008B5E7F"/>
    <w:rsid w:val="00C16E76"/>
    <w:rsid w:val="00E07FB6"/>
    <w:rsid w:val="00EC2020"/>
    <w:rsid w:val="00F10F99"/>
    <w:rsid w:val="00F9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11F42"/>
  <w15:chartTrackingRefBased/>
  <w15:docId w15:val="{FB77D14C-EE22-442B-8049-BAA94358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16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6E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16E76"/>
    <w:rPr>
      <w:b/>
      <w:bCs/>
    </w:rPr>
  </w:style>
  <w:style w:type="paragraph" w:customStyle="1" w:styleId="ds-markdown-paragraph">
    <w:name w:val="ds-markdown-paragraph"/>
    <w:basedOn w:val="a"/>
    <w:rsid w:val="00C16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C1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F10F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9281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7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738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1648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чепрасова</dc:creator>
  <cp:keywords/>
  <dc:description/>
  <cp:lastModifiedBy>Махмудова Софья</cp:lastModifiedBy>
  <cp:revision>2</cp:revision>
  <dcterms:created xsi:type="dcterms:W3CDTF">2026-03-25T08:02:00Z</dcterms:created>
  <dcterms:modified xsi:type="dcterms:W3CDTF">2026-03-25T08:02:00Z</dcterms:modified>
</cp:coreProperties>
</file>