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25" w:rsidRDefault="00FA4225"/>
    <w:p w:rsidR="00661804" w:rsidRDefault="00B5554C" w:rsidP="00661804">
      <w:pPr>
        <w:jc w:val="center"/>
      </w:pPr>
      <w:r>
        <w:t xml:space="preserve">DP  APPROACH </w:t>
      </w:r>
    </w:p>
    <w:p w:rsidR="00661804" w:rsidRDefault="00661804" w:rsidP="00661804">
      <w:pPr>
        <w:jc w:val="center"/>
      </w:pPr>
      <w:r>
        <w:t xml:space="preserve"> </w:t>
      </w:r>
    </w:p>
    <w:tbl>
      <w:tblPr>
        <w:tblpPr w:leftFromText="180" w:rightFromText="180" w:vertAnchor="text" w:tblpY="1"/>
        <w:tblOverlap w:val="never"/>
        <w:tblW w:w="9308" w:type="dxa"/>
        <w:tblInd w:w="87" w:type="dxa"/>
        <w:tblLook w:val="04A0"/>
      </w:tblPr>
      <w:tblGrid>
        <w:gridCol w:w="4049"/>
        <w:gridCol w:w="5259"/>
      </w:tblGrid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66180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Size of parent set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66180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Run time in millisecond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31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47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63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63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94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212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811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874</w:t>
            </w:r>
          </w:p>
        </w:tc>
      </w:tr>
      <w:tr w:rsidR="00661804" w:rsidRPr="00661804" w:rsidTr="00661804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804" w:rsidRPr="00661804" w:rsidRDefault="00661804" w:rsidP="00661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661804" w:rsidRDefault="00661804">
      <w:r>
        <w:br w:type="textWrapping" w:clear="all"/>
      </w:r>
    </w:p>
    <w:p w:rsidR="005032A0" w:rsidRDefault="005032A0">
      <w:r>
        <w:t xml:space="preserve">     </w:t>
      </w:r>
    </w:p>
    <w:tbl>
      <w:tblPr>
        <w:tblW w:w="9238" w:type="dxa"/>
        <w:tblInd w:w="87" w:type="dxa"/>
        <w:tblLook w:val="04A0"/>
      </w:tblPr>
      <w:tblGrid>
        <w:gridCol w:w="6180"/>
        <w:gridCol w:w="3058"/>
      </w:tblGrid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032A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Size of parent set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032A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Cost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</w:tr>
      <w:tr w:rsidR="005032A0" w:rsidRPr="005032A0" w:rsidTr="00BE566B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2A0" w:rsidRPr="005032A0" w:rsidRDefault="005032A0" w:rsidP="00503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5032A0" w:rsidRDefault="005032A0"/>
    <w:p w:rsidR="00122707" w:rsidRDefault="00122707"/>
    <w:p w:rsidR="00122707" w:rsidRDefault="00122707"/>
    <w:p w:rsidR="00122707" w:rsidRDefault="00122707"/>
    <w:p w:rsidR="00122707" w:rsidRDefault="00122707"/>
    <w:p w:rsidR="00122707" w:rsidRDefault="00B5554C">
      <w:r>
        <w:t>LP APPROACH</w:t>
      </w:r>
    </w:p>
    <w:tbl>
      <w:tblPr>
        <w:tblpPr w:leftFromText="180" w:rightFromText="180" w:vertAnchor="text" w:tblpY="1"/>
        <w:tblOverlap w:val="never"/>
        <w:tblW w:w="9308" w:type="dxa"/>
        <w:tblInd w:w="87" w:type="dxa"/>
        <w:tblLook w:val="04A0"/>
      </w:tblPr>
      <w:tblGrid>
        <w:gridCol w:w="4049"/>
        <w:gridCol w:w="5259"/>
      </w:tblGrid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66180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Size of parent set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66180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Run time in millisecond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164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1402B4" w:rsidP="00140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402B4">
              <w:rPr>
                <w:rFonts w:ascii="Calibri" w:eastAsia="Times New Roman" w:hAnsi="Calibri" w:cs="Calibri"/>
                <w:color w:val="000000"/>
                <w:szCs w:val="22"/>
              </w:rPr>
              <w:t xml:space="preserve"> 144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1402B4" w:rsidP="00140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402B4">
              <w:rPr>
                <w:rFonts w:ascii="Calibri" w:eastAsia="Times New Roman" w:hAnsi="Calibri" w:cs="Calibri"/>
                <w:color w:val="000000"/>
                <w:szCs w:val="22"/>
              </w:rPr>
              <w:t>194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152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137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226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219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61804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661804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230</w:t>
            </w:r>
          </w:p>
        </w:tc>
      </w:tr>
      <w:tr w:rsidR="00B5554C" w:rsidRPr="00661804" w:rsidTr="00577038">
        <w:trPr>
          <w:trHeight w:val="367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54C" w:rsidRPr="00661804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B5554C" w:rsidRDefault="00B5554C"/>
    <w:tbl>
      <w:tblPr>
        <w:tblW w:w="9238" w:type="dxa"/>
        <w:tblInd w:w="87" w:type="dxa"/>
        <w:tblLook w:val="04A0"/>
      </w:tblPr>
      <w:tblGrid>
        <w:gridCol w:w="6180"/>
        <w:gridCol w:w="3058"/>
      </w:tblGrid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032A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Size of parent set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032A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Cost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  <w:r w:rsidR="001402B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1402B4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</w:tr>
      <w:tr w:rsidR="00B5554C" w:rsidRPr="005032A0" w:rsidTr="00577038">
        <w:trPr>
          <w:trHeight w:val="333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54C" w:rsidRPr="005032A0" w:rsidRDefault="00B5554C" w:rsidP="00577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B5554C" w:rsidRDefault="00B5554C"/>
    <w:p w:rsidR="001402B4" w:rsidRDefault="001402B4"/>
    <w:p w:rsidR="001402B4" w:rsidRDefault="001402B4"/>
    <w:p w:rsidR="001402B4" w:rsidRDefault="001402B4"/>
    <w:p w:rsidR="001402B4" w:rsidRDefault="001402B4"/>
    <w:p w:rsidR="001402B4" w:rsidRDefault="001402B4"/>
    <w:p w:rsidR="001402B4" w:rsidRDefault="001402B4"/>
    <w:p w:rsidR="001402B4" w:rsidRDefault="001402B4">
      <w:r>
        <w:lastRenderedPageBreak/>
        <w:t>APPROXIMATION RATIO:</w:t>
      </w:r>
    </w:p>
    <w:p w:rsidR="001402B4" w:rsidRDefault="001402B4"/>
    <w:p w:rsidR="001402B4" w:rsidRDefault="001402B4"/>
    <w:tbl>
      <w:tblPr>
        <w:tblW w:w="9489" w:type="dxa"/>
        <w:tblInd w:w="87" w:type="dxa"/>
        <w:tblLook w:val="04A0"/>
      </w:tblPr>
      <w:tblGrid>
        <w:gridCol w:w="2991"/>
        <w:gridCol w:w="3870"/>
        <w:gridCol w:w="1314"/>
        <w:gridCol w:w="1314"/>
      </w:tblGrid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032A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Size of parent set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032A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Cost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 xml:space="preserve">   of DP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</w:tcPr>
          <w:p w:rsidR="001402B4" w:rsidRPr="005032A0" w:rsidRDefault="001402B4" w:rsidP="001402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Cost of LP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ratio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1.1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8D8D8" w:fill="D8D8D8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032A0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</w:tcPr>
          <w:p w:rsidR="001402B4" w:rsidRPr="005032A0" w:rsidRDefault="001402B4" w:rsidP="00E11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1402B4" w:rsidRPr="005032A0" w:rsidTr="004D0A25">
        <w:trPr>
          <w:trHeight w:val="333"/>
        </w:trPr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2B4" w:rsidRPr="005032A0" w:rsidRDefault="001402B4" w:rsidP="00E11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1402B4" w:rsidRPr="005032A0" w:rsidRDefault="001402B4" w:rsidP="00E11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1402B4" w:rsidRPr="005032A0" w:rsidRDefault="001402B4" w:rsidP="00E11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1402B4" w:rsidRDefault="001402B4"/>
    <w:sectPr w:rsidR="001402B4" w:rsidSect="00FA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0CF" w:rsidRDefault="004040CF" w:rsidP="00661804">
      <w:pPr>
        <w:spacing w:after="0" w:line="240" w:lineRule="auto"/>
      </w:pPr>
      <w:r>
        <w:separator/>
      </w:r>
    </w:p>
  </w:endnote>
  <w:endnote w:type="continuationSeparator" w:id="1">
    <w:p w:rsidR="004040CF" w:rsidRDefault="004040CF" w:rsidP="0066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0CF" w:rsidRDefault="004040CF" w:rsidP="00661804">
      <w:pPr>
        <w:spacing w:after="0" w:line="240" w:lineRule="auto"/>
      </w:pPr>
      <w:r>
        <w:separator/>
      </w:r>
    </w:p>
  </w:footnote>
  <w:footnote w:type="continuationSeparator" w:id="1">
    <w:p w:rsidR="004040CF" w:rsidRDefault="004040CF" w:rsidP="00661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1804"/>
    <w:rsid w:val="00122707"/>
    <w:rsid w:val="001402B4"/>
    <w:rsid w:val="001E016F"/>
    <w:rsid w:val="004040CF"/>
    <w:rsid w:val="004D0A25"/>
    <w:rsid w:val="005032A0"/>
    <w:rsid w:val="00645B86"/>
    <w:rsid w:val="00661804"/>
    <w:rsid w:val="00710D24"/>
    <w:rsid w:val="00900234"/>
    <w:rsid w:val="00A83707"/>
    <w:rsid w:val="00B219C8"/>
    <w:rsid w:val="00B5554C"/>
    <w:rsid w:val="00BB1495"/>
    <w:rsid w:val="00BE4F0E"/>
    <w:rsid w:val="00BE566B"/>
    <w:rsid w:val="00BF0BEA"/>
    <w:rsid w:val="00F06C9B"/>
    <w:rsid w:val="00FA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1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804"/>
  </w:style>
  <w:style w:type="paragraph" w:styleId="Footer">
    <w:name w:val="footer"/>
    <w:basedOn w:val="Normal"/>
    <w:link w:val="FooterChar"/>
    <w:uiPriority w:val="99"/>
    <w:semiHidden/>
    <w:unhideWhenUsed/>
    <w:rsid w:val="00661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soneya</cp:lastModifiedBy>
  <cp:revision>21</cp:revision>
  <dcterms:created xsi:type="dcterms:W3CDTF">2015-10-09T12:52:00Z</dcterms:created>
  <dcterms:modified xsi:type="dcterms:W3CDTF">2015-10-09T14:04:00Z</dcterms:modified>
</cp:coreProperties>
</file>