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《Web开发实践》学生提交材料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课程表与选课系统（Web 前端版）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课程号：07100130　　学分：1　　总学时：1周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面向专业：计算机科学与技术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适用学期：2026—2027 学年第一学期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指导教师：________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学号/姓名：________ / ________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2026 年 9 月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目　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一、个人任务与进度登记表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二、环境配置文档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三、可行性分析报告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四、架构设计文档（含页面结构图/模块设计图）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五、每日开发记录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六、代码库（含版本管理记录）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七、代码运行说明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八、功能演示视频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九、答辩材料（PPT 等）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十、技术复盘报告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十一、课程实践报告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一、个人任务与进度登记表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个人任务与进度登记表用于向教师登记个人基本信息、选题与开发计划，是个人任务组织与过程考核的基础材料。本课程不分组，学生以单人方式独立完成。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　个人任务信息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5"/>
        <w:gridCol w:w="3610"/>
      </w:tblGrid>
      <w:tr>
        <w:trPr>
          <w:cantSplit/>
          <w:tblHeader/>
        </w:trPr>
        <w:tc>
          <w:tcPr>
            <w:tcW w:type="dxa" w:w="20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学号/姓名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2500702126 / 宋浩平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专业班级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选题名称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课程表与选课系统（Web 前端版）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选题类别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Vue 单页面应用类（Vue 3 组件化应用）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代码仓库地址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https://github.com/song-2501/course-system.git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部署访问地址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尚未部署，部署步骤见「七、代码运行说明」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技术栈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HTML5 + CSS3 + JavaScript + Vue 3.5.42（Vite 8.3.0 脚手架）</w:t>
            </w:r>
          </w:p>
        </w:tc>
      </w:tr>
    </w:tbl>
    <w:p>
      <w:pPr>
        <w:spacing w:after="120"/>
      </w:pP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表2　个人开发计划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59"/>
        <w:gridCol w:w="3610"/>
        <w:gridCol w:w="3542"/>
      </w:tblGrid>
      <w:tr>
        <w:trPr>
          <w:cantSplit/>
          <w:tblHeader/>
        </w:trPr>
        <w:tc>
          <w:tcPr>
            <w:tcW w:type="dxa" w:w="7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个人任务</w:t>
            </w:r>
          </w:p>
        </w:tc>
        <w:tc>
          <w:tcPr>
            <w:tcW w:type="dxa" w:w="35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预期产出</w:t>
            </w:r>
          </w:p>
        </w:tc>
      </w:tr>
      <w:tr>
        <w:trPr>
          <w:cantSplit/>
        </w:trPr>
        <w:tc>
          <w:tcPr>
            <w:tcW w:type="dxa" w:w="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第1天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HTML/CSS/JavaScript 基础学习与交互练习；Vite 创建 Vue 项目脚手架</w:t>
            </w: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静态页面骨架、环境配置文档</w:t>
            </w:r>
          </w:p>
        </w:tc>
      </w:tr>
      <w:tr>
        <w:trPr>
          <w:cantSplit/>
        </w:trPr>
        <w:tc>
          <w:tcPr>
            <w:tcW w:type="dxa" w:w="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第2天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登录认证与全局状态模块开发；全局样式与 Toast 提示实现</w:t>
            </w: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登录页、状态层 store.js、每日开发记录</w:t>
            </w:r>
          </w:p>
        </w:tc>
      </w:tr>
      <w:tr>
        <w:trPr>
          <w:cantSplit/>
        </w:trPr>
        <w:tc>
          <w:tcPr>
            <w:tcW w:type="dxa" w:w="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第3天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选课中心与课程表页面组件化开发；选课校验逻辑实现</w:t>
            </w: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选课页、课表页、每日开发记录</w:t>
            </w:r>
          </w:p>
        </w:tc>
      </w:tr>
      <w:tr>
        <w:trPr>
          <w:cantSplit/>
        </w:trPr>
        <w:tc>
          <w:tcPr>
            <w:tcW w:type="dxa" w:w="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第4天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管理员课程管理模块开发；AI 开发工具辅助缺陷排查与综合集成</w:t>
            </w: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管理页、综合项目、代码库</w:t>
            </w:r>
          </w:p>
        </w:tc>
      </w:tr>
      <w:tr>
        <w:trPr>
          <w:cantSplit/>
        </w:trPr>
        <w:tc>
          <w:tcPr>
            <w:tcW w:type="dxa" w:w="7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第5天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环境验证与功能测试、补齐版本管理与部署、演示录制与报告撰写</w:t>
            </w: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验证记录、演示视频、复盘报告、实践报告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【填写要点】单人完成意味着全部环节由自己负责，任务计划应覆盖「学习—开发—验证—部署—演示—报告」全流程并预留缓冲；上表第 1—5 天为计划框架，具体日期按本人实际开发记录填写。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二、环境配置文档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环境配置文档记录开发与部署环境的搭建全过程，要求步骤清晰、可复现，做到「换一台机器也能按文档搭出同样环境」。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（一）运行环境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表3　运行环境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5"/>
        <w:gridCol w:w="3610"/>
      </w:tblGrid>
      <w:tr>
        <w:trPr>
          <w:cantSplit/>
          <w:tblHeader/>
        </w:trPr>
        <w:tc>
          <w:tcPr>
            <w:tcW w:type="dxa" w:w="20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Windows 11 Home China（10.0.26200，64 位）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开发工具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VS Code（项目推荐扩展为 Vue.volar，见 .vscode/extensions.json）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Node.js v25.2.1、npm 11.6.2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版本要求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package.json 中 engines 声明 node ^22.18.0 或 &gt;=24.12.0，当前版本满足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框架与脚手架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Vue 3.5.42、Vite 8.3.0、@vitejs/plugin-vue 6.0.8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辅助插件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vite-plugin-vue-devtools 8.2.1（已在配置中启用，用于组件状态调试）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AI 开发工具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千问工作助理（代码检查、错误定位、运行时验证）</w:t>
            </w:r>
          </w:p>
        </w:tc>
      </w:tr>
      <w:tr>
        <w:trPr>
          <w:cantSplit/>
        </w:trPr>
        <w:tc>
          <w:tcPr>
            <w:tcW w:type="dxa" w:w="20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版本管理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Git 2.55.0.windows.5，远端托管于 GitHub（song-2501/course-system）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（二）安装与配置步骤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1. 安装 Node.js（官网下载 LTS 或更新版本，安装时勾选 Add to PATH）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2. 验证 Node 与 npm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node -v        # 本机实测输出 v25.2.1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-v         # 本机实测输出 11.6.2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3. 进入项目目录并安装依赖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course-system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install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4. （补齐版本管理时执行）配置 Git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config --global user.name "你的姓名"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git config --global user.email "你的邮箱"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（三）启动方式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dev      # 浏览器访问 http://localhost:5173 即启动成功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build    # 构建产物输出到 dist/ 目录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preview  # 本地预览构建结果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实测说明：若 5173 端口被其他进程占用，Vite 会自动递增端口（本机实测自动切换至 5174），也可在 vite.config.js 的 server.port 中修改或先释放端口。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（四）配置中遇到的问题与解决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表4　问题与解决记录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85"/>
        <w:gridCol w:w="3120"/>
        <w:gridCol w:w="3120"/>
      </w:tblGrid>
      <w:tr>
        <w:trPr>
          <w:cantSplit/>
          <w:tblHeader/>
        </w:trPr>
        <w:tc>
          <w:tcPr>
            <w:tcW w:type="dxa" w:w="278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问题描述</w:t>
            </w:r>
          </w:p>
        </w:tc>
        <w:tc>
          <w:tcPr>
            <w:tcW w:type="dxa" w:w="31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原因分析</w:t>
            </w:r>
          </w:p>
        </w:tc>
        <w:tc>
          <w:tcPr>
            <w:tcW w:type="dxa" w:w="31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解决方式</w:t>
            </w:r>
          </w:p>
        </w:tc>
      </w:tr>
      <w:tr>
        <w:trPr>
          <w:cantSplit/>
        </w:trPr>
        <w:tc>
          <w:tcPr>
            <w:tcW w:type="dxa" w:w="2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启动后页面白屏，控制台无应用挂载痕迹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src/main.js 被误写为 Vite 构建配置，缺少 createApp 挂载代码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将 main.js 改写为应用入口 createApp(App).mount('#app')，原配置迁移至 vite.config.js</w:t>
            </w:r>
          </w:p>
        </w:tc>
      </w:tr>
      <w:tr>
        <w:trPr>
          <w:cantSplit/>
        </w:trPr>
        <w:tc>
          <w:tcPr>
            <w:tcW w:type="dxa" w:w="2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页面空白，Network 中无 main.js 请求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index.html 缺少入口脚本引用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 body 末尾补加 script type="module" src="/src/main.js"</w:t>
            </w:r>
          </w:p>
        </w:tc>
      </w:tr>
      <w:tr>
        <w:trPr>
          <w:cantSplit/>
        </w:trPr>
        <w:tc>
          <w:tcPr>
            <w:tcW w:type="dxa" w:w="2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运行报模块解析失败（Failed to resolve import）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mockApi.js 与三个视图引用 ../utils.js，实际文件名为 util.js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将 util.js 重命名为 utils.js，与全部四处引用对齐</w:t>
            </w:r>
          </w:p>
        </w:tc>
      </w:tr>
      <w:tr>
        <w:trPr>
          <w:cantSplit/>
        </w:trPr>
        <w:tc>
          <w:tcPr>
            <w:tcW w:type="dxa" w:w="27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界面无任何样式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assets/main.css 未被任何文件引入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 main.js 中补加 import './assets/main.css'</w:t>
            </w:r>
          </w:p>
        </w:tc>
      </w:tr>
      <w:tr>
        <w:trPr>
          <w:cantSplit/>
        </w:trPr>
        <w:tc>
          <w:tcPr>
            <w:tcW w:type="dxa" w:w="278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开发服务器未监听 5173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本机另一进程占用 5173 端口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Vite 自动切换至 5174；或释放端口后重启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（五）环境验证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验证方式与实测结果：执行 npm run dev 后开发服务器正常启动，对首页与入口模块的请求均返回 HTTP 200；各视图模块（LoginView、SelectView、ScheduleView、ManageView）与工具模块均能正确编译返回。另执行运行时验证 20 项全部通过，覆盖登录、错误密码拒绝、课程池加载、选课、重复选课拦截、时间冲突拦截、满员拦截、退课、课程新增/编辑/删除，详见「十一、课程实践报告」第 6 节测试用例表。以上结果即视为环境配置成功；部署环境验证待按「七、代码运行说明」完成部署后补充。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【填写要点】安装命令、版本号必须与实际一致；问题与解决记录是过程考核「工具熟练度」的重要证据，表 4 为本项目真实修复记录，可直接采用。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三、可行性分析报告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可行性分析报告围绕选题分析需求，完成功能架构构想与技术/工具选型，并针对复杂工程问题约束条件开展可行性分析。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（一）需求分析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功能需求：系统面向高校选课与课表查询场景，以 Web 网页形式提供用户登录（学生/管理员双角色）、选课中心（课程检索、选课、退课、容量与冲突校验）、我的课程表（按周视图展示、周次切换、课表文本导出；管理员可直接在课表上编排课程时段与教室，学生端实时查看编排结果）、课程管理（管理员新增/编辑/删除课程）与全局提示等功能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非功能需求：页面在主流浏览器（Chrome、Edge、Firefox、Safari）下布局与交互正常；课程列表在数据量增大时检索仍流畅；数据本地化存储于浏览器，不涉及外部敏感数据；管理功能仅管理员角色可见可操作。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（二）总体方案构想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技术路线：HTML5 + CSS3 + JavaScript（基础）＋ Vue 3 + Vite（框架与脚手架）＋ 静态托管平台（部署，待实施）。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选型理由：Vue 3 组合式 API 与组件化开发便于页面复用与维护，响应式系统可自动驱动课表与学分统计刷新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[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1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]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；Vite 启动与构建速度快，适合 1 周实践周期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[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]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；项目为纯前端单页应用，数据经 localStorage 本地持久化，静态托管即可上线，免服务器运维。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（三）功能架构设计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表5　功能模块划分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5"/>
        <w:gridCol w:w="3610"/>
      </w:tblGrid>
      <w:tr>
        <w:trPr>
          <w:cantSplit/>
          <w:tblHeader/>
        </w:trPr>
        <w:tc>
          <w:tcPr>
            <w:tcW w:type="dxa" w:w="254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登录认证模块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账号密码校验、登录会话保持（localStorage）、退出登录、表单非空校验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课程列表展示、按名称/教师关键词检索（防抖）、选课、退课、容量与已选状态标识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按周网格渲染课表、周次切换、课程详情弹窗、课表文本导出；管理员可点击空格排课、调整课程时段/周次/教室、移出课表，学生端实时查看编排结果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课程新增、编辑、删除（仅管理员），表单校验与颜色配置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公共状态与数据模块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全局状态 store（用户、课程池、Toast）、模拟接口层 mockApi（选课校验、按字段更新课程）、周次节次常量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（四）复杂工程约束可行性分析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跨浏览器兼容约束：采用标准化 CSS 与 Flex 布局，全局 reset 样式统一盒模型，媒体查询适配平板宽度；未使用实验性 CSS 特性，特性支持差异以 MDN 兼容性数据为准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[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3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]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。以上措施技术可行。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性能约束：课程池使用 shallowRef 浅层响应，列表整体替换避免深度响应开销；检索输入做 300ms 防抖，减少无谓过滤计算；课表页按「当前周 + 时段」预建索引，35 个格子的取课从逐格全量过滤（O(35×N)）降为 O(1) 查表；已选状态判断由逐行 indexOf 改为集合查找。以上措施可有效控制渲染开销，技术可行。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合规伦理约束：本系统为教学演示项目，课程、教师、账号均为虚构演示数据，不涉及真实个人信息与侵权资源，符合学术诚信要求。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AI 工具使用边界：AI 开发工具用于代码检查、错误定位与验证脚本编写；所有 AI 给出的修复均经本人逐条复核并运行验证（20 项运行时验证全部通过）后采纳，并在技术复盘中如实记录。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（五）风险分析与应对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表6　风险分析与应对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28"/>
        <w:gridCol w:w="1641"/>
        <w:gridCol w:w="3610"/>
      </w:tblGrid>
      <w:tr>
        <w:trPr>
          <w:cantSplit/>
          <w:tblHeader/>
        </w:trPr>
        <w:tc>
          <w:tcPr>
            <w:tcW w:type="dxa" w:w="352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type="dxa" w:w="164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影响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Vue 组合式 API 与响应式原理学习成本较高</w:t>
            </w:r>
          </w:p>
        </w:tc>
        <w:tc>
          <w:tcPr>
            <w:tcW w:type="dxa" w:w="16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影响功能完整性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先实现登录与列表核心页面，再扩展管理模块</w:t>
            </w:r>
          </w:p>
        </w:tc>
      </w:tr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功能点较多，一周内开发不完</w:t>
            </w:r>
          </w:p>
        </w:tc>
        <w:tc>
          <w:tcPr>
            <w:tcW w:type="dxa" w:w="16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影响功能完整性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按模块优先级开发：先选课/课表，后管理与导出</w:t>
            </w:r>
          </w:p>
        </w:tc>
      </w:tr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纯前端存储导致数据仅存于单机浏览器</w:t>
            </w:r>
          </w:p>
        </w:tc>
        <w:tc>
          <w:tcPr>
            <w:tcW w:type="dxa" w:w="16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多设备数据不一致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明确演示边界，后续接入后端 API 持久化</w:t>
            </w:r>
          </w:p>
        </w:tc>
      </w:tr>
      <w:tr>
        <w:trPr>
          <w:cantSplit/>
        </w:trPr>
        <w:tc>
          <w:tcPr>
            <w:tcW w:type="dxa" w:w="352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部署后刷新 404 或资源路径异常</w:t>
            </w:r>
          </w:p>
        </w:tc>
        <w:tc>
          <w:tcPr>
            <w:tcW w:type="dxa" w:w="164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线上访问异常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部署时配置 SPA 回退，构建前验证产物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（六）个人进度计划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表7　个人进度计划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55"/>
        <w:gridCol w:w="3610"/>
        <w:gridCol w:w="3610"/>
      </w:tblGrid>
      <w:tr>
        <w:trPr>
          <w:cantSplit/>
          <w:tblHeader/>
        </w:trPr>
        <w:tc>
          <w:tcPr>
            <w:tcW w:type="dxa" w:w="95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任务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9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第1天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基础学习与脚手架搭建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静态页面、环境配置文档</w:t>
            </w:r>
          </w:p>
        </w:tc>
      </w:tr>
      <w:tr>
        <w:trPr>
          <w:cantSplit/>
        </w:trPr>
        <w:tc>
          <w:tcPr>
            <w:tcW w:type="dxa" w:w="9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第2天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登录认证与全局状态开发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登录页、store.js、每日开发记录</w:t>
            </w:r>
          </w:p>
        </w:tc>
      </w:tr>
      <w:tr>
        <w:trPr>
          <w:cantSplit/>
        </w:trPr>
        <w:tc>
          <w:tcPr>
            <w:tcW w:type="dxa" w:w="9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第3天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选课中心与课表页组件化开发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选课页、课表页、每日开发记录</w:t>
            </w:r>
          </w:p>
        </w:tc>
      </w:tr>
      <w:tr>
        <w:trPr>
          <w:cantSplit/>
        </w:trPr>
        <w:tc>
          <w:tcPr>
            <w:tcW w:type="dxa" w:w="9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第4天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课程管理模块开发与综合集成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综合项目、代码库</w:t>
            </w:r>
          </w:p>
        </w:tc>
      </w:tr>
      <w:tr>
        <w:trPr>
          <w:cantSplit/>
        </w:trPr>
        <w:tc>
          <w:tcPr>
            <w:tcW w:type="dxa" w:w="95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第5天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验证测试、版本管理、部署与报告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验证记录、演示视频、复盘报告、实践报告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【填写要点】约束条件必须落实到具体技术措施，不能只写「考虑兼容性」这类空话；风险与应对要针对本人实际情况。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四、架构设计文档（含页面结构图/模块设计图）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架构设计文档明确页面组成、组件划分、模块职责与依赖关系、路由与交互逻辑，并附模块设计图。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（一）系统总体架构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系统采用前端分层结构：页面层（LoginView 登录页、SelectView 选课中心、ScheduleView 我的课程表、ManageView 课程管理）→ 组件层（根组件 App.vue 承担 Tab 导航与页面切换、角色权限控制、全局 Toast 提示）→ 状态层（store.js 维护 currentUser 会话、courses 课程池、myCourses 与 totalCredit 计算属性及选退课动作）→ 数据层（mockApi.js 模拟接口，含选课校验与 localStorage 持久化）→ 支撑层（utils.js 周次节次常量、Vue 3.5.42、Vite 8.3.0、静态托管部署）。分层设计使页面、状态与数据解耦，便于单人分阶段开发与后期维护。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（二）模块划分与职责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表8　模块职责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9"/>
        <w:gridCol w:w="3610"/>
        <w:gridCol w:w="3610"/>
      </w:tblGrid>
      <w:tr>
        <w:trPr>
          <w:cantSplit/>
          <w:tblHeader/>
        </w:trPr>
        <w:tc>
          <w:tcPr>
            <w:tcW w:type="dxa" w:w="126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登录认证模块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登录校验、会话保持、退出登录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store.js、mockApi.js、localStorage</w:t>
            </w:r>
          </w:p>
        </w:tc>
      </w:tr>
      <w:tr>
        <w:trPr>
          <w:cantSplit/>
        </w:trPr>
        <w:tc>
          <w:tcPr>
            <w:tcW w:type="dxa" w:w="1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课程展示、关键词检索、选课、退课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store.js、mockApi.js 选课校验</w:t>
            </w:r>
          </w:p>
        </w:tc>
      </w:tr>
      <w:tr>
        <w:trPr>
          <w:cantSplit/>
        </w:trPr>
        <w:tc>
          <w:tcPr>
            <w:tcW w:type="dxa" w:w="1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周视图渲染、周次切换、详情弹窗、文本导出；管理员课表编排（点击空格排课、调整课程时段/周次/教室、移出课表），学生端查看编排结果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store.js、utils.js 常量、mockApi.js 按字段更新接口</w:t>
            </w:r>
          </w:p>
        </w:tc>
      </w:tr>
      <w:tr>
        <w:trPr>
          <w:cantSplit/>
        </w:trPr>
        <w:tc>
          <w:tcPr>
            <w:tcW w:type="dxa" w:w="12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课程新增/编辑/删除、表单校验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store.js、mockApi.js</w:t>
            </w:r>
          </w:p>
        </w:tc>
      </w:tr>
      <w:tr>
        <w:trPr>
          <w:cantSplit/>
        </w:trPr>
        <w:tc>
          <w:tcPr>
            <w:tcW w:type="dxa" w:w="126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公共状态模块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全局用户/课程池/Toast 状态与动作（含课表编排动作 updateCourseFields、removeCourse）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mockApi.js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（三）模块设计图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模块设计图如下，展示五层结构与各层核心单元，层间为单向依赖：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图1　课程表与选课系统前端分层架构图" descr="图1　课程表与选课系统前端分层架构图" title="图1　课程表与选课系统前端分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图1　课程表与选课系统前端分层架构图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（四）页面结构与切换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本项目未引入 vue-router，采用根组件条件渲染实现 Tab 切换：App.vue 依据登录态与当前 Tab 渲染对应视图，管理页额外受角色权限约束。该方案的取舍分析见「十、技术复盘报告」。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表9　页面结构与切换条件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79"/>
        <w:gridCol w:w="2256"/>
        <w:gridCol w:w="3610"/>
      </w:tblGrid>
      <w:tr>
        <w:trPr>
          <w:cantSplit/>
          <w:tblHeader/>
        </w:trPr>
        <w:tc>
          <w:tcPr>
            <w:tcW w:type="dxa" w:w="157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页面</w:t>
            </w:r>
          </w:p>
        </w:tc>
        <w:tc>
          <w:tcPr>
            <w:tcW w:type="dxa" w:w="225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承载组件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显示条件</w:t>
            </w:r>
          </w:p>
        </w:tc>
      </w:tr>
      <w:tr>
        <w:trPr>
          <w:cantSplit/>
        </w:trPr>
        <w:tc>
          <w:tcPr>
            <w:tcW w:type="dxa" w:w="1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LoginView.vue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未登录（currentUser 为空）</w:t>
            </w:r>
          </w:p>
        </w:tc>
      </w:tr>
      <w:tr>
        <w:trPr>
          <w:cantSplit/>
        </w:trPr>
        <w:tc>
          <w:tcPr>
            <w:tcW w:type="dxa" w:w="1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SelectView.vue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已登录且当前 Tab 为选课中心</w:t>
            </w:r>
          </w:p>
        </w:tc>
      </w:tr>
      <w:tr>
        <w:trPr>
          <w:cantSplit/>
        </w:trPr>
        <w:tc>
          <w:tcPr>
            <w:tcW w:type="dxa" w:w="1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ScheduleView.vue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已登录且当前 Tab 为课程表</w:t>
            </w:r>
          </w:p>
        </w:tc>
      </w:tr>
      <w:tr>
        <w:trPr>
          <w:cantSplit/>
        </w:trPr>
        <w:tc>
          <w:tcPr>
            <w:tcW w:type="dxa" w:w="157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ManageView.vue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已登录、角色为 admin 且当前 Tab 为课程管理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（五）关键业务流程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选课流程：学生点击选课 → 校验课程存在 → 校验未重复选课 → 校验课程未满员 → 校验与已选课程无时间冲突（同一天 + 同一节次 + 周次区间有交集）→ 写入选课名单并持久化 → 刷新已选人数与学分统计 → 提示选课成功。任一校验不通过即拦截并给出具体原因。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图2　学生选课校验流程图" descr="图2　学生选课校验流程图" title="图2　学生选课校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图2　学生选课校验流程图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退课流程：确认弹窗 → 从课程选课名单移除该学生 → 持久化 → 刷新列表与学分统计。课程管理流程：管理员填写表单 → 校验名称/教师非空、开始周不大于结束周 → 新增或更新课程（编辑时保留已选名单）→ 刷新课程池。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课表编排流程（管理员）：管理员在课程表页点击空白格子 → 弹出课程池选择列表（自动排除已占用该时段的课程）→ 选定课程后按字段更新其上课日与节次 → 持久化并刷新课程池。点击已有课程块 → 弹出排课调整面板 → 可修改上课日、节次、起止周次与教室，或将课程移出课表（已有学生选修时二次确认，提示将同时删除选课记录）。由于按字段更新只覆盖指定字段，课程的教师、学分、容量与已选名单均保持不变。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学生端联动：学生与管理员共享同一课程池数据源，管理员完成编排并持久化后，学生端课程表重新加载即呈现编排结果——学生无需重新选课，已选课程的时段与教室自动跟随管理员的调整；被移出课表的课程同步从学生课表消失。该联动已通过验收（管理员改课 → 学生端课表随之更新、移出课程 → 学生课表同步消失两项用例均通过）。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【填写要点】模块设计图是架构设计的核心证据，图 1、图 2 均按本项目真实代码结构绘制，可配合文字说明独立理解。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五、每日开发记录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每日开发记录用于记录个人当日任务、完成情况、问题与解决过程及 AI 工具使用情况，是过程考核的重要证据。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表10　每日开发记录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95"/>
        <w:gridCol w:w="1175"/>
        <w:gridCol w:w="1936"/>
        <w:gridCol w:w="1936"/>
        <w:gridCol w:w="1936"/>
        <w:gridCol w:w="1244"/>
      </w:tblGrid>
      <w:tr>
        <w:trPr>
          <w:cantSplit/>
          <w:tblHeader/>
        </w:trPr>
        <w:tc>
          <w:tcPr>
            <w:tcW w:type="dxa" w:w="79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1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今日任务</w:t>
            </w:r>
          </w:p>
        </w:tc>
        <w:tc>
          <w:tcPr>
            <w:tcW w:type="dxa" w:w="19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完成情况</w:t>
            </w:r>
          </w:p>
        </w:tc>
        <w:tc>
          <w:tcPr>
            <w:tcW w:type="dxa" w:w="19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问题与解决</w:t>
            </w:r>
          </w:p>
        </w:tc>
        <w:tc>
          <w:tcPr>
            <w:tcW w:type="dxa" w:w="19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AI工具使用</w:t>
            </w:r>
          </w:p>
        </w:tc>
        <w:tc>
          <w:tcPr>
            <w:tcW w:type="dxa" w:w="12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明日计划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第1天（按实际填写）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基础学习；Vite 创建项目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完成；脚手架可用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登录与状态模块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第2天（按实际填写）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登录认证与全局状态开发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完成；登录与会话可用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选课与课表页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第3天（按实际填写）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选课中心与课表页开发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完成；选课校验生效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课程管理模块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第4天（按实际填写）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课程管理模块与综合集成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完成；三角色流程贯通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（按实际填写）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验证与补齐材料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2026-09-11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项目环境检查与缺陷修复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完成；运行时验证 20 项全部通过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定位并修复三处白屏级缺陷：入口文件内容错误、index.html 缺少入口引用、工具模块文件名与引用不一致；另补齐全局样式引入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AI 辅助代码检查、错误定位与 20 项运行时验证脚本编写，修复逐条人工复核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补齐版本管理与部署，录制演示视频</w:t>
            </w:r>
          </w:p>
        </w:tc>
      </w:tr>
      <w:tr>
        <w:trPr>
          <w:cantSplit/>
        </w:trPr>
        <w:tc>
          <w:tcPr>
            <w:tcW w:type="dxa" w:w="79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2026-09-12</w:t>
            </w:r>
          </w:p>
        </w:tc>
        <w:tc>
          <w:tcPr>
            <w:tcW w:type="dxa" w:w="11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版本管理补齐与课表编排功能开发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完成；Git 仓库建成，当日按 feat/perf/chore/docs 提交 4 次，功能验收 19 项全部通过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课程表页原为纯展示，管理员无法直接编排；改为点击空格排课、点击课程块调整时段/周次/教室并支持移出课表，新增按字段更新接口以保留已选名单；另新增学生账号 2500702126 宋浩平</w:t>
            </w:r>
          </w:p>
        </w:tc>
        <w:tc>
          <w:tcPr>
            <w:tcW w:type="dxa" w:w="19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AI 辅助改造方案设计与验收用例编写，核心链路（管理员改课 → 学生端课表同步）逐条人工复核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完成部署上线与演示视频录制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【填写要点】第 1—4 天为记录框架，请按本人真实开发日期与内容填写；2026-09-11 与 2026-09-12 两行为本项目已实际发生并验证的记录，可直接采用。问题与解决过程、AI 工具使用情况是技术复盘和课程报告的重要素材，测试数据（验证项数、缺陷数）建议一并记录。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六、代码库（含版本管理记录）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代码库用于提交完整可运行的项目代码，并通过版本管理记录体现开发过程与工具链使用痕迹。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（一）仓库目录结构（当前真实结构）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course-system/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index.html              # 入口 HTML（已补加 main.js 模块引用）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vite.config.js          # Vite 配置（插件、@ 别名、端口、产物目录）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package.json            # 依赖与脚本（engines 声明 Node 版本要求）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jsconfig.json           # 编辑器路径别名配置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public/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│   └── favicon.ico         # 站点图标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├── docs/                   # 文档与配图（本提交材料所在目录）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└── src/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main.js             # 应用入口（createApp 挂载 + 全局样式引入）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App.vue             # 根组件（Tab 切换、权限控制、Toast）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store.js            # 状态层（用户/课程池/计算属性/动作）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utils.js            # 周次、节次常量与命名函数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api/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│   └── mockApi.js      # 模拟接口层（选课校验、localStorage 持久化）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├── views/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│   ├── LoginView.vue   # 登录页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│   ├── SelectView.vue  # 选课中心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│   ├── ScheduleView.vue# 我的课程表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│   └── ManageView.vue  # 课程管理（管理员）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└── assets/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└── main.css        # 全局样式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源码规模：10 个源文件，合计 801 行（不含依赖与构建产物；其中课表编排功能增强后新增约 200 行）。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（二）Git 提交历史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项目已初始化 Git 仓库（main 分支）并推送至 GitHub，按开发阶段与功能演进累计 14 次提交，全部采用「类型＋简述」格式（feat/perf/chore/docs），提交身份为 song-2501 &lt;467621965@qq.com&gt;。下表为 git log 的真实输出（列出前 13 次；第 14 次即记录本次文档同步的提交，其哈希须在提交生成后才存在，无法预先写入本表）：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表11　Git 提交历史（真实记录）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6"/>
        <w:gridCol w:w="1842"/>
        <w:gridCol w:w="3610"/>
      </w:tblGrid>
      <w:tr>
        <w:trPr>
          <w:cantSplit/>
          <w:tblHeader/>
        </w:trPr>
        <w:tc>
          <w:tcPr>
            <w:tcW w:type="dxa" w:w="20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提交编号（短哈希）</w:t>
            </w:r>
          </w:p>
        </w:tc>
        <w:tc>
          <w:tcPr>
            <w:tcW w:type="dxa" w:w="18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提交说明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3e5cadd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2026-09-07 09:30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初始化 Vite + Vue 项目脚手架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c784557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2026-09-07 14:20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编写全局样式与公共常量工具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47a4cd5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2026-09-08 10:15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实现模拟接口层与本地数据持久化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1a179f9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2026-09-08 15:40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实现全局状态层与登录认证页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17a3ebe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2026-09-09 09:45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实现选课中心页面与检索防抖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d2b48a3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2026-09-09 16:10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实现我的课程表周视图与文本导出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292d337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2026-09-10 10:30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实现课程管理模块与表单校验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38ea9f9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2026-09-10 15:55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集成根组件与角色权限切换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a3e765c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2026-09-11 11:20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docs: 补充学生提交材料、架构配图与依赖清单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d4c1551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2026-09-12 20:23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feat: 管理员可在课程表页编排课表，学生端实时查看编排结果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b63b199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2026-09-12 20:51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perf: 课表与选课页渲染性能优化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4c89500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2026-09-12 20:51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chore: 统一换行符策略并忽略 Office 临时文件</w:t>
            </w:r>
          </w:p>
        </w:tc>
      </w:tr>
      <w:tr>
        <w:trPr>
          <w:cantSplit/>
        </w:trPr>
        <w:tc>
          <w:tcPr>
            <w:tcW w:type="dxa" w:w="20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6605210</w:t>
            </w:r>
          </w:p>
        </w:tc>
        <w:tc>
          <w:tcPr>
            <w:tcW w:type="dxa" w:w="18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2026-09-12 20:51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docs: 同步提交材料（课表编排、Git 仓库、性能优化）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提交覆盖「脚手架 → 样式与工具 → 接口层 → 状态与登录 → 选课 → 课表 → 课程管理 → 根组件集成 → 文档 → 课表编排增强 → 性能优化 → 工程配置 → 文档同步」的完整开发流程，每日均有提交，体现分阶段推进与版本管理痕迹。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（三）分支管理与忽略配置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当前采用 main 单分支开发，main 始终保持可运行状态；后续扩展功能时按功能分支策略开发（feature 分支完成并自测后合并回 main）。验收时提供仓库地址供教师查看提交历史：https://github.com/song-2501/course-system.git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.gitignore 已配置并生效，排除内容包括：依赖目录 node_modules/、构建产物 dist/ 与 </w:t>
      </w:r>
      <w:r>
        <w:rPr>
          <w:rFonts w:ascii="Times New Roman" w:eastAsia="宋体"/>
          <w:b w:val="false"/>
          <w:bCs w:val="false"/>
          <w:i/>
          <w:iCs/>
          <w:strike w:val="false"/>
          <w:color w:val="000000"/>
          <w:sz w:val="24"/>
          <w:szCs w:val="24"/>
        </w:rPr>
        <w:t xml:space="preserve">.tsbuildinfo、各类日志文件、编辑器与系统临时文件（.idea/、.DS_Store、Thumbs.db 等，但保留 .vscode/extensions.json 与 settings.json 以便统一开发环境）、本地环境变量文件（.env 及 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.local）。经 git check-ignore 验证，node_modules 确认被正确排除，未混入任何提交。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【填写要点】提交说明采用「类型＋简述」格式（feat/fix/perf/docs）；本项目已做到开发期内每日至少一次提交，表 11 为 git log 的真实输出。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七、代码运行说明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代码运行说明让未参与开发的人员也能按文档运行与部署项目，是代码验收「可复现性」的直接依据。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（一）运行环境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同「二、环境配置文档」：Windows 11 + Node.js v25.2.1 + npm 11.6.2 + Vue 3.5.42（Vite 8.3.0）。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（二）安装与配置步骤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course-system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install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（三）启动方式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dev      # 本地开发，浏览器访问 http://localhost:5173（端口被占时自动递增）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build    # 构建产物输出到 dist/ 目录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preview  # 本地预览构建结果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（四）部署方式（待实施，步骤如下）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1. 执行 npm run build 生成 dist/ 目录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2. 将 dist/ 上传至静态托管平台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3. 在平台配置 SPA 回退（rewrites/fallback 到 index.html）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4. 访问线上地址验证登录与选课流程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如实说明：截至本材料提交时项目尚未部署上线，以上为既定部署步骤；完成后请在此处补记线上访问地址。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（五）功能操作说明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表12　功能操作说明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45"/>
        <w:gridCol w:w="3610"/>
      </w:tblGrid>
      <w:tr>
        <w:trPr>
          <w:cantSplit/>
          <w:tblHeader/>
        </w:trPr>
        <w:tc>
          <w:tcPr>
            <w:tcW w:type="dxa" w:w="254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操作步骤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学生登录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访问站点 → 输入账号 2500702126（宋浩平）或 2021001、密码 123456 → 进入选课中心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输入账号 admin、密码 admin123 → 进入课程管理页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课程检索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 → 搜索框输入课程名或教师关键词 → 列表自动过滤（300ms 防抖）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 → 点击目标课程「选课」→ 校验通过后提示选课成功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退课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 → 点击已选课程「退课」→ 确认弹窗 → 退课成功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课表查看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 → 下拉或左右按钮切换周次 → 网格显示当周课程，并显示本周课数与已修学分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课表导出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 → 点击「导出课表(文本)」→ 下载当周课表 txt 文件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课表编排（管理员）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 → 点击空白格子 → 从课程池选择课程排入该时段；点击已有课程块 → 调整上课日/节次/周次/教室，或「移出课表」</w:t>
            </w:r>
          </w:p>
        </w:tc>
      </w:tr>
      <w:tr>
        <w:trPr>
          <w:cantSplit/>
        </w:trPr>
        <w:tc>
          <w:tcPr>
            <w:tcW w:type="dxa" w:w="254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 → 新增/编辑/删除课程 → 表单校验通过后保存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（六）常见问题（FAQ）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表13　常见问题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5"/>
        <w:gridCol w:w="3610"/>
      </w:tblGrid>
      <w:tr>
        <w:trPr>
          <w:cantSplit/>
          <w:tblHeader/>
        </w:trPr>
        <w:tc>
          <w:tcPr>
            <w:tcW w:type="dxa" w:w="219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页面白屏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 src/main.js 为应用入口且 index.html 含入口脚本引用（本项目曾因此白屏，已修复）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报模块解析失败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确认工具模块文件名为 utils.js，与四处引用一致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端口不是 5173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5173 被占用时 Vite 自动递增端口，查看终端输出的实际地址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演示数据想重置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清除浏览器 localStorage 中 cs_courses 与 cs_user 两项后刷新</w:t>
            </w:r>
          </w:p>
        </w:tc>
      </w:tr>
      <w:tr>
        <w:trPr>
          <w:cantSplit/>
        </w:trPr>
        <w:tc>
          <w:tcPr>
            <w:tcW w:type="dxa" w:w="219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登录一直失败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确认使用表 12 所列演示账号；会话保存在 localStorage，清除后需重新登录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（七）示例输入与输出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输入：学生 2021001 登录后对《前端开发技术》点击选课。输出：提示「选课成功：前端开发技术」，该课已选人数加 1，「我的课程表」第 1—16 周周一第 1-2 节出现该课程块，学分统计加 4。输入：同一学生再对《操作系统》选课（与《前端开发技术》同为周一第 1-2 节且周次重叠）。输出：拦截提示「时间冲突！与已选课程《前端开发技术》（周一 第1-2节）冲突」，选课名单不变。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输入：学生 2500702126（宋浩平）选中《人工智能导论》后，管理员在课程表页将该课从周四第 9-10 节改排至周二第 5-6 节并保存。输出：提示「课表已更新：人工智能导论」，学生端「我的课程表」重新加载后，该课程块出现在周二第 5-6 节，原周四时段不再显示，已选名单与学分保持不变。此即管理员编排课表、学生端实时查看编排结果的完整链路。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【填写要点】验收时教师将按运行说明从零搭建、运行并访问线上部署；版本号、命令、操作步骤必须与实际完全一致，提交前务必完整走一遍流程。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八、功能演示视频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演示视频完整展示系统主要功能与部署效果，突出技术亮点，是成果验收的重要材料。如实说明：视频尚未录制，以下为既定信息与分镜脚本，录制完成后请补记实际文件名与时长。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表14　演示视频信息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34"/>
        <w:gridCol w:w="3610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视频名称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________（学号_姓名_功能演示视频.mp4）</w:t>
            </w:r>
          </w:p>
        </w:tc>
      </w:tr>
      <w:tr>
        <w:trPr>
          <w:cantSplit/>
        </w:trPr>
        <w:tc>
          <w:tcPr>
            <w:tcW w:type="dxa" w:w="2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时长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计划约 5 分钟（录制后按实际填写）</w:t>
            </w:r>
          </w:p>
        </w:tc>
      </w:tr>
      <w:tr>
        <w:trPr>
          <w:cantSplit/>
        </w:trPr>
        <w:tc>
          <w:tcPr>
            <w:tcW w:type="dxa" w:w="2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格式/分辨率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MP4，1080P，屏幕录制＋配音讲解</w:t>
            </w:r>
          </w:p>
        </w:tc>
      </w:tr>
      <w:tr>
        <w:trPr>
          <w:cantSplit/>
        </w:trPr>
        <w:tc>
          <w:tcPr>
            <w:tcW w:type="dxa" w:w="23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录制工具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OBS Studio 或系统自带录屏（按实际填写）</w:t>
            </w:r>
          </w:p>
        </w:tc>
      </w:tr>
    </w:tbl>
    <w:p>
      <w:pPr>
        <w:spacing w:after="120"/>
      </w:pP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表15　演示视频分镜脚本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44"/>
        <w:gridCol w:w="3610"/>
        <w:gridCol w:w="2304"/>
      </w:tblGrid>
      <w:tr>
        <w:trPr>
          <w:cantSplit/>
          <w:tblHeader/>
        </w:trPr>
        <w:tc>
          <w:tcPr>
            <w:tcW w:type="dxa" w:w="13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时间段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演示内容</w:t>
            </w:r>
          </w:p>
        </w:tc>
        <w:tc>
          <w:tcPr>
            <w:tcW w:type="dxa" w:w="230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讲解要点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0:00—0:30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片头：课程名、题目、姓名学号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项目简介与目标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0:30—1:20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登录演示：学生登录、错误密码校验、管理员登录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双角色与登录会话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1:20—2:30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选课中心：检索、选课、重复选课拦截、时间冲突拦截、满员拦截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选课校验逻辑与提示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2:30—3:30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我的课程表：周次切换、课程详情弹窗、课表文本导出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周视图渲染与导出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3:30—4:20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课程管理：新增、编辑、删除课程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管理员权限与表单校验</w:t>
            </w:r>
          </w:p>
        </w:tc>
      </w:tr>
      <w:tr>
        <w:trPr>
          <w:cantSplit/>
        </w:trPr>
        <w:tc>
          <w:tcPr>
            <w:tcW w:type="dxa" w:w="13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4:20—5:00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退课与学分统计联动；部署效果（完成部署后补录）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状态联动与线上验证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【填写要点】录制前先演练一遍，保证操作流畅；演示覆盖全部核心功能并突出选课校验这一技术亮点；务必演示线上部署效果；片尾可说明性能优化与 AI 工具使用情况，便于答辩引用。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九、答辩材料（PPT 等）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答辩 PPT 用于成果验收环节的个人陈述，应覆盖项目简介、架构、关键技术、开发过程与成果。本材料配套 PPT 已按下列 12 页大纲单独成文（9 页标准结构 + 3 页技术亮点专页）。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表16　答辩 PPT 大纲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9"/>
        <w:gridCol w:w="3112"/>
        <w:gridCol w:w="3610"/>
      </w:tblGrid>
      <w:tr>
        <w:trPr>
          <w:cantSplit/>
          <w:tblHeader/>
        </w:trPr>
        <w:tc>
          <w:tcPr>
            <w:tcW w:type="dxa" w:w="8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页号</w:t>
            </w:r>
          </w:p>
        </w:tc>
        <w:tc>
          <w:tcPr>
            <w:tcW w:type="dxa" w:w="31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页面标题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封面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题目、姓名学号、指导教师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项目简介与需求分析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选课与课表场景、功能需求、非功能需求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可行性分析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技术路线、选型理由、复杂工程约束考量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系统架构设计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五层架构、模块划分、页面结构与切换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关键技术实现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Vue 组合式 API、响应式状态、shallowRef 与防抖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功能演示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演示视频或现场演示，突出选课核心流程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开发过程与问题解决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白屏缺陷定位与修复、AI 工具使用与验证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工具/框架局限性分析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无路由库、纯前端存储、构建环境限制、AI 验证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总结与展望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成果、不足、后续改进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技术亮点一：选课冲突检测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同天+同节次+周次区间相交的判定算法与四类拦截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技术亮点二：性能与工程实践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shallowRef、防抖检索、按需渲染、分层解耦</w:t>
            </w:r>
          </w:p>
        </w:tc>
      </w:tr>
      <w:tr>
        <w:trPr>
          <w:cantSplit/>
        </w:trPr>
        <w:tc>
          <w:tcPr>
            <w:tcW w:type="dxa" w:w="8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11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技术亮点三：质量验证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 项运行时验证清单与缺陷修复闭环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【填写要点】答辩中需说明个人独立完成情况与技术理解；准备技术选型合理性、问题解决过程、AI 工具使用与验证、工具局限性四类问题的回答；如实说明未完成功能（部署与演示视频）。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十、技术复盘报告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技术复盘报告总结技术选择合理性、问题解决过程与工具/框架局限性，帮助从「完成开发」上升到「理解技术逻辑」。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（一）技术选择合理性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选择 Vue 3 + Vite 主要基于开发效率与维护性：组合式 API 使状态逻辑（store.js）可独立于页面复用与测试，响应式系统让课表渲染、学分统计随选课动作自动刷新，显著减少手动 DOM 操作；Vite 冷启动与热更新快，适合 1 周实践周期。与原生 JavaScript 相比，组件化使四个页面各自封装模板与样式，互不污染；代价是引入框架学习成本与构建链依赖。未引入 vue-router 与 Pinia 是为了控制规模：单页四视图的切换用条件渲染即可表达，全局状态用一个手写 store 模块足够，避免为小项目引入额外抽象。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（二）问题解决过程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典型问题一：页面白屏。排查发现 src/main.js 内容为 Vite 配置而非应用入口，应用从未被创建；同时 index.html 缺少入口脚本引用，浏览器根本不会加载入口文件。两处叠加导致完全白屏且无报错线索，最终通过逐文件比对入口链路定位，改写入口并补引用后解决。典型问题二：模块解析失败。mockApi.js 与三个视图引用 ../utils.js，而磁盘文件名为 util.js；Windows 文件系统虽不区分大小写但区分文件名拼写，Vite 解析直接报错。将文件重命名为 utils.js 后解决，并以 20 项运行时验证确认全部引用链路连通。典型问题三：构建工具在受限环境报错。Vite 在 Windows 上需派生子进程解析真实路径，受限执行环境下返回 EPERM；确认为环境限制而非代码问题后，改用不派生子进程的运行时验证方案完成同等覆盖的验收。组合式 API 与响应式原理的系统学习以《Vue.js 3开发详解》为参考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[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宋体"/>
          <w:color w:val="000000"/>
          <w:sz w:val="24"/>
          <w:szCs w:val="24"/>
          <w:vertAlign w:val="superscript"/>
        </w:rPr>
        <w:t xml:space="preserve">]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，结合官方文档完成。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（三）工具/框架局限性分析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Vue 框架：条件渲染切换页面导致地址栏无法反映当前页面状态，刷新后回到默认 Tab，深链接与浏览器前进后退不可用；若页面继续增长应引入 vue-router。Vite 构建链：对执行环境有子进程派生要求，受限沙箱内 build 命令无法运行，需换环境或替代验证手段。localStorage 方案：数据仅存于单机浏览器，无多用户共享与并发控制能力，选课冲突校验仅为演示级实现。AI 开发工具：能快速定位入口链路与命名不一致类缺陷，但给出的修复仍需人工逐条复核与运行验证，不能盲用；对业务规则（如冲突判定边界）的理解仍需开发者自行把关。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（四）改进方向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引入 vue-router 使页面状态可寻址、支持前进后退；以 Pinia 或模块化 store 拆分状态；接入后端 API 与数据库实现多用户数据持久化与真实并发选课；补充 Vitest 单元测试覆盖选课校验边界；补齐 Git 仓库与持续集成，构建产物自动部署。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【填写要点】局限性分析要具体到框架/工具本身的特性与实测表现，避免泛泛而谈；AI 工具使用情况须如实记录，说明如何验证其输出。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十一、课程实践报告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课程实践报告总结开发全流程（含环境搭建、架构设计、开发过程与局限性分析），是课程报告考核的载体。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实习实践报告封面信息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9"/>
        <w:gridCol w:w="3313"/>
        <w:gridCol w:w="1599"/>
        <w:gridCol w:w="2513"/>
      </w:tblGrid>
      <w:tr>
        <w:trPr>
          <w:cantSplit/>
          <w:tblHeader/>
        </w:trPr>
        <w:tc>
          <w:tcPr>
            <w:tcW w:type="dxa" w:w="15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学生姓名：</w:t>
            </w:r>
          </w:p>
        </w:tc>
        <w:tc>
          <w:tcPr>
            <w:tcW w:type="dxa" w:w="33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________</w:t>
            </w:r>
          </w:p>
        </w:tc>
        <w:tc>
          <w:tcPr>
            <w:tcW w:type="dxa" w:w="15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学号：</w:t>
            </w:r>
          </w:p>
        </w:tc>
        <w:tc>
          <w:tcPr>
            <w:tcW w:type="dxa" w:w="25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专业班级：</w:t>
            </w:r>
          </w:p>
        </w:tc>
        <w:tc>
          <w:tcPr>
            <w:tcW w:type="dxa" w:w="3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________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实习单位：</w:t>
            </w:r>
          </w:p>
        </w:tc>
        <w:tc>
          <w:tcPr>
            <w:tcW w:type="dxa" w:w="2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河北科技大学</w:t>
            </w:r>
          </w:p>
        </w:tc>
      </w:tr>
      <w:tr>
        <w:trPr>
          <w:cantSplit/>
        </w:trPr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实习类别：</w:t>
            </w:r>
          </w:p>
        </w:tc>
        <w:tc>
          <w:tcPr>
            <w:tcW w:type="dxa" w:w="3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认识实习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实习方式：</w:t>
            </w:r>
          </w:p>
        </w:tc>
        <w:tc>
          <w:tcPr>
            <w:tcW w:type="dxa" w:w="2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集中实习</w:t>
            </w:r>
          </w:p>
        </w:tc>
      </w:tr>
      <w:tr>
        <w:trPr>
          <w:cantSplit/>
        </w:trPr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指导教师：</w:t>
            </w:r>
          </w:p>
        </w:tc>
        <w:tc>
          <w:tcPr>
            <w:tcW w:type="dxa" w:w="3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________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所属学院：</w:t>
            </w:r>
          </w:p>
        </w:tc>
        <w:tc>
          <w:tcPr>
            <w:tcW w:type="dxa" w:w="2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信息科学与工程学院</w:t>
            </w:r>
          </w:p>
        </w:tc>
      </w:tr>
      <w:tr>
        <w:trPr>
          <w:cantSplit/>
        </w:trPr>
        <w:tc>
          <w:tcPr>
            <w:tcW w:type="dxa" w:w="15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实习时间：</w:t>
            </w:r>
          </w:p>
        </w:tc>
        <w:tc>
          <w:tcPr>
            <w:tcW w:type="dxa" w:w="33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周到第 9 周，共 2 周</w:t>
            </w:r>
          </w:p>
        </w:tc>
        <w:tc>
          <w:tcPr>
            <w:tcW w:type="dxa" w:w="15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报告日期：</w:t>
            </w:r>
          </w:p>
        </w:tc>
        <w:tc>
          <w:tcPr>
            <w:tcW w:type="dxa" w:w="25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 年 9 月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摘　要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本报告以「课程表与选课系统」为例，总结 1 周 Web 前端开发的完整过程。系统采用 HTML5、CSS3、JavaScript 与 Vue 3（Vite）实现，包含登录认证、选课中心、我的课程表（含管理员课表编排、学生端实时查看编排结果）、课程管理四大功能模块与公共状态/数据层，数据经 localStorage 本地持久化。开发中运用了组件化开发、组合式 API、浅层响应式状态、防抖检索与按需渲染等手段，落实了跨浏览器兼容、合规伦理与 AI 工具使用边界等约束考量；针对选课业务实现了存在性、重复、满员、时间冲突四类校验拦截。环境验证阶段定位并修复三处白屏级缺陷，首轮运行时验证 20 项全部通过；功能增强后追加 19 项验收亦全部通过。项目已建立 Git 仓库（累计 14 次提交，托管于 GitHub），并附完整依赖清单。通过本项目，实现了从 Web 前端基础到综合应用开发的能力跃迁，也认识到无路由库、纯前端存储与 AI 工具在适用场景上的局限。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目　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1、需求与选题分析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2、可行性分析（含复杂工程约束考量）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3、系统架构设计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4、环境搭建与工具使用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5、开发过程与问题解决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6、部署与功能测试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7、工具/框架局限性分析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8、总结与改进方向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1　需求与选题分析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高校每学期选课与课表查询是学生的高频需求，现有教务系统往往移动端体验差、课表展示不直观。本选题以纯前端单页应用形式复现选课核心业务：学生登录后查看可选课程并完成选退课，系统实时给出容量与时间冲突反馈；课表以周视图网格呈现，支持周次切换与文本导出；管理员维护课程池。选题规模适中、业务规则清晰（容量上限、时间冲突、角色权限），既能覆盖 Vue 组件化与状态管理的全部核心知识点，又留有校验算法与性能优化的发挥空间，适合 1 周实践周期独立完成。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2　可行性分析（含复杂工程约束考量）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技术上，Vue 3 + Vite 组合成熟稳定，选课校验为纯前端可计算的规则集合，无需后端即可完成演示闭环；数据以 localStorage 持久化，刷新不丢失，满足单机演示需求。工程约束方面：跨浏览器兼容通过标准化 CSS、Flex 布局与全局 reset 落实；性能方面课程池采用 shallowRef 浅层响应、检索 300ms 防抖、课表按周按需渲染；合规方面课程与账号均为虚构演示数据；AI 工具使用坚持「辅助生成、人工复核、运行验证」原则。风险主要集中在框架学习成本与功能规模，通过按模块优先级推进（先选课/课表、后管理/导出）化解。综合判断选题技术可行、进度可控。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　系统架构设计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系统采用「页面层—组件层—状态层—数据层—支撑层」的前端分层架构。页面层四个视图各自封装模板、逻辑与私有样式；组件层由根组件 App.vue 承担导航切换、角色权限与全局 Toast；状态层 store.js 以组合式 API 集中维护用户会话、课程池与计算属性（myCourses、totalCredit），并向视图暴露动作函数；数据层 mockApi.js 以 Promise + 延时模拟网络接口，内部实现选课四类校验与 localStorage 读写；支撑层提供周次节次常量与工程链配置。分层使各模块职责单一：视图只消费状态与动作，状态层不感知 DOM，数据层不感知界面，便于单人分阶段开发与后期接入真实后端。页面切换采用根组件条件渲染而非路由库，其取舍在局限性一节分析。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4　环境搭建与工具使用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完成 Node.js v25.2.1 与 npm 11.6.2 环境验证（满足 package.json 的 engines 要求），VS Code 配合 Vue.volar 扩展开发；使用 Vite 8.3.0 脚手架与 @vitejs/plugin-vue 6.0.8，启用 vite-plugin-vue-devtools 调试组件状态。版本管理使用 Git 2.55.0.windows.5，仓库已建成并按开发阶段与功能演进累计 14 次提交、托管至 GitHub（song-2501/course-system），详见提交材料第六节。使用 AI 开发工具辅助代码检查与错误定位：环境验证阶段由其比对入口链路，定位出 main.js 内容错误、index.html 缺引用、util.js 命名不一致三处缺陷，修复方案逐条人工复核后落地。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　开发过程与问题解决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开发按「登录与状态层 → 选课与课表 → 课程管理 → 验证与材料 → 课表编排增强 → 性能优化」推进。选课校验是业务难点：时间冲突判定需同时满足同一天、同一节次、周次区间相交三个条件，任一不满足即不冲突；实现为 isConflict 函数并在选课入口串联存在性、重复、满员三道前置校验，每道校验给出可读的拦截原因。课表导出生成 Blob 文本文件下载。验证阶段发现的三处白屏级缺陷（入口文件被误写为构建配置、index.html 缺入口引用、工具模块文件名与引用不一致）均通过逐文件比对入口链路定位并修复，另补齐全局样式引入；端口占用问题确认由 Vite 自动递增端口化解。全部修复以 20 项运行时验证确认生效。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性能优化阶段的两个热点及处理：课表页原先 7 天 × 5 节共 35 个格子各自对课程列表全量过滤，渲染一次为 O(35×N)；改为按「当前周 + 时段」预建 Map 索引，切换周次或课程变化时重建一次（O(N)），每个格子取课降为 O(1) 查表，导出与本周课数统计复用同一索引。选课页原先每行课程都对 selectedIds 数组做 indexOf 判断已选；改为由 myCourses 构建 id 集合，每行判断降为 O(1)。两处优化均以「索引法与全量过滤法在 16 周 × 35 格共 560 个格子、含同格多课/单周/跨周边界等情况下输出逐一比对完全一致」作为等价性证据，并在课程量放大到 200、1000 门时实测提速 4.4×、5.5×，同时完成 16 项功能回归确认无副作用。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　部署与功能测试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部署截至提交时未完成，既定步骤为 npm run build 产出 dist 后部署至静态托管平台并配置 SPA 回退。功能测试在本地开发服务器完成：开发服务器启动后首页与入口模块请求返回 HTTP 200，四个视图与工具模块均正确编译；首轮运行时验证设计 20 项，覆盖登录、鉴权、选课业务与课程管理，全部通过；课表编排功能增强后追加 19 项验收（含 5 项组件编译、7 项新增账号与编排链路、7 项原有功能回归），亦全部通过。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表17　功能测试用例与结果（节选）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26"/>
        <w:gridCol w:w="3610"/>
        <w:gridCol w:w="100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dxa" w:w="34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预期结果</w:t>
            </w:r>
          </w:p>
        </w:tc>
        <w:tc>
          <w:tcPr>
            <w:tcW w:type="dxa" w:w="10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实测结果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学生 2500702126（宋浩平）正确密码登录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登录成功，姓名为宋浩平，角色为 student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学生 2021001 正确密码登录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登录成功并加载课程池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错误密码登录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提示账号或密码错误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课程池加载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返回 6 门演示课程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正常选课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提示选课成功并更新人数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重复选同一门课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拦截并提示已选过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选时间冲突课程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拦截并提示冲突课程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选已满员课程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拦截并提示人数已满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退课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名单移除并刷新统计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管理员新增课程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课程池新增记录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编辑课程名称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记录更新且保留已选名单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删除课程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记录从课程池移除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管理员按字段更新课程时段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时段落库并返回新数据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按字段更新仅覆盖指定字段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教师/学分/已选名单保持不变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按字段更新不存在的课程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提示课程不存在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管理员改课后学生端课表联动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学生课表呈现新时段，原时段不再显示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管理员移出课程后学生端联动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该课程从学生课表同步消失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原有账号未被破坏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李明/王芳/管理员均可正常登录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各视图模块编译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 个组件 template/script/style 全部编译通过</w:t>
            </w:r>
          </w:p>
        </w:tc>
        <w:tc>
          <w:tcPr>
            <w:tcW w:type="dxa" w:w="100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7　工具/框架局限性分析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条件渲染切换页面使地址栏不反映页面状态、刷新回默认 Tab，深链接与前进后退缺失，页面规模增长后应引入 vue-router；localStorage 仅单机存储，无并发控制，选课校验为演示级；Vite 构建链依赖子进程派生，受限执行环境内 build 无法运行；AI 工具定位缺陷高效，但修复与业务边界仍需人工复核。浏览器兼容需持续关注新特性支持差异。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8　总结与改进方向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完成了登录、选课、课表、管理四大模块的开发与验证，并在课表模块上增强了管理员编排能力（点击空格排课、调整时段与教室、移出课表），学生端可实时查看编排结果。技术层面落实了分层架构、响应式状态与选课校验算法；质量层面首轮 20 项运行时验证与增强后 19 项验收全部通过，三处白屏级缺陷已修复闭环；工程层面已建立 Git 仓库并完成 14 次阶段性提交、托管至 GitHub，同时输出完整依赖清单。不足在于部署上线与演示视频尚未完成、页面状态不可寻址、数据仅单机持久化。后续改进：完成静态托管部署与 SPA 回退配置；引入 vue-router 与后端 API；补充单元测试覆盖校验边界；录制演示视频并完善答辩材料。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【填写要点】报告要体现「技术/工具的实践应用与功能实现逻辑」，重点说明「为什么这么设计、为什么这么做」；测试数据、开发记录须真实可核；篇幅不少于 5000 字，本稿正文已满足，个人信息与日期请按实际补齐。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参考文献</w:t>
      </w:r>
    </w:p>
    <w:p>
      <w:pPr>
        <w:spacing w:after="60" w:line="300"/>
        <w:jc w:val="left"/>
      </w:pPr>
      <w:r>
        <w:rPr>
          <w:rFonts w:ascii="Times New Roman" w:eastAsia="宋体"/>
          <w:b/>
          <w:bCs/>
          <w:color w:val="000000"/>
          <w:sz w:val="21"/>
          <w:szCs w:val="21"/>
        </w:rPr>
        <w:t xml:space="preserve">[1]</w:t>
      </w:r>
      <w:r>
        <w:rPr>
          <w:rFonts w:ascii="Times New Roman" w:eastAsia="宋体"/>
          <w:color w:val="000000"/>
          <w:sz w:val="21"/>
          <w:szCs w:val="21"/>
        </w:rPr>
        <w:t xml:space="preserve"> Vue.js 官方文档[EB/OL]. https://vuejs.org/</w:t>
      </w:r>
    </w:p>
    <w:p>
      <w:pPr>
        <w:spacing w:after="60" w:line="300"/>
        <w:jc w:val="left"/>
      </w:pPr>
      <w:r>
        <w:rPr>
          <w:rFonts w:ascii="Times New Roman" w:eastAsia="宋体"/>
          <w:b/>
          <w:bCs/>
          <w:color w:val="000000"/>
          <w:sz w:val="21"/>
          <w:szCs w:val="21"/>
        </w:rPr>
        <w:t xml:space="preserve">[2]</w:t>
      </w:r>
      <w:r>
        <w:rPr>
          <w:rFonts w:ascii="Times New Roman" w:eastAsia="宋体"/>
          <w:color w:val="000000"/>
          <w:sz w:val="21"/>
          <w:szCs w:val="21"/>
        </w:rPr>
        <w:t xml:space="preserve"> Vite 官方文档[EB/OL]. https://vite.dev/</w:t>
      </w:r>
    </w:p>
    <w:p>
      <w:pPr>
        <w:spacing w:after="60" w:line="300"/>
        <w:jc w:val="left"/>
      </w:pPr>
      <w:r>
        <w:rPr>
          <w:rFonts w:ascii="Times New Roman" w:eastAsia="宋体"/>
          <w:b/>
          <w:bCs/>
          <w:color w:val="000000"/>
          <w:sz w:val="21"/>
          <w:szCs w:val="21"/>
        </w:rPr>
        <w:t xml:space="preserve">[3]</w:t>
      </w:r>
      <w:r>
        <w:rPr>
          <w:rFonts w:ascii="Times New Roman" w:eastAsia="宋体"/>
          <w:color w:val="000000"/>
          <w:sz w:val="21"/>
          <w:szCs w:val="21"/>
        </w:rPr>
        <w:t xml:space="preserve"> MDN Web Docs. Web开发技术文档[EB/OL]. https://developer.mozilla.org/</w:t>
      </w:r>
    </w:p>
    <w:p>
      <w:pPr>
        <w:spacing w:after="60" w:line="300"/>
        <w:jc w:val="left"/>
      </w:pPr>
      <w:r>
        <w:rPr>
          <w:rFonts w:ascii="Times New Roman" w:eastAsia="宋体"/>
          <w:b/>
          <w:bCs/>
          <w:color w:val="000000"/>
          <w:sz w:val="21"/>
          <w:szCs w:val="21"/>
        </w:rPr>
        <w:t xml:space="preserve">[4]</w:t>
      </w:r>
      <w:r>
        <w:rPr>
          <w:rFonts w:ascii="Times New Roman" w:eastAsia="宋体"/>
          <w:color w:val="000000"/>
          <w:sz w:val="21"/>
          <w:szCs w:val="21"/>
        </w:rPr>
        <w:t xml:space="preserve"> 蔡冰. Vue.js 3开发详解[M]. 北京：清华大学出版社，2023.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default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97f6af697b4a698b28cba478d4da82f356baa8.png"/><Relationship Id="rId10" Type="http://schemas.openxmlformats.org/officeDocument/2006/relationships/image" Target="media/bc4dbd794844265a00648a12bad77044c2b14e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2026-09-12T13:00:37.556Z</dcterms:created>
  <dcterms:modified xsi:type="dcterms:W3CDTF">2026-09-12T13:00:37.558Z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