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3F9" w:rsidRDefault="00B123F9" w:rsidP="00B123F9">
      <w:r>
        <w:rPr>
          <w:rFonts w:hint="eastAsia"/>
        </w:rPr>
        <w:t>（</w:t>
      </w:r>
      <w:r>
        <w:t>1</w:t>
      </w:r>
      <w:r>
        <w:rPr>
          <w:rFonts w:hint="eastAsia"/>
        </w:rPr>
        <w:t>）基于时间最短的疏散目标</w:t>
      </w:r>
    </w:p>
    <w:p w:rsidR="00B123F9" w:rsidRDefault="00B123F9" w:rsidP="00B123F9">
      <w:r>
        <w:rPr>
          <w:rFonts w:ascii="Segoe UI" w:hAnsi="Segoe UI" w:cs="Segoe UI"/>
          <w:color w:val="404040"/>
        </w:rPr>
        <w:t>在灾害发生时，时间是制定应急疏散方案的</w:t>
      </w:r>
      <w:r>
        <w:rPr>
          <w:rFonts w:ascii="Segoe UI" w:hAnsi="Segoe UI" w:cs="Segoe UI" w:hint="eastAsia"/>
          <w:color w:val="404040"/>
        </w:rPr>
        <w:t>优先</w:t>
      </w:r>
      <w:r>
        <w:rPr>
          <w:rFonts w:ascii="Segoe UI" w:hAnsi="Segoe UI" w:cs="Segoe UI"/>
          <w:color w:val="404040"/>
        </w:rPr>
        <w:t>考量</w:t>
      </w:r>
      <w:r>
        <w:rPr>
          <w:rFonts w:ascii="Segoe UI" w:hAnsi="Segoe UI" w:cs="Segoe UI" w:hint="eastAsia"/>
          <w:color w:val="404040"/>
        </w:rPr>
        <w:t>的关键</w:t>
      </w:r>
      <w:r>
        <w:rPr>
          <w:rFonts w:ascii="Segoe UI" w:hAnsi="Segoe UI" w:cs="Segoe UI"/>
          <w:color w:val="404040"/>
        </w:rPr>
        <w:t>因素。针对多源多汇的疏散场景，以时间最短为目标，即以最小化疏散时间为优化方向，动态考虑人员的运动状态及其速度变化对疏散过程的影响。疏散时间的最小化直接关系到疏散效率的最大化，而高效的疏散是确保人员安全到达出口的关键保障。</w:t>
      </w:r>
      <w:r>
        <w:rPr>
          <w:rFonts w:ascii="Segoe UI" w:hAnsi="Segoe UI" w:cs="Segoe UI" w:hint="eastAsia"/>
          <w:color w:val="404040"/>
        </w:rPr>
        <w:t>本文定义疏散</w:t>
      </w:r>
      <w:r>
        <w:rPr>
          <w:rFonts w:ascii="Segoe UI" w:hAnsi="Segoe UI" w:cs="Segoe UI"/>
          <w:color w:val="404040"/>
        </w:rPr>
        <w:t>时间最短的</w:t>
      </w:r>
      <w:r>
        <w:rPr>
          <w:rFonts w:ascii="Segoe UI" w:hAnsi="Segoe UI" w:cs="Segoe UI" w:hint="eastAsia"/>
          <w:color w:val="404040"/>
        </w:rPr>
        <w:t>数学关系式为：</w:t>
      </w:r>
      <w:r>
        <w:rPr>
          <w:rFonts w:hint="eastAsia"/>
        </w:rPr>
        <w:t xml:space="preserve"> </w:t>
      </w:r>
    </w:p>
    <w:p w:rsidR="00B123F9" w:rsidRDefault="00B123F9" w:rsidP="00B123F9">
      <w:pPr>
        <w:pStyle w:val="ac"/>
        <w:jc w:val="right"/>
      </w:pPr>
      <w:r>
        <w:object w:dxaOrig="544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85pt;height:40.15pt" o:ole="">
            <v:imagedata r:id="rId7" o:title=""/>
          </v:shape>
          <o:OLEObject Type="Embed" ProgID="Equation.DSMT4" ShapeID="_x0000_i1025" DrawAspect="Content" ObjectID="_1805908420" r:id="rId8"/>
        </w:object>
      </w:r>
      <w:r>
        <w:t xml:space="preserve">       </w:t>
      </w:r>
      <w:r>
        <w:rPr>
          <w:rFonts w:hint="eastAsia"/>
        </w:rPr>
        <w:t>（</w:t>
      </w:r>
      <w:bookmarkStart w:id="0" w:name="_Ref24037"/>
      <w:r>
        <w:fldChar w:fldCharType="begin"/>
      </w:r>
      <w:r>
        <w:instrText xml:space="preserve"> SEQ 3. \* ARABIC </w:instrText>
      </w:r>
      <w:r>
        <w:fldChar w:fldCharType="separate"/>
      </w:r>
      <w:r>
        <w:t>1</w:t>
      </w:r>
      <w:r>
        <w:fldChar w:fldCharType="end"/>
      </w:r>
      <w:bookmarkEnd w:id="0"/>
      <w:r>
        <w:t>）</w:t>
      </w:r>
    </w:p>
    <w:p w:rsidR="00B123F9" w:rsidRDefault="00B123F9" w:rsidP="00B123F9">
      <w:pPr>
        <w:pStyle w:val="ac"/>
        <w:jc w:val="right"/>
      </w:pPr>
      <w:r>
        <w:rPr>
          <w:rFonts w:hint="eastAsia"/>
        </w:rPr>
        <w:t xml:space="preserve">       </w:t>
      </w:r>
      <w:r>
        <w:rPr>
          <w:rFonts w:hint="eastAsia"/>
        </w:rPr>
        <w:object w:dxaOrig="1480" w:dyaOrig="580">
          <v:shape id="_x0000_i1026" type="#_x0000_t75" style="width:74.2pt;height:28.8pt" o:ole="">
            <v:imagedata r:id="rId9" o:title=""/>
          </v:shape>
          <o:OLEObject Type="Embed" ProgID="Equation.DSMT4" ShapeID="_x0000_i1026" DrawAspect="Content" ObjectID="_1805908421" r:id="rId10"/>
        </w:object>
      </w:r>
      <w:r>
        <w:rPr>
          <w:rFonts w:hint="eastAsia"/>
        </w:rPr>
        <w:t xml:space="preserve">            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r>
        <w:rPr>
          <w:rFonts w:hint="eastAsia"/>
          <w:snapToGrid w:val="0"/>
        </w:rPr>
        <w:t>其中，</w:t>
      </w:r>
      <w:r>
        <w:rPr>
          <w:snapToGrid w:val="0"/>
          <w:position w:val="-4"/>
        </w:rPr>
        <w:object w:dxaOrig="220" w:dyaOrig="260">
          <v:shape id="_x0000_i1027" type="#_x0000_t75" style="width:10.9pt;height:13.1pt" o:ole="">
            <v:imagedata r:id="rId11" o:title=""/>
          </v:shape>
          <o:OLEObject Type="Embed" ProgID="Equation.DSMT4" ShapeID="_x0000_i1027" DrawAspect="Content" ObjectID="_1805908422" r:id="rId12"/>
        </w:object>
      </w:r>
      <w:r>
        <w:rPr>
          <w:rFonts w:hint="eastAsia"/>
          <w:snapToGrid w:val="0"/>
        </w:rPr>
        <w:t>表示第</w:t>
      </w:r>
      <w:r>
        <w:rPr>
          <w:snapToGrid w:val="0"/>
          <w:position w:val="-6"/>
        </w:rPr>
        <w:object w:dxaOrig="200" w:dyaOrig="280">
          <v:shape id="_x0000_i1028" type="#_x0000_t75" style="width:10.05pt;height:13.95pt" o:ole="">
            <v:imagedata r:id="rId13" o:title=""/>
          </v:shape>
          <o:OLEObject Type="Embed" ProgID="Equation.DSMT4" ShapeID="_x0000_i1028" DrawAspect="Content" ObjectID="_1805908423" r:id="rId14"/>
        </w:object>
      </w:r>
      <w:r>
        <w:rPr>
          <w:rFonts w:hint="eastAsia"/>
          <w:snapToGrid w:val="0"/>
        </w:rPr>
        <w:t>个疏散者所用总时间最大，</w:t>
      </w:r>
      <w:r>
        <w:rPr>
          <w:rFonts w:cs="宋体" w:hint="eastAsia"/>
          <w:snapToGrid w:val="0"/>
          <w:color w:val="000000"/>
          <w:position w:val="-12"/>
          <w:szCs w:val="24"/>
          <w:lang w:bidi="ar"/>
        </w:rPr>
        <w:object w:dxaOrig="260" w:dyaOrig="380">
          <v:shape id="_x0000_i1029" type="#_x0000_t75" style="width:13.1pt;height:19.2pt" o:ole="">
            <v:imagedata r:id="rId15" o:title=""/>
          </v:shape>
          <o:OLEObject Type="Embed" ProgID="Equation.DSMT4" ShapeID="_x0000_i1029" DrawAspect="Content" ObjectID="_1805908424" r:id="rId16"/>
        </w:object>
      </w:r>
      <w:r>
        <w:rPr>
          <w:rFonts w:hint="eastAsia"/>
          <w:snapToGrid w:val="0"/>
        </w:rPr>
        <w:t>表示第</w:t>
      </w:r>
      <w:r>
        <w:rPr>
          <w:rFonts w:hint="eastAsia"/>
          <w:i/>
          <w:iCs/>
          <w:snapToGrid w:val="0"/>
        </w:rPr>
        <w:t>k</w:t>
      </w:r>
      <w:r>
        <w:rPr>
          <w:rFonts w:hint="eastAsia"/>
          <w:snapToGrid w:val="0"/>
        </w:rPr>
        <w:t>个</w:t>
      </w:r>
      <w:r>
        <w:rPr>
          <w:rFonts w:cs="宋体" w:hint="eastAsia"/>
          <w:snapToGrid w:val="0"/>
          <w:color w:val="000000"/>
          <w:szCs w:val="24"/>
          <w:lang w:bidi="ar"/>
        </w:rPr>
        <w:t>疏散者疏散起点，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path</w:t>
      </w:r>
      <w:r>
        <w:rPr>
          <w:rFonts w:cs="宋体" w:hint="eastAsia"/>
          <w:i/>
          <w:iCs/>
          <w:snapToGrid w:val="0"/>
          <w:color w:val="000000"/>
          <w:szCs w:val="24"/>
          <w:vertAlign w:val="subscript"/>
          <w:lang w:bidi="ar"/>
        </w:rPr>
        <w:t>k</w:t>
      </w:r>
      <w:r>
        <w:rPr>
          <w:rFonts w:cs="宋体" w:hint="eastAsia"/>
          <w:snapToGrid w:val="0"/>
          <w:color w:val="000000"/>
          <w:szCs w:val="24"/>
          <w:lang w:bidi="ar"/>
        </w:rPr>
        <w:t>表示第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k</w:t>
      </w:r>
      <w:r>
        <w:rPr>
          <w:rFonts w:cs="宋体" w:hint="eastAsia"/>
          <w:snapToGrid w:val="0"/>
          <w:color w:val="000000"/>
          <w:szCs w:val="24"/>
          <w:lang w:bidi="ar"/>
        </w:rPr>
        <w:t>个疏散者的疏散路径，</w:t>
      </w:r>
      <w:r>
        <w:rPr>
          <w:rFonts w:cs="宋体" w:hint="eastAsia"/>
          <w:snapToGrid w:val="0"/>
          <w:color w:val="000000"/>
          <w:position w:val="-14"/>
          <w:szCs w:val="24"/>
          <w:lang w:bidi="ar"/>
        </w:rPr>
        <w:object w:dxaOrig="240" w:dyaOrig="410">
          <v:shape id="_x0000_i1030" type="#_x0000_t75" style="width:12.2pt;height:20.5pt" o:ole="">
            <v:imagedata r:id="rId17" o:title=""/>
          </v:shape>
          <o:OLEObject Type="Embed" ProgID="Equation.DSMT4" ShapeID="_x0000_i1030" DrawAspect="Content" ObjectID="_1805908425" r:id="rId18"/>
        </w:object>
      </w:r>
      <w:r>
        <w:rPr>
          <w:rFonts w:cs="宋体" w:hint="eastAsia"/>
          <w:snapToGrid w:val="0"/>
          <w:color w:val="000000"/>
          <w:szCs w:val="24"/>
          <w:lang w:bidi="ar"/>
        </w:rPr>
        <w:t>表示第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k</w:t>
      </w:r>
      <w:r>
        <w:rPr>
          <w:rFonts w:cs="宋体" w:hint="eastAsia"/>
          <w:snapToGrid w:val="0"/>
          <w:color w:val="000000"/>
          <w:szCs w:val="24"/>
          <w:lang w:bidi="ar"/>
        </w:rPr>
        <w:t>个疏散者在路径</w:t>
      </w:r>
      <w:r>
        <w:rPr>
          <w:rFonts w:cs="宋体" w:hint="eastAsia"/>
          <w:snapToGrid w:val="0"/>
          <w:color w:val="000000"/>
          <w:szCs w:val="24"/>
          <w:lang w:bidi="ar"/>
        </w:rPr>
        <w:t>(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i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，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j</w:t>
      </w:r>
      <w:r>
        <w:rPr>
          <w:rFonts w:cs="宋体" w:hint="eastAsia"/>
          <w:snapToGrid w:val="0"/>
          <w:color w:val="000000"/>
          <w:szCs w:val="24"/>
          <w:lang w:bidi="ar"/>
        </w:rPr>
        <w:t>)</w:t>
      </w:r>
      <w:r>
        <w:rPr>
          <w:rFonts w:cs="宋体" w:hint="eastAsia"/>
          <w:snapToGrid w:val="0"/>
          <w:color w:val="000000"/>
          <w:szCs w:val="24"/>
          <w:lang w:bidi="ar"/>
        </w:rPr>
        <w:t>上疏散所用时间，</w:t>
      </w:r>
      <w:r>
        <w:rPr>
          <w:rFonts w:cs="宋体"/>
          <w:snapToGrid w:val="0"/>
          <w:color w:val="000000"/>
          <w:position w:val="-14"/>
          <w:szCs w:val="24"/>
          <w:lang w:bidi="ar"/>
        </w:rPr>
        <w:object w:dxaOrig="540" w:dyaOrig="400">
          <v:shape id="_x0000_i1031" type="#_x0000_t75" style="width:27.05pt;height:20.05pt" o:ole="">
            <v:imagedata r:id="rId19" o:title=""/>
          </v:shape>
          <o:OLEObject Type="Embed" ProgID="Equation.DSMT4" ShapeID="_x0000_i1031" DrawAspect="Content" ObjectID="_1805908426" r:id="rId20"/>
        </w:object>
      </w:r>
      <w:r w:rsidRPr="00B123F9">
        <w:rPr>
          <w:rFonts w:cs="宋体" w:hint="eastAsia"/>
          <w:snapToGrid w:val="0"/>
          <w:szCs w:val="24"/>
          <w:lang w:bidi="ar"/>
        </w:rPr>
        <w:t>表示第</w:t>
      </w:r>
      <w:r w:rsidRPr="00B123F9">
        <w:rPr>
          <w:rFonts w:cs="宋体" w:hint="eastAsia"/>
          <w:i/>
          <w:iCs/>
          <w:snapToGrid w:val="0"/>
          <w:szCs w:val="24"/>
          <w:lang w:bidi="ar"/>
        </w:rPr>
        <w:t>k</w:t>
      </w:r>
      <w:r w:rsidRPr="00B123F9">
        <w:rPr>
          <w:rFonts w:cs="宋体" w:hint="eastAsia"/>
          <w:snapToGrid w:val="0"/>
          <w:szCs w:val="24"/>
          <w:lang w:bidi="ar"/>
        </w:rPr>
        <w:t>个疏散者在路径</w:t>
      </w:r>
      <w:r w:rsidRPr="00B123F9">
        <w:rPr>
          <w:rFonts w:cs="宋体" w:hint="eastAsia"/>
          <w:snapToGrid w:val="0"/>
          <w:szCs w:val="24"/>
          <w:lang w:bidi="ar"/>
        </w:rPr>
        <w:t>(</w:t>
      </w:r>
      <w:r w:rsidRPr="00B123F9">
        <w:rPr>
          <w:rFonts w:cs="宋体" w:hint="eastAsia"/>
          <w:i/>
          <w:iCs/>
          <w:snapToGrid w:val="0"/>
          <w:szCs w:val="24"/>
          <w:lang w:bidi="ar"/>
        </w:rPr>
        <w:t>i</w:t>
      </w:r>
      <w:r w:rsidRPr="00B123F9">
        <w:rPr>
          <w:rFonts w:cs="宋体" w:hint="eastAsia"/>
          <w:i/>
          <w:iCs/>
          <w:snapToGrid w:val="0"/>
          <w:szCs w:val="24"/>
          <w:lang w:bidi="ar"/>
        </w:rPr>
        <w:t>，</w:t>
      </w:r>
      <w:r w:rsidRPr="00B123F9">
        <w:rPr>
          <w:rFonts w:cs="宋体" w:hint="eastAsia"/>
          <w:i/>
          <w:iCs/>
          <w:snapToGrid w:val="0"/>
          <w:szCs w:val="24"/>
          <w:lang w:bidi="ar"/>
        </w:rPr>
        <w:t>j</w:t>
      </w:r>
      <w:r w:rsidRPr="00B123F9">
        <w:rPr>
          <w:rFonts w:cs="宋体" w:hint="eastAsia"/>
          <w:snapToGrid w:val="0"/>
          <w:szCs w:val="24"/>
          <w:lang w:bidi="ar"/>
        </w:rPr>
        <w:t>)</w:t>
      </w:r>
      <w:r w:rsidRPr="00B123F9">
        <w:rPr>
          <w:rFonts w:cs="宋体" w:hint="eastAsia"/>
          <w:snapToGrid w:val="0"/>
          <w:szCs w:val="24"/>
          <w:lang w:bidi="ar"/>
        </w:rPr>
        <w:t>上的疏散所用时间</w:t>
      </w:r>
    </w:p>
    <w:p w:rsidR="00B123F9" w:rsidRDefault="00B123F9" w:rsidP="00B123F9"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 w:rsidR="00072710">
        <w:rPr>
          <w:rFonts w:hint="eastAsia"/>
        </w:rPr>
        <w:t>疏散点疏散总人数均衡</w:t>
      </w:r>
      <w:r>
        <w:rPr>
          <w:rFonts w:hint="eastAsia"/>
        </w:rPr>
        <w:t>目标</w:t>
      </w:r>
    </w:p>
    <w:p w:rsidR="00B123F9" w:rsidRDefault="00B123F9" w:rsidP="00B123F9">
      <w:pPr>
        <w:textAlignment w:val="center"/>
        <w:rPr>
          <w:snapToGrid w:val="0"/>
        </w:rPr>
      </w:pPr>
      <w:r>
        <w:rPr>
          <w:rFonts w:hint="eastAsia"/>
          <w:snapToGrid w:val="0"/>
        </w:rPr>
        <w:t>根据李秋萍等的研究，可以将</w:t>
      </w:r>
      <w:r>
        <w:rPr>
          <w:rFonts w:hint="eastAsia"/>
          <w:snapToGrid w:val="0"/>
        </w:rPr>
        <w:t>t</w:t>
      </w:r>
      <w:r>
        <w:rPr>
          <w:rFonts w:hint="eastAsia"/>
          <w:snapToGrid w:val="0"/>
        </w:rPr>
        <w:t>时刻的人员密度</w:t>
      </w:r>
      <w:r>
        <w:rPr>
          <w:rFonts w:hint="eastAsia"/>
          <w:snapToGrid w:val="0"/>
        </w:rPr>
        <w:object w:dxaOrig="620" w:dyaOrig="380">
          <v:shape id="_x0000_i1032" type="#_x0000_t75" style="width:31pt;height:19.2pt" o:ole="">
            <v:imagedata r:id="rId21" o:title=""/>
          </v:shape>
          <o:OLEObject Type="Embed" ProgID="Equation.DSMT4" ShapeID="_x0000_i1032" DrawAspect="Content" ObjectID="_1805908427" r:id="rId22"/>
        </w:object>
      </w:r>
      <w:r>
        <w:rPr>
          <w:rFonts w:hint="eastAsia"/>
          <w:snapToGrid w:val="0"/>
        </w:rPr>
        <w:t>定义为</w:t>
      </w:r>
      <w:r>
        <w:rPr>
          <w:rFonts w:hint="eastAsia"/>
          <w:i/>
          <w:iCs/>
          <w:snapToGrid w:val="0"/>
        </w:rPr>
        <w:t>t</w:t>
      </w:r>
      <w:r>
        <w:rPr>
          <w:rFonts w:hint="eastAsia"/>
          <w:snapToGrid w:val="0"/>
        </w:rPr>
        <w:t>时刻路径</w:t>
      </w:r>
      <w:r>
        <w:rPr>
          <w:rFonts w:hint="eastAsia"/>
          <w:snapToGrid w:val="0"/>
        </w:rPr>
        <w:t>(</w:t>
      </w:r>
      <w:r>
        <w:rPr>
          <w:rFonts w:hint="eastAsia"/>
          <w:i/>
          <w:iCs/>
          <w:snapToGrid w:val="0"/>
        </w:rPr>
        <w:t>i</w:t>
      </w:r>
      <w:r>
        <w:rPr>
          <w:rFonts w:hint="eastAsia"/>
          <w:i/>
          <w:iCs/>
          <w:snapToGrid w:val="0"/>
        </w:rPr>
        <w:t>，</w:t>
      </w:r>
      <w:r>
        <w:rPr>
          <w:rFonts w:hint="eastAsia"/>
          <w:i/>
          <w:iCs/>
          <w:snapToGrid w:val="0"/>
        </w:rPr>
        <w:t>j</w:t>
      </w:r>
      <w:r>
        <w:rPr>
          <w:rFonts w:hint="eastAsia"/>
          <w:snapToGrid w:val="0"/>
        </w:rPr>
        <w:t>)</w:t>
      </w:r>
      <w:r>
        <w:rPr>
          <w:rFonts w:hint="eastAsia"/>
          <w:snapToGrid w:val="0"/>
        </w:rPr>
        <w:t>上待疏散人数</w:t>
      </w:r>
      <w:r>
        <w:rPr>
          <w:rFonts w:hint="eastAsia"/>
          <w:snapToGrid w:val="0"/>
        </w:rPr>
        <w:object w:dxaOrig="600" w:dyaOrig="380">
          <v:shape id="_x0000_i1033" type="#_x0000_t75" style="width:30.1pt;height:19.2pt" o:ole="">
            <v:imagedata r:id="rId23" o:title=""/>
          </v:shape>
          <o:OLEObject Type="Embed" ProgID="Equation.DSMT4" ShapeID="_x0000_i1033" DrawAspect="Content" ObjectID="_1805908428" r:id="rId24"/>
        </w:object>
      </w:r>
      <w:r>
        <w:rPr>
          <w:rFonts w:hint="eastAsia"/>
          <w:snapToGrid w:val="0"/>
        </w:rPr>
        <w:t>与通道容量</w:t>
      </w:r>
      <w:r>
        <w:rPr>
          <w:rFonts w:hint="eastAsia"/>
          <w:snapToGrid w:val="0"/>
        </w:rPr>
        <w:object w:dxaOrig="320" w:dyaOrig="380">
          <v:shape id="_x0000_i1034" type="#_x0000_t75" style="width:16.15pt;height:19.2pt" o:ole="">
            <v:imagedata r:id="rId25" o:title=""/>
          </v:shape>
          <o:OLEObject Type="Embed" ProgID="Equation.DSMT4" ShapeID="_x0000_i1034" DrawAspect="Content" ObjectID="_1805908429" r:id="rId26"/>
        </w:object>
      </w:r>
      <w:r>
        <w:rPr>
          <w:rFonts w:hint="eastAsia"/>
          <w:snapToGrid w:val="0"/>
        </w:rPr>
        <w:t>的比值，用公式表示为：</w:t>
      </w:r>
    </w:p>
    <w:p w:rsidR="00B123F9" w:rsidRDefault="00B123F9" w:rsidP="00B123F9">
      <w:pPr>
        <w:pStyle w:val="ac"/>
        <w:jc w:val="right"/>
      </w:pPr>
      <w:r>
        <w:t xml:space="preserve">       </w:t>
      </w:r>
      <w:r>
        <w:rPr>
          <w:position w:val="-4"/>
        </w:rPr>
        <w:object w:dxaOrig="180" w:dyaOrig="280">
          <v:shape id="_x0000_i1035" type="#_x0000_t75" style="width:9.15pt;height:13.95pt" o:ole="">
            <v:imagedata r:id="rId27" o:title=""/>
          </v:shape>
          <o:OLEObject Type="Embed" ProgID="Equation.DSMT4" ShapeID="_x0000_i1035" DrawAspect="Content" ObjectID="_1805908430" r:id="rId28"/>
        </w:object>
      </w:r>
      <w:r>
        <w:t xml:space="preserve">     </w:t>
      </w:r>
      <w:r>
        <w:rPr>
          <w:position w:val="-14"/>
        </w:rPr>
        <w:object w:dxaOrig="1820" w:dyaOrig="380">
          <v:shape id="_x0000_i1036" type="#_x0000_t75" style="width:91.2pt;height:19.2pt" o:ole="">
            <v:imagedata r:id="rId29" o:title=""/>
          </v:shape>
          <o:OLEObject Type="Embed" ProgID="Equation.DSMT4" ShapeID="_x0000_i1036" DrawAspect="Content" ObjectID="_1805908431" r:id="rId30"/>
        </w:object>
      </w:r>
      <w:r>
        <w:t xml:space="preserve">                          </w:t>
      </w:r>
      <w: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3</w:t>
      </w:r>
      <w:r>
        <w:fldChar w:fldCharType="end"/>
      </w:r>
      <w:r>
        <w:t>）</w:t>
      </w:r>
    </w:p>
    <w:p w:rsidR="00B123F9" w:rsidRDefault="00B123F9" w:rsidP="00B123F9">
      <w:pPr>
        <w:pStyle w:val="ac"/>
        <w:widowControl w:val="0"/>
        <w:jc w:val="right"/>
      </w:pPr>
      <w:r>
        <w:object w:dxaOrig="880" w:dyaOrig="380">
          <v:shape id="_x0000_i1037" type="#_x0000_t75" style="width:44.05pt;height:19.2pt" o:ole="">
            <v:imagedata r:id="rId31" o:title=""/>
          </v:shape>
          <o:OLEObject Type="Embed" ProgID="Equation.DSMT4" ShapeID="_x0000_i1037" DrawAspect="Content" ObjectID="_1805908432" r:id="rId32"/>
        </w:object>
      </w:r>
      <w:r>
        <w:t xml:space="preserve">                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textAlignment w:val="center"/>
        <w:rPr>
          <w:snapToGrid w:val="0"/>
        </w:rPr>
      </w:pPr>
      <w:r>
        <w:rPr>
          <w:rFonts w:hint="eastAsia"/>
          <w:snapToGrid w:val="0"/>
        </w:rPr>
        <w:t>式（</w:t>
      </w:r>
      <w:r>
        <w:rPr>
          <w:snapToGrid w:val="0"/>
        </w:rPr>
        <w:t>1</w:t>
      </w:r>
      <w:r>
        <w:rPr>
          <w:rFonts w:hint="eastAsia"/>
          <w:snapToGrid w:val="0"/>
        </w:rPr>
        <w:t>）中，</w:t>
      </w:r>
      <w:r>
        <w:rPr>
          <w:rFonts w:hint="eastAsia"/>
          <w:snapToGrid w:val="0"/>
        </w:rPr>
        <w:object w:dxaOrig="620" w:dyaOrig="380">
          <v:shape id="_x0000_i1038" type="#_x0000_t75" style="width:31pt;height:19.2pt" o:ole="">
            <v:imagedata r:id="rId33" o:title=""/>
          </v:shape>
          <o:OLEObject Type="Embed" ProgID="Equation.DSMT4" ShapeID="_x0000_i1038" DrawAspect="Content" ObjectID="_1805908433" r:id="rId34"/>
        </w:object>
      </w:r>
      <w:r>
        <w:rPr>
          <w:rFonts w:hint="eastAsia"/>
          <w:snapToGrid w:val="0"/>
        </w:rPr>
        <w:t>表示</w:t>
      </w:r>
      <w:r>
        <w:rPr>
          <w:rFonts w:hint="eastAsia"/>
          <w:i/>
          <w:snapToGrid w:val="0"/>
        </w:rPr>
        <w:t>t</w:t>
      </w:r>
      <w:r>
        <w:rPr>
          <w:rFonts w:hint="eastAsia"/>
          <w:snapToGrid w:val="0"/>
        </w:rPr>
        <w:t>时刻，路径</w:t>
      </w:r>
      <w:r>
        <w:rPr>
          <w:rFonts w:hint="eastAsia"/>
          <w:snapToGrid w:val="0"/>
        </w:rPr>
        <w:t>(</w:t>
      </w:r>
      <w:r>
        <w:rPr>
          <w:rFonts w:hint="eastAsia"/>
          <w:i/>
          <w:snapToGrid w:val="0"/>
        </w:rPr>
        <w:t>i</w:t>
      </w:r>
      <w:r>
        <w:rPr>
          <w:rFonts w:hint="eastAsia"/>
          <w:i/>
          <w:snapToGrid w:val="0"/>
        </w:rPr>
        <w:t>，</w:t>
      </w:r>
      <w:r>
        <w:rPr>
          <w:rFonts w:hint="eastAsia"/>
          <w:i/>
          <w:snapToGrid w:val="0"/>
        </w:rPr>
        <w:t>j</w:t>
      </w:r>
      <w:r>
        <w:rPr>
          <w:rFonts w:hint="eastAsia"/>
          <w:snapToGrid w:val="0"/>
        </w:rPr>
        <w:t>)</w:t>
      </w:r>
      <w:r>
        <w:rPr>
          <w:rFonts w:hint="eastAsia"/>
          <w:snapToGrid w:val="0"/>
        </w:rPr>
        <w:t>的人数；</w:t>
      </w:r>
      <w:r>
        <w:rPr>
          <w:rFonts w:hint="eastAsia"/>
          <w:snapToGrid w:val="0"/>
        </w:rPr>
        <w:object w:dxaOrig="320" w:dyaOrig="380">
          <v:shape id="_x0000_i1039" type="#_x0000_t75" style="width:16.15pt;height:19.2pt" o:ole="">
            <v:imagedata r:id="rId35" o:title=""/>
          </v:shape>
          <o:OLEObject Type="Embed" ProgID="Equation.DSMT4" ShapeID="_x0000_i1039" DrawAspect="Content" ObjectID="_1805908434" r:id="rId36"/>
        </w:object>
      </w:r>
      <w:r>
        <w:rPr>
          <w:rFonts w:hint="eastAsia"/>
          <w:snapToGrid w:val="0"/>
        </w:rPr>
        <w:t>表示路径</w:t>
      </w:r>
      <w:r>
        <w:rPr>
          <w:rFonts w:hint="eastAsia"/>
          <w:snapToGrid w:val="0"/>
        </w:rPr>
        <w:t>(</w:t>
      </w:r>
      <w:r>
        <w:rPr>
          <w:rFonts w:hint="eastAsia"/>
          <w:i/>
          <w:snapToGrid w:val="0"/>
        </w:rPr>
        <w:t>i</w:t>
      </w:r>
      <w:r>
        <w:rPr>
          <w:rFonts w:hint="eastAsia"/>
          <w:i/>
          <w:snapToGrid w:val="0"/>
        </w:rPr>
        <w:t>，</w:t>
      </w:r>
      <w:r>
        <w:rPr>
          <w:rFonts w:hint="eastAsia"/>
          <w:i/>
          <w:snapToGrid w:val="0"/>
        </w:rPr>
        <w:t>j</w:t>
      </w:r>
      <w:r>
        <w:rPr>
          <w:rFonts w:hint="eastAsia"/>
          <w:snapToGrid w:val="0"/>
        </w:rPr>
        <w:t>)</w:t>
      </w:r>
      <w:r>
        <w:rPr>
          <w:rFonts w:hint="eastAsia"/>
          <w:snapToGrid w:val="0"/>
        </w:rPr>
        <w:t>最大疏散容量。式（</w:t>
      </w:r>
      <w:r>
        <w:rPr>
          <w:snapToGrid w:val="0"/>
        </w:rPr>
        <w:t>2</w:t>
      </w:r>
      <w:r>
        <w:rPr>
          <w:rFonts w:hint="eastAsia"/>
          <w:snapToGrid w:val="0"/>
        </w:rPr>
        <w:t>）表示</w:t>
      </w:r>
      <w:r>
        <w:rPr>
          <w:rFonts w:hint="eastAsia"/>
          <w:i/>
          <w:snapToGrid w:val="0"/>
        </w:rPr>
        <w:t>t</w:t>
      </w:r>
      <w:r>
        <w:rPr>
          <w:rFonts w:hint="eastAsia"/>
          <w:snapToGrid w:val="0"/>
        </w:rPr>
        <w:t>时刻路径</w:t>
      </w:r>
      <w:r>
        <w:rPr>
          <w:rFonts w:hint="eastAsia"/>
          <w:snapToGrid w:val="0"/>
        </w:rPr>
        <w:t>(</w:t>
      </w:r>
      <w:r>
        <w:rPr>
          <w:rFonts w:hint="eastAsia"/>
          <w:i/>
          <w:snapToGrid w:val="0"/>
        </w:rPr>
        <w:t>i</w:t>
      </w:r>
      <w:r>
        <w:rPr>
          <w:rFonts w:hint="eastAsia"/>
          <w:i/>
          <w:snapToGrid w:val="0"/>
        </w:rPr>
        <w:t>，</w:t>
      </w:r>
      <w:r>
        <w:rPr>
          <w:rFonts w:hint="eastAsia"/>
          <w:i/>
          <w:snapToGrid w:val="0"/>
        </w:rPr>
        <w:t>j</w:t>
      </w:r>
      <w:r>
        <w:rPr>
          <w:rFonts w:hint="eastAsia"/>
          <w:snapToGrid w:val="0"/>
        </w:rPr>
        <w:t>)</w:t>
      </w:r>
      <w:r>
        <w:rPr>
          <w:rFonts w:hint="eastAsia"/>
          <w:snapToGrid w:val="0"/>
        </w:rPr>
        <w:t>的疏散人数不会超过该路径的最大容量。</w:t>
      </w:r>
    </w:p>
    <w:p w:rsidR="00B123F9" w:rsidRDefault="00B123F9" w:rsidP="00B123F9">
      <w:r>
        <w:rPr>
          <w:rFonts w:hint="eastAsia"/>
        </w:rPr>
        <w:t>在疏散过程中，人员由于恐慌和从众等原因会拥挤在路径或出口，这个时候人员密度会迅速增大，拥挤度也迅速增加。当区域的人员达到一定密度值时，由于过渡拥挤，人员就可能无法移动了，更严重的会对生命造成威胁。所以应该考虑人员密度对疏散速度的影响。本文定义</w:t>
      </w:r>
      <w:r>
        <w:rPr>
          <w:rFonts w:hint="eastAsia"/>
          <w:i/>
        </w:rPr>
        <w:t>t</w:t>
      </w:r>
      <w:r>
        <w:rPr>
          <w:rFonts w:hint="eastAsia"/>
        </w:rPr>
        <w:t>时刻在路径</w:t>
      </w:r>
      <w:r>
        <w:rPr>
          <w:rFonts w:hint="eastAsia"/>
        </w:rPr>
        <w:t>(</w:t>
      </w:r>
      <w:r>
        <w:rPr>
          <w:rFonts w:hint="eastAsia"/>
          <w:i/>
        </w:rPr>
        <w:t>i</w:t>
      </w:r>
      <w:r>
        <w:rPr>
          <w:rFonts w:hint="eastAsia"/>
          <w:i/>
        </w:rPr>
        <w:t>，</w:t>
      </w:r>
      <w:r>
        <w:rPr>
          <w:rFonts w:hint="eastAsia"/>
          <w:i/>
        </w:rPr>
        <w:t>j)</w:t>
      </w:r>
      <w:r>
        <w:rPr>
          <w:rFonts w:hint="eastAsia"/>
        </w:rPr>
        <w:t>上的疏散速度</w:t>
      </w:r>
      <w:r>
        <w:rPr>
          <w:rFonts w:hint="eastAsia"/>
          <w:position w:val="-14"/>
        </w:rPr>
        <w:object w:dxaOrig="540" w:dyaOrig="380">
          <v:shape id="_x0000_i1040" type="#_x0000_t75" style="width:27.05pt;height:19.2pt" o:ole="">
            <v:imagedata r:id="rId37" o:title=""/>
          </v:shape>
          <o:OLEObject Type="Embed" ProgID="Equation.DSMT4" ShapeID="_x0000_i1040" DrawAspect="Content" ObjectID="_1805908435" r:id="rId38"/>
        </w:object>
      </w:r>
      <w:r>
        <w:rPr>
          <w:rFonts w:hint="eastAsia"/>
        </w:rPr>
        <w:t>与人员密度</w:t>
      </w:r>
      <w:r>
        <w:rPr>
          <w:rFonts w:hint="eastAsia"/>
          <w:position w:val="-14"/>
        </w:rPr>
        <w:object w:dxaOrig="620" w:dyaOrig="380">
          <v:shape id="_x0000_i1041" type="#_x0000_t75" style="width:31pt;height:19.2pt" o:ole="">
            <v:imagedata r:id="rId39" o:title=""/>
          </v:shape>
          <o:OLEObject Type="Embed" ProgID="Equation.DSMT4" ShapeID="_x0000_i1041" DrawAspect="Content" ObjectID="_1805908436" r:id="rId40"/>
        </w:object>
      </w:r>
      <w:r>
        <w:rPr>
          <w:rFonts w:hint="eastAsia"/>
        </w:rPr>
        <w:t>的函数关系：</w:t>
      </w:r>
    </w:p>
    <w:p w:rsidR="00B123F9" w:rsidRDefault="00B123F9" w:rsidP="00B123F9">
      <w:pPr>
        <w:pStyle w:val="ac"/>
        <w:jc w:val="right"/>
      </w:pPr>
      <w:r>
        <w:rPr>
          <w:rFonts w:hint="eastAsia"/>
        </w:rPr>
        <w:t xml:space="preserve">                      </w:t>
      </w:r>
      <w:r>
        <w:rPr>
          <w:rFonts w:hint="eastAsia"/>
        </w:rPr>
        <w:object w:dxaOrig="3260" w:dyaOrig="880">
          <v:shape id="_x0000_i1042" type="#_x0000_t75" style="width:163.2pt;height:44.05pt" o:ole="">
            <v:imagedata r:id="rId41" o:title=""/>
          </v:shape>
          <o:OLEObject Type="Embed" ProgID="Equation.DSMT4" ShapeID="_x0000_i1042" DrawAspect="Content" ObjectID="_1805908437" r:id="rId42"/>
        </w:object>
      </w:r>
      <w:r>
        <w:rPr>
          <w:rFonts w:hint="eastAsia"/>
        </w:rPr>
        <w:t xml:space="preserve">     </w:t>
      </w:r>
      <w:r>
        <w:tab/>
      </w:r>
      <w:r>
        <w:rPr>
          <w:rFonts w:hint="eastAsia"/>
        </w:rPr>
        <w:t xml:space="preserve">       </w:t>
      </w:r>
      <w:r>
        <w:t xml:space="preserve">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spacing w:line="420" w:lineRule="exact"/>
        <w:ind w:firstLineChars="0" w:firstLine="0"/>
      </w:pPr>
      <w:r>
        <w:rPr>
          <w:rFonts w:hint="eastAsia"/>
          <w:position w:val="-42"/>
        </w:rPr>
        <w:t xml:space="preserve">   </w:t>
      </w:r>
      <w:r>
        <w:t>根据人员行为动力学的特性</w:t>
      </w:r>
      <w:r>
        <w:rPr>
          <w:rFonts w:hint="eastAsia"/>
        </w:rPr>
        <w:t>，</w:t>
      </w:r>
      <w:r>
        <w:t>我们了解到拥挤主要在心理层面对人员产生影响，并且人们会依据周围环境的拥挤程度来调整自己的行动意愿。因此，当</w:t>
      </w:r>
      <w:r>
        <w:rPr>
          <w:rFonts w:hint="eastAsia"/>
          <w:position w:val="-14"/>
        </w:rPr>
        <w:object w:dxaOrig="620" w:dyaOrig="380">
          <v:shape id="_x0000_i1043" type="#_x0000_t75" style="width:31pt;height:19.2pt" o:ole="">
            <v:imagedata r:id="rId43" o:title=""/>
          </v:shape>
          <o:OLEObject Type="Embed" ProgID="Equation.DSMT4" ShapeID="_x0000_i1043" DrawAspect="Content" ObjectID="_1805908438" r:id="rId44"/>
        </w:objec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>0.5</w:t>
      </w:r>
      <w:r>
        <w:t>时，人员可以自由跑行的速度</w:t>
      </w:r>
      <w:r>
        <w:rPr>
          <w:position w:val="-12"/>
        </w:rPr>
        <w:object w:dxaOrig="420" w:dyaOrig="360">
          <v:shape id="_x0000_i1044" type="#_x0000_t75" style="width:20.95pt;height:17.9pt" o:ole="">
            <v:imagedata r:id="rId45" o:title=""/>
          </v:shape>
          <o:OLEObject Type="Embed" ProgID="Equation.3" ShapeID="_x0000_i1044" DrawAspect="Content" ObjectID="_1805908439" r:id="rId46"/>
        </w:object>
      </w:r>
      <w:r>
        <w:t>移动</w:t>
      </w:r>
      <w:r>
        <w:rPr>
          <w:rFonts w:hint="eastAsia"/>
        </w:rPr>
        <w:t>；</w:t>
      </w:r>
      <w:r>
        <w:t>而当</w:t>
      </w:r>
      <w:r>
        <w:rPr>
          <w:rFonts w:hint="eastAsia"/>
          <w:position w:val="-14"/>
        </w:rPr>
        <w:object w:dxaOrig="620" w:dyaOrig="380">
          <v:shape id="_x0000_i1045" type="#_x0000_t75" style="width:31pt;height:19.2pt" o:ole="">
            <v:imagedata r:id="rId47" o:title=""/>
          </v:shape>
          <o:OLEObject Type="Embed" ProgID="Equation.DSMT4" ShapeID="_x0000_i1045" DrawAspect="Content" ObjectID="_1805908440" r:id="rId48"/>
        </w:object>
      </w:r>
      <w:r>
        <w:t>&gt;0.5</w:t>
      </w:r>
      <w:r>
        <w:t>时，表明人员的运动受到了拥挤，他们的速度会开始减缓，并随着拥挤度的增加而呈现指数下降。</w:t>
      </w:r>
      <w:r>
        <w:rPr>
          <w:position w:val="-6"/>
        </w:rPr>
        <w:object w:dxaOrig="240" w:dyaOrig="220">
          <v:shape id="_x0000_i1046" type="#_x0000_t75" style="width:12.2pt;height:10.9pt" o:ole="">
            <v:imagedata r:id="rId49" o:title=""/>
          </v:shape>
          <o:OLEObject Type="Embed" ProgID="Equation.DSMT4" ShapeID="_x0000_i1046" DrawAspect="Content" ObjectID="_1805908441" r:id="rId50"/>
        </w:object>
      </w:r>
      <w:r>
        <w:t>表示在拥挤情况下疏散速度的修正系数，通常为</w:t>
      </w:r>
      <w:r>
        <w:t>0.5</w:t>
      </w:r>
      <w:r>
        <w:t>。</w:t>
      </w:r>
    </w:p>
    <w:p w:rsidR="00B123F9" w:rsidRDefault="00B123F9" w:rsidP="00B123F9">
      <w:pPr>
        <w:spacing w:line="420" w:lineRule="exact"/>
      </w:pPr>
      <w:r>
        <w:rPr>
          <w:rFonts w:hint="eastAsia"/>
        </w:rPr>
        <w:t>由式（</w:t>
      </w:r>
      <w:r>
        <w:t>3</w:t>
      </w:r>
      <w:r>
        <w:rPr>
          <w:rFonts w:hint="eastAsia"/>
        </w:rPr>
        <w:t>）可知，当人员密度小于</w:t>
      </w:r>
      <w:r>
        <w:rPr>
          <w:rFonts w:hint="eastAsia"/>
        </w:rPr>
        <w:t>0.5</w:t>
      </w:r>
      <w:r>
        <w:rPr>
          <w:rFonts w:hint="eastAsia"/>
        </w:rPr>
        <w:t>时，路径</w:t>
      </w:r>
      <w:r>
        <w:rPr>
          <w:rFonts w:hint="eastAsia"/>
        </w:rPr>
        <w:t>(</w:t>
      </w: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j</w:t>
      </w:r>
      <w:r>
        <w:rPr>
          <w:rFonts w:hint="eastAsia"/>
        </w:rPr>
        <w:t>)</w:t>
      </w:r>
      <w:r>
        <w:rPr>
          <w:rFonts w:hint="eastAsia"/>
        </w:rPr>
        <w:t>通行顺畅，不拥堵；而当人员密度大于或等于</w:t>
      </w:r>
      <w:r>
        <w:rPr>
          <w:rFonts w:hint="eastAsia"/>
        </w:rPr>
        <w:t>0.5</w:t>
      </w:r>
      <w:r>
        <w:rPr>
          <w:rFonts w:hint="eastAsia"/>
        </w:rPr>
        <w:t>时，路径</w:t>
      </w:r>
      <w:r>
        <w:rPr>
          <w:rFonts w:hint="eastAsia"/>
        </w:rPr>
        <w:t>(</w:t>
      </w: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j</w:t>
      </w:r>
      <w:r>
        <w:rPr>
          <w:rFonts w:hint="eastAsia"/>
        </w:rPr>
        <w:t>)</w:t>
      </w:r>
      <w:r>
        <w:rPr>
          <w:rFonts w:hint="eastAsia"/>
        </w:rPr>
        <w:t>将出现拥堵。在模型中加入拥挤度可以更加真实有效的表示路径的拥堵情况，设</w:t>
      </w:r>
      <w:r>
        <w:rPr>
          <w:rFonts w:hint="eastAsia"/>
          <w:i/>
          <w:iCs/>
        </w:rPr>
        <w:t>t</w:t>
      </w:r>
      <w:r>
        <w:rPr>
          <w:rFonts w:hint="eastAsia"/>
        </w:rPr>
        <w:t>时刻路径</w:t>
      </w:r>
      <w:r>
        <w:rPr>
          <w:rFonts w:hint="eastAsia"/>
        </w:rPr>
        <w:t>(</w:t>
      </w: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j</w:t>
      </w:r>
      <w:r>
        <w:rPr>
          <w:rFonts w:hint="eastAsia"/>
        </w:rPr>
        <w:t>)</w:t>
      </w:r>
      <w:r>
        <w:rPr>
          <w:rFonts w:hint="eastAsia"/>
        </w:rPr>
        <w:t>的拥挤度为</w:t>
      </w:r>
      <w:r>
        <w:rPr>
          <w:position w:val="-14"/>
        </w:rPr>
        <w:object w:dxaOrig="540" w:dyaOrig="380">
          <v:shape id="_x0000_i1047" type="#_x0000_t75" style="width:27.05pt;height:19.2pt" o:ole="">
            <v:imagedata r:id="rId51" o:title=""/>
          </v:shape>
          <o:OLEObject Type="Embed" ProgID="Equation.DSMT4" ShapeID="_x0000_i1047" DrawAspect="Content" ObjectID="_1805908442" r:id="rId52"/>
        </w:object>
      </w:r>
      <w:r>
        <w:rPr>
          <w:rFonts w:hint="eastAsia"/>
        </w:rPr>
        <w:t>，拥堵系数为</w:t>
      </w:r>
      <w:r>
        <w:rPr>
          <w:position w:val="-10"/>
        </w:rPr>
        <w:object w:dxaOrig="240" w:dyaOrig="320">
          <v:shape id="_x0000_i1048" type="#_x0000_t75" style="width:12.2pt;height:16.15pt" o:ole="">
            <v:imagedata r:id="rId53" o:title=""/>
          </v:shape>
          <o:OLEObject Type="Embed" ProgID="Equation.DSMT4" ShapeID="_x0000_i1048" DrawAspect="Content" ObjectID="_1805908443" r:id="rId54"/>
        </w:object>
      </w:r>
      <w:r>
        <w:rPr>
          <w:rFonts w:hAnsi="Cambria Math" w:hint="eastAsia"/>
        </w:rPr>
        <w:t>，一般情况为</w:t>
      </w:r>
      <w:r>
        <w:rPr>
          <w:rFonts w:hAnsi="Cambria Math" w:hint="eastAsia"/>
        </w:rPr>
        <w:t>0.5</w:t>
      </w:r>
      <w:r>
        <w:rPr>
          <w:rFonts w:hAnsi="Cambria Math" w:hint="eastAsia"/>
        </w:rPr>
        <w:t>。本文定义拥挤度</w:t>
      </w:r>
      <w:r>
        <w:rPr>
          <w:position w:val="-14"/>
        </w:rPr>
        <w:object w:dxaOrig="540" w:dyaOrig="380">
          <v:shape id="_x0000_i1049" type="#_x0000_t75" style="width:27.05pt;height:19.2pt" o:ole="">
            <v:imagedata r:id="rId51" o:title=""/>
          </v:shape>
          <o:OLEObject Type="Embed" ProgID="Equation.DSMT4" ShapeID="_x0000_i1049" DrawAspect="Content" ObjectID="_1805908444" r:id="rId55"/>
        </w:object>
      </w:r>
      <w:r>
        <w:rPr>
          <w:rFonts w:hint="eastAsia"/>
        </w:rPr>
        <w:t>和</w:t>
      </w:r>
      <w:r>
        <w:rPr>
          <w:iCs/>
          <w:position w:val="-14"/>
        </w:rPr>
        <w:object w:dxaOrig="580" w:dyaOrig="380">
          <v:shape id="_x0000_i1050" type="#_x0000_t75" style="width:28.8pt;height:19.2pt" o:ole="">
            <v:imagedata r:id="rId56" o:title=""/>
          </v:shape>
          <o:OLEObject Type="Embed" ProgID="Equation.DSMT4" ShapeID="_x0000_i1050" DrawAspect="Content" ObjectID="_1805908445" r:id="rId57"/>
        </w:object>
      </w:r>
      <w:r>
        <w:rPr>
          <w:rFonts w:hint="eastAsia"/>
        </w:rPr>
        <w:t>的函数关系为：</w:t>
      </w:r>
    </w:p>
    <w:p w:rsidR="00B123F9" w:rsidRDefault="00B123F9" w:rsidP="00B123F9">
      <w:pPr>
        <w:pStyle w:val="ac"/>
        <w:jc w:val="right"/>
      </w:pPr>
      <w:r>
        <w:rPr>
          <w:rFonts w:hint="eastAsia"/>
        </w:rPr>
        <w:t xml:space="preserve">              </w:t>
      </w:r>
      <w:r>
        <w:rPr>
          <w:rFonts w:hint="eastAsia"/>
        </w:rPr>
        <w:object w:dxaOrig="2760" w:dyaOrig="880">
          <v:shape id="_x0000_i1051" type="#_x0000_t75" style="width:137.9pt;height:44.05pt" o:ole="">
            <v:imagedata r:id="rId58" o:title=""/>
          </v:shape>
          <o:OLEObject Type="Embed" ProgID="Equation.DSMT4" ShapeID="_x0000_i1051" DrawAspect="Content" ObjectID="_1805908446" r:id="rId59"/>
        </w:object>
      </w:r>
      <w:r>
        <w:rPr>
          <w:rFonts w:hint="eastAsia"/>
        </w:rPr>
        <w:t xml:space="preserve">        </w:t>
      </w:r>
      <w:r>
        <w:t xml:space="preserve">    </w: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6</w:t>
      </w:r>
      <w:r>
        <w:fldChar w:fldCharType="end"/>
      </w:r>
      <w:r>
        <w:t>）</w:t>
      </w:r>
    </w:p>
    <w:p w:rsidR="00B123F9" w:rsidRDefault="00B123F9" w:rsidP="00B123F9">
      <w:r>
        <w:rPr>
          <w:rFonts w:hint="eastAsia"/>
        </w:rPr>
        <w:t>（</w:t>
      </w:r>
      <w:r>
        <w:t>3</w:t>
      </w:r>
      <w:r>
        <w:rPr>
          <w:rFonts w:hint="eastAsia"/>
        </w:rPr>
        <w:t>）多目标函数</w:t>
      </w:r>
    </w:p>
    <w:p w:rsidR="00B123F9" w:rsidRDefault="00B123F9" w:rsidP="00B123F9">
      <w:r>
        <w:rPr>
          <w:rFonts w:hint="eastAsia"/>
        </w:rPr>
        <w:t>多目标函数如下：</w:t>
      </w:r>
    </w:p>
    <w:p w:rsidR="00B123F9" w:rsidRDefault="00B123F9" w:rsidP="00B123F9">
      <w:pPr>
        <w:pStyle w:val="ac"/>
        <w:jc w:val="right"/>
      </w:pPr>
      <w:r>
        <w:object w:dxaOrig="5440" w:dyaOrig="800">
          <v:shape id="_x0000_i1052" type="#_x0000_t75" style="width:271.85pt;height:40.15pt" o:ole="">
            <v:imagedata r:id="rId7" o:title=""/>
          </v:shape>
          <o:OLEObject Type="Embed" ProgID="Equation.DSMT4" ShapeID="_x0000_i1052" DrawAspect="Content" ObjectID="_1805908447" r:id="rId60"/>
        </w:object>
      </w:r>
      <w:r>
        <w:t xml:space="preserve">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7</w:t>
      </w:r>
      <w:r>
        <w:fldChar w:fldCharType="end"/>
      </w:r>
      <w:r>
        <w:t>）</w:t>
      </w:r>
    </w:p>
    <w:p w:rsidR="00B123F9" w:rsidRDefault="00B123F9" w:rsidP="00072710">
      <w:pPr>
        <w:pStyle w:val="a7"/>
        <w:jc w:val="center"/>
      </w:pPr>
      <w:r>
        <w:rPr>
          <w:rFonts w:hint="eastAsia"/>
          <w:position w:val="-30"/>
        </w:rPr>
        <w:object w:dxaOrig="2060" w:dyaOrig="700">
          <v:shape id="_x0000_i1053" type="#_x0000_t75" style="width:103pt;height:34.9pt" o:ole="">
            <v:imagedata r:id="rId61" o:title=""/>
          </v:shape>
          <o:OLEObject Type="Embed" ProgID="Equation.DSMT4" ShapeID="_x0000_i1053" DrawAspect="Content" ObjectID="_1805908448" r:id="rId62"/>
        </w:object>
      </w:r>
      <w:r>
        <w:rPr>
          <w:rFonts w:hint="eastAsia"/>
        </w:rPr>
        <w:t xml:space="preserve">     </w:t>
      </w:r>
      <w:r>
        <w:t xml:space="preserve">  </w:t>
      </w:r>
      <w:r>
        <w:rPr>
          <w:rFonts w:hint="eastAsia"/>
        </w:rPr>
        <w:t xml:space="preserve">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rPr>
          <w:lang w:bidi="ar"/>
        </w:rPr>
      </w:pPr>
      <w:r>
        <w:rPr>
          <w:rFonts w:hint="eastAsia"/>
          <w:lang w:bidi="ar"/>
        </w:rPr>
        <w:t>约束条件：</w:t>
      </w:r>
    </w:p>
    <w:p w:rsidR="00B123F9" w:rsidRDefault="00B123F9" w:rsidP="00B123F9">
      <w:pPr>
        <w:pStyle w:val="ac"/>
        <w:jc w:val="center"/>
      </w:pPr>
      <w:r>
        <w:rPr>
          <w:rFonts w:hint="eastAsia"/>
        </w:rPr>
        <w:object w:dxaOrig="3220" w:dyaOrig="880">
          <v:shape id="_x0000_i1054" type="#_x0000_t75" style="width:161pt;height:44.05pt" o:ole="">
            <v:imagedata r:id="rId63" o:title=""/>
          </v:shape>
          <o:OLEObject Type="Embed" ProgID="Equation.DSMT4" ShapeID="_x0000_i1054" DrawAspect="Content" ObjectID="_1805908449" r:id="rId64"/>
        </w:object>
      </w:r>
      <w:r>
        <w:rPr>
          <w:rFonts w:hint="eastAsia"/>
        </w:rPr>
        <w:t xml:space="preserve">         </w:t>
      </w:r>
      <w:r>
        <w:t xml:space="preserve">      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9</w:t>
      </w:r>
      <w:r>
        <w:fldChar w:fldCharType="end"/>
      </w:r>
      <w:r>
        <w:t>）</w:t>
      </w:r>
    </w:p>
    <w:p w:rsidR="00B123F9" w:rsidRDefault="00B123F9" w:rsidP="00B123F9">
      <w:pPr>
        <w:pStyle w:val="ac"/>
        <w:jc w:val="center"/>
      </w:pPr>
      <w:r>
        <w:rPr>
          <w:rFonts w:hint="eastAsia"/>
          <w:position w:val="-38"/>
        </w:rPr>
        <w:object w:dxaOrig="2780" w:dyaOrig="880">
          <v:shape id="_x0000_i1055" type="#_x0000_t75" style="width:139.2pt;height:44.05pt" o:ole="">
            <v:imagedata r:id="rId65" o:title=""/>
          </v:shape>
          <o:OLEObject Type="Embed" ProgID="Equation.DSMT4" ShapeID="_x0000_i1055" DrawAspect="Content" ObjectID="_1805908450" r:id="rId66"/>
        </w:object>
      </w:r>
      <w:r>
        <w:rPr>
          <w:rFonts w:hint="eastAsia"/>
        </w:rPr>
        <w:t xml:space="preserve">       </w:t>
      </w:r>
      <w:r>
        <w:t xml:space="preserve">   </w:t>
      </w:r>
      <w:r>
        <w:rPr>
          <w:rFonts w:hint="eastAsia"/>
        </w:rPr>
        <w:t xml:space="preserve">     </w:t>
      </w:r>
      <w:r>
        <w:t xml:space="preserve">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pStyle w:val="ac"/>
        <w:jc w:val="center"/>
      </w:pPr>
      <w:r>
        <w:rPr>
          <w:rFonts w:hint="eastAsia"/>
        </w:rPr>
        <w:object w:dxaOrig="1820" w:dyaOrig="380">
          <v:shape id="_x0000_i1056" type="#_x0000_t75" style="width:91.2pt;height:19.2pt" o:ole="">
            <v:imagedata r:id="rId67" o:title=""/>
          </v:shape>
          <o:OLEObject Type="Embed" ProgID="Equation.DSMT4" ShapeID="_x0000_i1056" DrawAspect="Content" ObjectID="_1805908451" r:id="rId68"/>
        </w:object>
      </w:r>
      <w:r>
        <w:rPr>
          <w:rFonts w:hint="eastAsia"/>
        </w:rPr>
        <w:t xml:space="preserve">            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pStyle w:val="ac"/>
        <w:jc w:val="center"/>
      </w:pPr>
      <w:r>
        <w:rPr>
          <w:rFonts w:hint="eastAsia"/>
        </w:rPr>
        <w:object w:dxaOrig="900" w:dyaOrig="380">
          <v:shape id="_x0000_i1057" type="#_x0000_t75" style="width:44.95pt;height:19.2pt" o:ole="">
            <v:imagedata r:id="rId69" o:title=""/>
          </v:shape>
          <o:OLEObject Type="Embed" ProgID="Equation.DSMT4" ShapeID="_x0000_i1057" DrawAspect="Content" ObjectID="_1805908452" r:id="rId70"/>
        </w:object>
      </w:r>
      <w:r>
        <w:rPr>
          <w:rFonts w:hint="eastAsia"/>
        </w:rPr>
        <w:t xml:space="preserve">         </w:t>
      </w:r>
      <w:r>
        <w:t xml:space="preserve">  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>）</w:t>
      </w:r>
    </w:p>
    <w:p w:rsidR="00B123F9" w:rsidRDefault="00B123F9" w:rsidP="00B123F9">
      <w:pPr>
        <w:pStyle w:val="ac"/>
        <w:jc w:val="center"/>
      </w:pPr>
      <w:r>
        <w:rPr>
          <w:rFonts w:hint="eastAsia"/>
        </w:rPr>
        <w:object w:dxaOrig="1480" w:dyaOrig="580">
          <v:shape id="_x0000_i1058" type="#_x0000_t75" style="width:74.2pt;height:28.8pt" o:ole="">
            <v:imagedata r:id="rId9" o:title=""/>
          </v:shape>
          <o:OLEObject Type="Embed" ProgID="Equation.DSMT4" ShapeID="_x0000_i1058" DrawAspect="Content" ObjectID="_1805908453" r:id="rId71"/>
        </w:object>
      </w:r>
      <w:r>
        <w:rPr>
          <w:rFonts w:hint="eastAsia"/>
        </w:rPr>
        <w:t xml:space="preserve">                          </w:t>
      </w:r>
      <w:r>
        <w:rPr>
          <w:rFonts w:hint="eastAsia"/>
        </w:rPr>
        <w:t>（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>）</w:t>
      </w:r>
    </w:p>
    <w:p w:rsidR="00C80243" w:rsidRDefault="00C80243" w:rsidP="00C80243">
      <w:pPr>
        <w:textAlignment w:val="center"/>
        <w:rPr>
          <w:rFonts w:cs="宋体"/>
          <w:snapToGrid w:val="0"/>
          <w:color w:val="000000"/>
          <w:szCs w:val="24"/>
          <w:lang w:bidi="ar"/>
        </w:rPr>
      </w:pPr>
      <w:r>
        <w:rPr>
          <w:rFonts w:hint="eastAsia"/>
          <w:snapToGrid w:val="0"/>
        </w:rPr>
        <w:t>在式（</w:t>
      </w:r>
      <w:r>
        <w:rPr>
          <w:snapToGrid w:val="0"/>
        </w:rPr>
        <w:t>7</w:t>
      </w:r>
      <w:r>
        <w:rPr>
          <w:rFonts w:hint="eastAsia"/>
          <w:snapToGrid w:val="0"/>
        </w:rPr>
        <w:t>）中，</w:t>
      </w:r>
      <w:r>
        <w:rPr>
          <w:rFonts w:hint="eastAsia"/>
          <w:i/>
          <w:iCs/>
          <w:snapToGrid w:val="0"/>
        </w:rPr>
        <w:t>F</w:t>
      </w:r>
      <w:r>
        <w:rPr>
          <w:rFonts w:hint="eastAsia"/>
          <w:i/>
          <w:iCs/>
          <w:snapToGrid w:val="0"/>
          <w:vertAlign w:val="subscript"/>
        </w:rPr>
        <w:t>1</w:t>
      </w:r>
      <w:r>
        <w:rPr>
          <w:rFonts w:hint="eastAsia"/>
          <w:snapToGrid w:val="0"/>
        </w:rPr>
        <w:t>表示所有的疏散者总疏散时间最小的目标。</w:t>
      </w:r>
      <w:r>
        <w:rPr>
          <w:rFonts w:cs="宋体" w:hint="eastAsia"/>
          <w:snapToGrid w:val="0"/>
          <w:color w:val="000000"/>
          <w:szCs w:val="24"/>
          <w:lang w:bidi="ar"/>
        </w:rPr>
        <w:t>在式</w:t>
      </w:r>
      <w:r>
        <w:rPr>
          <w:rFonts w:hint="eastAsia"/>
          <w:snapToGrid w:val="0"/>
        </w:rPr>
        <w:t>（</w:t>
      </w:r>
      <w:r>
        <w:rPr>
          <w:snapToGrid w:val="0"/>
        </w:rPr>
        <w:t>8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中，</w:t>
      </w:r>
      <w:r>
        <w:rPr>
          <w:rFonts w:cs="宋体" w:hint="eastAsia"/>
          <w:i/>
          <w:iCs/>
          <w:snapToGrid w:val="0"/>
          <w:color w:val="000000"/>
          <w:szCs w:val="24"/>
          <w:lang w:bidi="ar"/>
        </w:rPr>
        <w:t>F</w:t>
      </w:r>
      <w:r>
        <w:rPr>
          <w:rFonts w:cs="宋体" w:hint="eastAsia"/>
          <w:i/>
          <w:iCs/>
          <w:snapToGrid w:val="0"/>
          <w:color w:val="000000"/>
          <w:szCs w:val="24"/>
          <w:vertAlign w:val="subscript"/>
          <w:lang w:bidi="ar"/>
        </w:rPr>
        <w:t>2</w:t>
      </w:r>
      <w:r>
        <w:rPr>
          <w:rFonts w:cs="宋体" w:hint="eastAsia"/>
          <w:snapToGrid w:val="0"/>
          <w:color w:val="000000"/>
          <w:szCs w:val="24"/>
          <w:lang w:bidi="ar"/>
        </w:rPr>
        <w:t>表示疏散过程中各路段累积拥挤度之和最小的目标。式</w:t>
      </w:r>
      <w:r>
        <w:rPr>
          <w:rFonts w:hint="eastAsia"/>
          <w:snapToGrid w:val="0"/>
        </w:rPr>
        <w:t>（</w:t>
      </w:r>
      <w:r>
        <w:rPr>
          <w:snapToGrid w:val="0"/>
        </w:rPr>
        <w:t>9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描述了某时刻某路段上的通行速度与人员密度之间的关系，</w:t>
      </w:r>
      <w:r>
        <w:rPr>
          <w:rFonts w:cs="宋体"/>
          <w:snapToGrid w:val="0"/>
          <w:color w:val="000000"/>
          <w:szCs w:val="24"/>
          <w:lang w:bidi="ar"/>
        </w:rPr>
        <w:object w:dxaOrig="420" w:dyaOrig="360">
          <v:shape id="_x0000_i1131" type="#_x0000_t75" style="width:20.95pt;height:17.9pt" o:ole="">
            <v:imagedata r:id="rId72" o:title=""/>
          </v:shape>
          <o:OLEObject Type="Embed" ProgID="Equation.DSMT4" ShapeID="_x0000_i1131" DrawAspect="Content" ObjectID="_1805908454" r:id="rId73"/>
        </w:object>
      </w:r>
      <w:r>
        <w:rPr>
          <w:rFonts w:cs="宋体" w:hint="eastAsia"/>
          <w:snapToGrid w:val="0"/>
          <w:color w:val="000000"/>
          <w:szCs w:val="24"/>
          <w:lang w:bidi="ar"/>
        </w:rPr>
        <w:t>取</w:t>
      </w:r>
      <w:r>
        <w:rPr>
          <w:rFonts w:cs="宋体" w:hint="eastAsia"/>
          <w:snapToGrid w:val="0"/>
          <w:color w:val="000000"/>
          <w:szCs w:val="24"/>
          <w:lang w:bidi="ar"/>
        </w:rPr>
        <w:t>1</w:t>
      </w:r>
      <w:r>
        <w:rPr>
          <w:rFonts w:cs="宋体"/>
          <w:snapToGrid w:val="0"/>
          <w:color w:val="000000"/>
          <w:szCs w:val="24"/>
          <w:lang w:bidi="ar"/>
        </w:rPr>
        <w:t>.2</w:t>
      </w:r>
      <w:r>
        <w:rPr>
          <w:rFonts w:cs="宋体" w:hint="eastAsia"/>
          <w:snapToGrid w:val="0"/>
          <w:color w:val="000000"/>
          <w:szCs w:val="24"/>
          <w:lang w:bidi="ar"/>
        </w:rPr>
        <w:t>m/</w:t>
      </w:r>
      <w:r>
        <w:rPr>
          <w:rFonts w:cs="宋体"/>
          <w:snapToGrid w:val="0"/>
          <w:color w:val="000000"/>
          <w:szCs w:val="24"/>
          <w:lang w:bidi="ar"/>
        </w:rPr>
        <w:t>s</w:t>
      </w:r>
      <w:r>
        <w:rPr>
          <w:rFonts w:cs="宋体" w:hint="eastAsia"/>
          <w:snapToGrid w:val="0"/>
          <w:color w:val="000000"/>
          <w:szCs w:val="24"/>
          <w:lang w:bidi="ar"/>
        </w:rPr>
        <w:t>；</w:t>
      </w:r>
      <w:r>
        <w:rPr>
          <w:rFonts w:hint="eastAsia"/>
          <w:snapToGrid w:val="0"/>
        </w:rPr>
        <w:t>式（</w:t>
      </w:r>
      <w:r>
        <w:rPr>
          <w:snapToGrid w:val="0"/>
        </w:rPr>
        <w:t>10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描述了拥挤度与人员密度之间的关系；</w:t>
      </w:r>
      <w:r>
        <w:rPr>
          <w:rFonts w:hint="eastAsia"/>
          <w:snapToGrid w:val="0"/>
        </w:rPr>
        <w:t>式（</w:t>
      </w:r>
      <w:r>
        <w:rPr>
          <w:snapToGrid w:val="0"/>
        </w:rPr>
        <w:t>11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描述了人员密度的定义；</w:t>
      </w:r>
      <w:r>
        <w:rPr>
          <w:rFonts w:hint="eastAsia"/>
          <w:snapToGrid w:val="0"/>
        </w:rPr>
        <w:t>式</w:t>
      </w:r>
      <w:r>
        <w:rPr>
          <w:rFonts w:hint="eastAsia"/>
          <w:snapToGrid w:val="0"/>
        </w:rPr>
        <w:lastRenderedPageBreak/>
        <w:t>（</w:t>
      </w:r>
      <w:r>
        <w:rPr>
          <w:snapToGrid w:val="0"/>
        </w:rPr>
        <w:t>12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确保时刻</w:t>
      </w:r>
      <w:r>
        <w:rPr>
          <w:rFonts w:cs="宋体" w:hint="eastAsia"/>
          <w:snapToGrid w:val="0"/>
          <w:color w:val="000000"/>
          <w:szCs w:val="24"/>
          <w:lang w:bidi="ar"/>
        </w:rPr>
        <w:t>t</w:t>
      </w:r>
      <w:r>
        <w:rPr>
          <w:rFonts w:cs="宋体" w:hint="eastAsia"/>
          <w:snapToGrid w:val="0"/>
          <w:color w:val="000000"/>
          <w:szCs w:val="24"/>
          <w:lang w:bidi="ar"/>
        </w:rPr>
        <w:t>时路段</w:t>
      </w:r>
      <w:r>
        <w:rPr>
          <w:rFonts w:cs="宋体" w:hint="eastAsia"/>
          <w:snapToGrid w:val="0"/>
          <w:color w:val="000000"/>
          <w:szCs w:val="24"/>
          <w:lang w:bidi="ar"/>
        </w:rPr>
        <w:t>(</w:t>
      </w:r>
      <w:r>
        <w:rPr>
          <w:rFonts w:cs="宋体" w:hint="eastAsia"/>
          <w:i/>
          <w:snapToGrid w:val="0"/>
          <w:color w:val="000000"/>
          <w:szCs w:val="24"/>
          <w:lang w:bidi="ar"/>
        </w:rPr>
        <w:t>i</w:t>
      </w:r>
      <w:r>
        <w:rPr>
          <w:rFonts w:cs="宋体" w:hint="eastAsia"/>
          <w:i/>
          <w:snapToGrid w:val="0"/>
          <w:color w:val="000000"/>
          <w:szCs w:val="24"/>
          <w:lang w:bidi="ar"/>
        </w:rPr>
        <w:t>，</w:t>
      </w:r>
      <w:r>
        <w:rPr>
          <w:rFonts w:cs="宋体" w:hint="eastAsia"/>
          <w:i/>
          <w:snapToGrid w:val="0"/>
          <w:color w:val="000000"/>
          <w:szCs w:val="24"/>
          <w:lang w:bidi="ar"/>
        </w:rPr>
        <w:t>j</w:t>
      </w:r>
      <w:r>
        <w:rPr>
          <w:rFonts w:cs="宋体" w:hint="eastAsia"/>
          <w:snapToGrid w:val="0"/>
          <w:color w:val="000000"/>
          <w:szCs w:val="24"/>
          <w:lang w:bidi="ar"/>
        </w:rPr>
        <w:t>)</w:t>
      </w:r>
      <w:r>
        <w:rPr>
          <w:rFonts w:cs="宋体" w:hint="eastAsia"/>
          <w:snapToGrid w:val="0"/>
          <w:color w:val="000000"/>
          <w:szCs w:val="24"/>
          <w:lang w:bidi="ar"/>
        </w:rPr>
        <w:t>的上疏散人数不会超过该路段的最大容量。</w:t>
      </w:r>
      <w:r>
        <w:rPr>
          <w:rFonts w:hint="eastAsia"/>
          <w:snapToGrid w:val="0"/>
        </w:rPr>
        <w:t>式（</w:t>
      </w:r>
      <w:r>
        <w:rPr>
          <w:snapToGrid w:val="0"/>
        </w:rPr>
        <w:t>13</w:t>
      </w:r>
      <w:r>
        <w:rPr>
          <w:rFonts w:hint="eastAsia"/>
          <w:snapToGrid w:val="0"/>
        </w:rPr>
        <w:t>）</w:t>
      </w:r>
      <w:r>
        <w:rPr>
          <w:rFonts w:cs="宋体" w:hint="eastAsia"/>
          <w:snapToGrid w:val="0"/>
          <w:color w:val="000000"/>
          <w:szCs w:val="24"/>
          <w:lang w:bidi="ar"/>
        </w:rPr>
        <w:t>描述了路段长度</w:t>
      </w:r>
      <w:r>
        <w:rPr>
          <w:rFonts w:cs="宋体" w:hint="eastAsia"/>
          <w:snapToGrid w:val="0"/>
          <w:color w:val="000000"/>
          <w:szCs w:val="24"/>
          <w:lang w:bidi="ar"/>
        </w:rPr>
        <w:object w:dxaOrig="280" w:dyaOrig="380">
          <v:shape id="_x0000_i1132" type="#_x0000_t75" style="width:13.95pt;height:19.2pt" o:ole="">
            <v:imagedata r:id="rId74" o:title=""/>
          </v:shape>
          <o:OLEObject Type="Embed" ProgID="Equation.3" ShapeID="_x0000_i1132" DrawAspect="Content" ObjectID="_1805908455" r:id="rId75"/>
        </w:object>
      </w:r>
      <w:r>
        <w:rPr>
          <w:rFonts w:cs="宋体" w:hint="eastAsia"/>
          <w:snapToGrid w:val="0"/>
          <w:color w:val="000000"/>
          <w:szCs w:val="24"/>
          <w:lang w:bidi="ar"/>
        </w:rPr>
        <w:t>、速度</w:t>
      </w:r>
      <w:r>
        <w:rPr>
          <w:rFonts w:cs="宋体" w:hint="eastAsia"/>
          <w:snapToGrid w:val="0"/>
          <w:color w:val="000000"/>
          <w:szCs w:val="24"/>
          <w:lang w:bidi="ar"/>
        </w:rPr>
        <w:object w:dxaOrig="540" w:dyaOrig="400">
          <v:shape id="_x0000_i1133" type="#_x0000_t75" style="width:27.05pt;height:20.05pt" o:ole="">
            <v:imagedata r:id="rId76" o:title=""/>
          </v:shape>
          <o:OLEObject Type="Embed" ProgID="Equation.3" ShapeID="_x0000_i1133" DrawAspect="Content" ObjectID="_1805908456" r:id="rId77"/>
        </w:object>
      </w:r>
      <w:r>
        <w:rPr>
          <w:rFonts w:cs="宋体" w:hint="eastAsia"/>
          <w:snapToGrid w:val="0"/>
          <w:color w:val="000000"/>
          <w:szCs w:val="24"/>
          <w:lang w:bidi="ar"/>
        </w:rPr>
        <w:t>以及时间</w:t>
      </w:r>
      <w:r>
        <w:rPr>
          <w:rFonts w:cs="宋体" w:hint="eastAsia"/>
          <w:snapToGrid w:val="0"/>
          <w:color w:val="000000"/>
          <w:szCs w:val="24"/>
          <w:lang w:bidi="ar"/>
        </w:rPr>
        <w:object w:dxaOrig="240" w:dyaOrig="400">
          <v:shape id="_x0000_i1134" type="#_x0000_t75" style="width:12.2pt;height:20.05pt" o:ole="">
            <v:imagedata r:id="rId78" o:title=""/>
          </v:shape>
          <o:OLEObject Type="Embed" ProgID="Equation.3" ShapeID="_x0000_i1134" DrawAspect="Content" ObjectID="_1805908457" r:id="rId79"/>
        </w:object>
      </w:r>
      <w:r>
        <w:rPr>
          <w:rFonts w:cs="宋体" w:hint="eastAsia"/>
          <w:snapToGrid w:val="0"/>
          <w:color w:val="000000"/>
          <w:szCs w:val="24"/>
          <w:lang w:bidi="ar"/>
        </w:rPr>
        <w:t>之间的关系。</w:t>
      </w:r>
    </w:p>
    <w:p w:rsidR="00C80243" w:rsidRDefault="00C80243" w:rsidP="00C80243">
      <w:pPr>
        <w:tabs>
          <w:tab w:val="left" w:pos="2356"/>
        </w:tabs>
        <w:rPr>
          <w:rFonts w:cs="宋体"/>
          <w:szCs w:val="24"/>
          <w:lang w:bidi="ar"/>
        </w:rPr>
      </w:pPr>
      <w:r>
        <w:rPr>
          <w:rFonts w:cs="宋体"/>
          <w:szCs w:val="24"/>
          <w:lang w:bidi="ar"/>
        </w:rPr>
        <w:tab/>
      </w:r>
    </w:p>
    <w:p w:rsidR="00C80243" w:rsidRDefault="00C80243">
      <w:pPr>
        <w:snapToGrid/>
        <w:spacing w:line="240" w:lineRule="auto"/>
        <w:ind w:firstLineChars="0" w:firstLine="0"/>
        <w:rPr>
          <w:rFonts w:cs="宋体"/>
          <w:szCs w:val="24"/>
          <w:lang w:bidi="ar"/>
        </w:rPr>
      </w:pPr>
      <w:r>
        <w:rPr>
          <w:rFonts w:cs="宋体"/>
          <w:szCs w:val="24"/>
          <w:lang w:bidi="ar"/>
        </w:rPr>
        <w:br w:type="page"/>
      </w:r>
    </w:p>
    <w:p w:rsidR="00C80243" w:rsidRDefault="00C80243" w:rsidP="004D36C9">
      <w:pPr>
        <w:tabs>
          <w:tab w:val="left" w:pos="2356"/>
        </w:tabs>
        <w:ind w:firstLineChars="0" w:firstLine="0"/>
        <w:rPr>
          <w:rFonts w:cs="宋体"/>
          <w:szCs w:val="24"/>
          <w:lang w:bidi="ar"/>
        </w:rPr>
      </w:pPr>
      <w:r w:rsidRPr="00C80243">
        <w:rPr>
          <w:rFonts w:cs="宋体"/>
          <w:noProof/>
          <w:szCs w:val="24"/>
          <w:lang w:bidi="ar-SA"/>
        </w:rPr>
        <w:lastRenderedPageBreak/>
        <w:drawing>
          <wp:inline distT="0" distB="0" distL="0" distR="0">
            <wp:extent cx="5274310" cy="2652739"/>
            <wp:effectExtent l="0" t="0" r="2540" b="0"/>
            <wp:docPr id="1" name="图片 1" descr="D:\生活文件\matlab\2025-4-3 地图灾害疏散 arcgis数据\代码\NSGA-II (路径+出口 决策)方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:\生活文件\matlab\2025-4-3 地图灾害疏散 arcgis数据\代码\NSGA-II (路径+出口 决策)方案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6C9" w:rsidRDefault="004D36C9" w:rsidP="004D36C9">
      <w:pPr>
        <w:tabs>
          <w:tab w:val="left" w:pos="2356"/>
        </w:tabs>
        <w:ind w:firstLineChars="0" w:firstLine="0"/>
        <w:rPr>
          <w:rFonts w:cs="宋体"/>
          <w:szCs w:val="24"/>
          <w:lang w:bidi="ar"/>
        </w:rPr>
      </w:pPr>
    </w:p>
    <w:p w:rsidR="004D36C9" w:rsidRDefault="004D36C9" w:rsidP="004D36C9">
      <w:pPr>
        <w:tabs>
          <w:tab w:val="left" w:pos="2356"/>
        </w:tabs>
        <w:rPr>
          <w:rFonts w:cs="宋体"/>
          <w:szCs w:val="24"/>
          <w:lang w:bidi="ar"/>
        </w:rPr>
      </w:pPr>
      <w:r>
        <w:rPr>
          <w:rFonts w:ascii="Segoe UI" w:hAnsi="Segoe UI" w:cs="Segoe UI"/>
          <w:shd w:val="clear" w:color="auto" w:fill="FFFFFF"/>
        </w:rPr>
        <w:t>该方案通过</w:t>
      </w:r>
      <w:r>
        <w:rPr>
          <w:rFonts w:ascii="Segoe UI" w:hAnsi="Segoe UI" w:cs="Segoe UI"/>
          <w:shd w:val="clear" w:color="auto" w:fill="FFFFFF"/>
        </w:rPr>
        <w:t>NSGA-II</w:t>
      </w:r>
      <w:r>
        <w:rPr>
          <w:rFonts w:ascii="Segoe UI" w:hAnsi="Segoe UI" w:cs="Segoe UI"/>
          <w:shd w:val="clear" w:color="auto" w:fill="FFFFFF"/>
        </w:rPr>
        <w:t>算法实现了多目标优化，平衡了疏散总时间和疏散点人数均衡度两个目标。从图中可以看到，</w:t>
      </w:r>
      <w:r>
        <w:rPr>
          <w:rFonts w:ascii="Segoe UI" w:hAnsi="Segoe UI" w:cs="Segoe UI"/>
          <w:shd w:val="clear" w:color="auto" w:fill="FFFFFF"/>
        </w:rPr>
        <w:t>Pareto</w:t>
      </w:r>
      <w:r>
        <w:rPr>
          <w:rFonts w:ascii="Segoe UI" w:hAnsi="Segoe UI" w:cs="Segoe UI"/>
          <w:shd w:val="clear" w:color="auto" w:fill="FFFFFF"/>
        </w:rPr>
        <w:t>前沿上的点分布在不同的位置，表明在疏散时间和拥挤度之间存在一定的权衡关系。左上方的点代表疏散时间较短但拥挤度较高的方案，而右下方的点则代表疏散时间较长但拥挤度较低的方案。可以根据实际需求选择不同的方案，例如在时间紧迫的</w:t>
      </w:r>
      <w:r>
        <w:rPr>
          <w:rFonts w:ascii="Segoe UI" w:hAnsi="Segoe UI" w:cs="Segoe UI"/>
          <w:shd w:val="clear" w:color="auto" w:fill="FFFFFF"/>
        </w:rPr>
        <w:t>情况下选择左上方的点，而在需要降低拥挤度时选择右下方的点。</w:t>
      </w:r>
    </w:p>
    <w:p w:rsidR="004D36C9" w:rsidRDefault="004D36C9" w:rsidP="004D36C9">
      <w:pPr>
        <w:tabs>
          <w:tab w:val="left" w:pos="2356"/>
        </w:tabs>
        <w:ind w:firstLineChars="0" w:firstLine="0"/>
        <w:rPr>
          <w:rFonts w:cs="宋体" w:hint="eastAsia"/>
          <w:szCs w:val="24"/>
          <w:lang w:bidi="ar"/>
        </w:rPr>
      </w:pPr>
    </w:p>
    <w:p w:rsidR="004D36C9" w:rsidRDefault="00C80243" w:rsidP="004D36C9">
      <w:pPr>
        <w:tabs>
          <w:tab w:val="left" w:pos="2356"/>
        </w:tabs>
        <w:ind w:firstLineChars="0" w:firstLine="0"/>
        <w:rPr>
          <w:rFonts w:cs="宋体"/>
          <w:szCs w:val="24"/>
          <w:lang w:bidi="ar"/>
        </w:rPr>
      </w:pPr>
      <w:r w:rsidRPr="00C80243">
        <w:rPr>
          <w:rFonts w:cs="宋体"/>
          <w:noProof/>
          <w:szCs w:val="24"/>
          <w:lang w:bidi="ar-SA"/>
        </w:rPr>
        <w:drawing>
          <wp:inline distT="0" distB="0" distL="0" distR="0">
            <wp:extent cx="4703677" cy="2365736"/>
            <wp:effectExtent l="0" t="0" r="1905" b="0"/>
            <wp:docPr id="3" name="图片 3" descr="D:\生活文件\matlab\2025-4-3 地图灾害疏散 arcgis数据\代码\每个疏散点疏散人数最均衡（总拥挤度）方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:\生活文件\matlab\2025-4-3 地图灾害疏散 arcgis数据\代码\每个疏散点疏散人数最均衡（总拥挤度）方案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01" cy="237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6C9" w:rsidRDefault="004D36C9" w:rsidP="004D36C9">
      <w:pPr>
        <w:tabs>
          <w:tab w:val="left" w:pos="2356"/>
        </w:tabs>
        <w:ind w:firstLineChars="0" w:firstLine="0"/>
        <w:rPr>
          <w:rFonts w:cs="宋体"/>
          <w:szCs w:val="24"/>
          <w:lang w:bidi="ar"/>
        </w:rPr>
      </w:pPr>
    </w:p>
    <w:p w:rsidR="00C80243" w:rsidRDefault="004D36C9" w:rsidP="004D36C9">
      <w:pPr>
        <w:tabs>
          <w:tab w:val="left" w:pos="2356"/>
        </w:tabs>
        <w:rPr>
          <w:rFonts w:cs="宋体"/>
          <w:szCs w:val="24"/>
          <w:lang w:bidi="ar"/>
        </w:rPr>
      </w:pPr>
      <w:r>
        <w:rPr>
          <w:rFonts w:ascii="Segoe UI" w:hAnsi="Segoe UI" w:cs="Segoe UI"/>
          <w:shd w:val="clear" w:color="auto" w:fill="FFFFFF"/>
        </w:rPr>
        <w:t>该方案的目标是使每个疏散点的疏散人数尽可能均衡，从而降低整体拥挤度。从图中可以看到，避难点（绿色标记）的分布较为均匀，路径连接也呈现出较为分散的特点。红色标记的宅基地通过蓝色路径连接到避难点，路径分布较为均匀，避免了某些避难点因过度集中而导致的拥堵问题。这种方案适合在需要降低疏散过程中拥堵风险的场景中使用，尤其是在疏散点容量有限的情况</w:t>
      </w:r>
      <w:r>
        <w:rPr>
          <w:rFonts w:ascii="Segoe UI" w:hAnsi="Segoe UI" w:cs="Segoe UI"/>
          <w:shd w:val="clear" w:color="auto" w:fill="FFFFFF"/>
        </w:rPr>
        <w:lastRenderedPageBreak/>
        <w:t>下，能够有效分散人流，提高疏散效率。</w:t>
      </w:r>
      <w:r w:rsidR="00C80243" w:rsidRPr="00C80243">
        <w:rPr>
          <w:rFonts w:cs="宋体"/>
          <w:noProof/>
          <w:szCs w:val="24"/>
          <w:lang w:bidi="ar-SA"/>
        </w:rPr>
        <w:drawing>
          <wp:inline distT="0" distB="0" distL="0" distR="0">
            <wp:extent cx="5213025" cy="2621915"/>
            <wp:effectExtent l="0" t="0" r="6985" b="6985"/>
            <wp:docPr id="2" name="图片 2" descr="D:\生活文件\matlab\2025-4-3 地图灾害疏散 arcgis数据\代码\疏散总时间最短方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D:\生活文件\matlab\2025-4-3 地图灾害疏散 arcgis数据\代码\疏散总时间最短方案.jp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14" cy="262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6C9" w:rsidRPr="00C80243" w:rsidRDefault="004D36C9" w:rsidP="004D36C9">
      <w:pPr>
        <w:tabs>
          <w:tab w:val="left" w:pos="2356"/>
        </w:tabs>
        <w:rPr>
          <w:rFonts w:cs="宋体" w:hint="eastAsia"/>
          <w:szCs w:val="24"/>
          <w:lang w:bidi="ar"/>
        </w:rPr>
      </w:pPr>
      <w:r>
        <w:rPr>
          <w:rFonts w:ascii="Segoe UI" w:hAnsi="Segoe UI" w:cs="Segoe UI"/>
          <w:shd w:val="clear" w:color="auto" w:fill="FFFFFF"/>
        </w:rPr>
        <w:t>该方案的目标是尽可能缩短疏散的总时间。从图中可以看出，路径连接更加集中，避难点的选择倾向于距离宅基地较近的区域。这种方案通过优化路径长度和避难点的分配，减少了疏散所需的总时间。然而，这种集中性可能导致某些避难点的负载过高，从而增加局部拥挤度。适用于对时间要求极高的紧急疏散场景，但</w:t>
      </w:r>
      <w:r>
        <w:rPr>
          <w:rFonts w:ascii="Segoe UI" w:hAnsi="Segoe UI" w:cs="Segoe UI" w:hint="eastAsia"/>
          <w:shd w:val="clear" w:color="auto" w:fill="FFFFFF"/>
        </w:rPr>
        <w:t>会造成</w:t>
      </w:r>
      <w:bookmarkStart w:id="1" w:name="_GoBack"/>
      <w:bookmarkEnd w:id="1"/>
      <w:r>
        <w:rPr>
          <w:rFonts w:ascii="Segoe UI" w:hAnsi="Segoe UI" w:cs="Segoe UI"/>
          <w:shd w:val="clear" w:color="auto" w:fill="FFFFFF"/>
        </w:rPr>
        <w:t>拥堵问题。</w:t>
      </w:r>
    </w:p>
    <w:sectPr w:rsidR="004D36C9" w:rsidRPr="00C80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74F" w:rsidRDefault="00FC374F" w:rsidP="00B123F9">
      <w:pPr>
        <w:spacing w:line="240" w:lineRule="auto"/>
      </w:pPr>
      <w:r>
        <w:separator/>
      </w:r>
    </w:p>
  </w:endnote>
  <w:endnote w:type="continuationSeparator" w:id="0">
    <w:p w:rsidR="00FC374F" w:rsidRDefault="00FC374F" w:rsidP="00B12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74F" w:rsidRDefault="00FC374F" w:rsidP="00B123F9">
      <w:pPr>
        <w:spacing w:line="240" w:lineRule="auto"/>
      </w:pPr>
      <w:r>
        <w:separator/>
      </w:r>
    </w:p>
  </w:footnote>
  <w:footnote w:type="continuationSeparator" w:id="0">
    <w:p w:rsidR="00FC374F" w:rsidRDefault="00FC374F" w:rsidP="00B123F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FB1"/>
    <w:rsid w:val="00043FB1"/>
    <w:rsid w:val="00072710"/>
    <w:rsid w:val="004D36C9"/>
    <w:rsid w:val="006A2C1D"/>
    <w:rsid w:val="008033DB"/>
    <w:rsid w:val="00B123F9"/>
    <w:rsid w:val="00C80243"/>
    <w:rsid w:val="00FC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7A15F"/>
  <w15:chartTrackingRefBased/>
  <w15:docId w15:val="{A3AB43F7-3939-4722-9C38-48AF317F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3F9"/>
    <w:pPr>
      <w:snapToGrid w:val="0"/>
      <w:spacing w:line="300" w:lineRule="auto"/>
      <w:ind w:firstLineChars="200" w:firstLine="480"/>
    </w:pPr>
    <w:rPr>
      <w:rFonts w:ascii="Times New Roman" w:eastAsia="宋体" w:hAnsi="Times New Roman" w:cs="Times New Roman"/>
      <w:kern w:val="0"/>
      <w:sz w:val="24"/>
      <w:szCs w:val="20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3F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character" w:customStyle="1" w:styleId="a4">
    <w:name w:val="页眉 字符"/>
    <w:basedOn w:val="a0"/>
    <w:link w:val="a3"/>
    <w:uiPriority w:val="99"/>
    <w:rsid w:val="00B123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23F9"/>
    <w:pPr>
      <w:widowControl w:val="0"/>
      <w:tabs>
        <w:tab w:val="center" w:pos="4153"/>
        <w:tab w:val="right" w:pos="8306"/>
      </w:tabs>
      <w:spacing w:line="240" w:lineRule="auto"/>
      <w:ind w:firstLineChars="0" w:firstLine="0"/>
    </w:pPr>
    <w:rPr>
      <w:rFonts w:asciiTheme="minorHAnsi" w:eastAsiaTheme="minorEastAsia" w:hAnsiTheme="minorHAnsi" w:cstheme="minorBidi"/>
      <w:kern w:val="2"/>
      <w:sz w:val="18"/>
      <w:szCs w:val="18"/>
      <w:lang w:bidi="ar-SA"/>
    </w:rPr>
  </w:style>
  <w:style w:type="character" w:customStyle="1" w:styleId="a6">
    <w:name w:val="页脚 字符"/>
    <w:basedOn w:val="a0"/>
    <w:link w:val="a5"/>
    <w:uiPriority w:val="99"/>
    <w:rsid w:val="00B123F9"/>
    <w:rPr>
      <w:sz w:val="18"/>
      <w:szCs w:val="18"/>
    </w:rPr>
  </w:style>
  <w:style w:type="paragraph" w:styleId="a7">
    <w:name w:val="caption"/>
    <w:basedOn w:val="a"/>
    <w:next w:val="a"/>
    <w:link w:val="a8"/>
    <w:unhideWhenUsed/>
    <w:qFormat/>
    <w:rsid w:val="00B123F9"/>
  </w:style>
  <w:style w:type="paragraph" w:styleId="a9">
    <w:name w:val="endnote text"/>
    <w:basedOn w:val="a"/>
    <w:link w:val="aa"/>
    <w:qFormat/>
    <w:rsid w:val="00B123F9"/>
  </w:style>
  <w:style w:type="character" w:customStyle="1" w:styleId="aa">
    <w:name w:val="尾注文本 字符"/>
    <w:basedOn w:val="a0"/>
    <w:link w:val="a9"/>
    <w:rsid w:val="00B123F9"/>
    <w:rPr>
      <w:rFonts w:ascii="Times New Roman" w:eastAsia="宋体" w:hAnsi="Times New Roman" w:cs="Times New Roman"/>
      <w:kern w:val="0"/>
      <w:sz w:val="24"/>
      <w:szCs w:val="20"/>
      <w:lang w:bidi="en-US"/>
    </w:rPr>
  </w:style>
  <w:style w:type="character" w:styleId="ab">
    <w:name w:val="endnote reference"/>
    <w:basedOn w:val="a0"/>
    <w:qFormat/>
    <w:rsid w:val="00B123F9"/>
    <w:rPr>
      <w:vertAlign w:val="superscript"/>
    </w:rPr>
  </w:style>
  <w:style w:type="character" w:customStyle="1" w:styleId="a8">
    <w:name w:val="题注 字符"/>
    <w:link w:val="a7"/>
    <w:qFormat/>
    <w:rsid w:val="00B123F9"/>
    <w:rPr>
      <w:rFonts w:ascii="Times New Roman" w:eastAsia="宋体" w:hAnsi="Times New Roman" w:cs="Times New Roman"/>
      <w:kern w:val="0"/>
      <w:sz w:val="24"/>
      <w:szCs w:val="20"/>
      <w:lang w:bidi="en-US"/>
    </w:rPr>
  </w:style>
  <w:style w:type="paragraph" w:customStyle="1" w:styleId="ac">
    <w:name w:val="公式"/>
    <w:link w:val="Char"/>
    <w:qFormat/>
    <w:rsid w:val="00B123F9"/>
    <w:pPr>
      <w:tabs>
        <w:tab w:val="center" w:pos="4536"/>
        <w:tab w:val="right" w:pos="9072"/>
      </w:tabs>
      <w:spacing w:before="120" w:after="120" w:line="300" w:lineRule="auto"/>
      <w:jc w:val="both"/>
      <w:textAlignment w:val="center"/>
    </w:pPr>
    <w:rPr>
      <w:rFonts w:ascii="Times New Roman" w:eastAsia="宋体" w:hAnsi="Times New Roman" w:cs="宋体"/>
      <w:kern w:val="0"/>
      <w:sz w:val="24"/>
      <w:szCs w:val="20"/>
      <w:lang w:bidi="en-US"/>
    </w:rPr>
  </w:style>
  <w:style w:type="character" w:customStyle="1" w:styleId="Char">
    <w:name w:val="公式 Char"/>
    <w:link w:val="ac"/>
    <w:qFormat/>
    <w:rsid w:val="00B123F9"/>
    <w:rPr>
      <w:rFonts w:ascii="Times New Roman" w:eastAsia="宋体" w:hAnsi="Times New Roman" w:cs="宋体"/>
      <w:kern w:val="0"/>
      <w:sz w:val="24"/>
      <w:szCs w:val="20"/>
      <w:lang w:bidi="en-US"/>
    </w:rPr>
  </w:style>
  <w:style w:type="paragraph" w:styleId="ad">
    <w:name w:val="List Paragraph"/>
    <w:basedOn w:val="a"/>
    <w:uiPriority w:val="34"/>
    <w:qFormat/>
    <w:rsid w:val="00B123F9"/>
    <w:pPr>
      <w:ind w:firstLine="420"/>
    </w:pPr>
  </w:style>
  <w:style w:type="paragraph" w:styleId="ae">
    <w:name w:val="footnote text"/>
    <w:basedOn w:val="a"/>
    <w:link w:val="af"/>
    <w:uiPriority w:val="99"/>
    <w:semiHidden/>
    <w:unhideWhenUsed/>
    <w:rsid w:val="00C80243"/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C80243"/>
    <w:rPr>
      <w:rFonts w:ascii="Times New Roman" w:eastAsia="宋体" w:hAnsi="Times New Roman" w:cs="Times New Roman"/>
      <w:kern w:val="0"/>
      <w:sz w:val="18"/>
      <w:szCs w:val="18"/>
      <w:lang w:bidi="en-US"/>
    </w:rPr>
  </w:style>
  <w:style w:type="character" w:styleId="af0">
    <w:name w:val="footnote reference"/>
    <w:basedOn w:val="a0"/>
    <w:uiPriority w:val="99"/>
    <w:semiHidden/>
    <w:unhideWhenUsed/>
    <w:rsid w:val="00C802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theme" Target="theme/theme1.xml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8.bin"/><Relationship Id="rId5" Type="http://schemas.openxmlformats.org/officeDocument/2006/relationships/footnotes" Target="footnotes.xml"/><Relationship Id="rId61" Type="http://schemas.openxmlformats.org/officeDocument/2006/relationships/image" Target="media/image27.wmf"/><Relationship Id="rId82" Type="http://schemas.openxmlformats.org/officeDocument/2006/relationships/image" Target="media/image38.jpeg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5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80" Type="http://schemas.openxmlformats.org/officeDocument/2006/relationships/image" Target="media/image36.jpe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image" Target="media/image3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81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942D8-6010-4566-8D27-8BC44CAE1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5</cp:revision>
  <dcterms:created xsi:type="dcterms:W3CDTF">2025-04-10T13:53:00Z</dcterms:created>
  <dcterms:modified xsi:type="dcterms:W3CDTF">2025-04-11T12:25:00Z</dcterms:modified>
</cp:coreProperties>
</file>