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2FB395">
      <w:pPr>
        <w:pStyle w:val="3"/>
        <w:bidi w:val="0"/>
        <w:jc w:val="center"/>
        <w:rPr>
          <w:rFonts w:hint="default"/>
        </w:rPr>
      </w:pPr>
      <w:r>
        <w:rPr>
          <w:rFonts w:hint="default"/>
        </w:rPr>
        <w:t>多 Agent 状态机协作与工作流编排</w:t>
      </w:r>
    </w:p>
    <w:p w14:paraId="1B922224">
      <w:pPr>
        <w:rPr>
          <w:rFonts w:hint="eastAsia"/>
        </w:rPr>
      </w:pPr>
      <w:r>
        <w:rPr>
          <w:rFonts w:hint="eastAsia"/>
        </w:rPr>
        <w:t>D:\multi_agent_workflow_lab</w:t>
      </w:r>
    </w:p>
    <w:p w14:paraId="0EBC8B65">
      <w:pPr>
        <w:rPr>
          <w:rFonts w:hint="eastAsia"/>
        </w:rPr>
      </w:pPr>
      <w:bookmarkStart w:id="0" w:name="_GoBack"/>
      <w:bookmarkEnd w:id="0"/>
    </w:p>
    <w:p w14:paraId="2688821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9F0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810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2026-07-14T13:39:40Z</dcterms:created>
  <dc:creator>pc</dc:creator>
  <cp:lastModifiedBy>曦曦</cp:lastModifiedBy>
  <dcterms:modified xsi:type="dcterms:W3CDTF">2026-07-15T03:37:43Z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eyJoZGlkIjoiNWY2OWEzOGU5ZDEwZjg5MGYzODNkYTgyNmRlMjQxNTAiLCJ1c2VySWQiOiIxNjIxMTI2MzUyIn0=</vt:lpwstr>
  </property>
  <property fmtid="{D5CDD505-2E9C-101B-9397-08002B2CF9AE}" pid="4" name="ICV">
    <vt:lpwstr>E2F6A9D8898940CF8E57772DBA144A06_12</vt:lpwstr>
  </property>
</Properties>
</file>