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ACE9" w14:textId="1948326F" w:rsidR="00302452" w:rsidRPr="00302452" w:rsidRDefault="00302452" w:rsidP="00302452">
      <w:r w:rsidRPr="00302452">
        <w:rPr>
          <w:b/>
          <w:bCs/>
        </w:rPr>
        <w:t>面向高影响性金融风险场景的潜在对齐生成模型（罕见表格事件）</w:t>
      </w:r>
    </w:p>
    <w:p w14:paraId="14382D88" w14:textId="77777777" w:rsidR="00302452" w:rsidRPr="00302452" w:rsidRDefault="00302452" w:rsidP="00302452">
      <w:r w:rsidRPr="00302452">
        <w:rPr>
          <w:b/>
          <w:bCs/>
        </w:rPr>
        <w:t>项目导师：</w:t>
      </w:r>
      <w:r w:rsidRPr="00302452">
        <w:t xml:space="preserve"> He Zhao, Zang Tao</w:t>
      </w:r>
    </w:p>
    <w:p w14:paraId="4A376770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动机:</w:t>
      </w:r>
    </w:p>
    <w:p w14:paraId="4A8813E5" w14:textId="77777777" w:rsidR="00302452" w:rsidRPr="00302452" w:rsidRDefault="00302452" w:rsidP="00302452">
      <w:r w:rsidRPr="00302452">
        <w:t>金融机构日益依赖机器学习模型来评估</w:t>
      </w:r>
      <w:r w:rsidRPr="00302452">
        <w:rPr>
          <w:b/>
          <w:bCs/>
        </w:rPr>
        <w:t>信誉度</w:t>
      </w:r>
      <w:r w:rsidRPr="00302452">
        <w:t>、检测</w:t>
      </w:r>
      <w:r w:rsidRPr="00302452">
        <w:rPr>
          <w:b/>
          <w:bCs/>
        </w:rPr>
        <w:t>异常</w:t>
      </w:r>
      <w:r w:rsidRPr="00302452">
        <w:t>并预测</w:t>
      </w:r>
      <w:r w:rsidRPr="00302452">
        <w:rPr>
          <w:b/>
          <w:bCs/>
        </w:rPr>
        <w:t>违约风险</w:t>
      </w:r>
      <w:r w:rsidRPr="00302452">
        <w:t>。然而，这些模型通常在具有强烈</w:t>
      </w:r>
      <w:r w:rsidRPr="00302452">
        <w:rPr>
          <w:b/>
          <w:bCs/>
        </w:rPr>
        <w:t>分布偏差</w:t>
      </w:r>
      <w:r w:rsidRPr="00302452">
        <w:t>的真实世界数据集上进行训练——例如，</w:t>
      </w:r>
      <w:r w:rsidRPr="00302452">
        <w:rPr>
          <w:b/>
          <w:bCs/>
        </w:rPr>
        <w:t>极少数高净值客户</w:t>
      </w:r>
      <w:r w:rsidRPr="00302452">
        <w:t>会违约，导致这类边缘案例的代表性严重不足。</w:t>
      </w:r>
    </w:p>
    <w:p w14:paraId="61701AB8" w14:textId="77777777" w:rsidR="00302452" w:rsidRPr="00302452" w:rsidRDefault="00302452" w:rsidP="00302452">
      <w:r w:rsidRPr="00302452">
        <w:t>这种稀缺性导致了以下问题：</w:t>
      </w:r>
    </w:p>
    <w:p w14:paraId="24BDFF94" w14:textId="77777777" w:rsidR="00302452" w:rsidRPr="00302452" w:rsidRDefault="00302452" w:rsidP="00302452">
      <w:pPr>
        <w:numPr>
          <w:ilvl w:val="0"/>
          <w:numId w:val="1"/>
        </w:numPr>
      </w:pPr>
      <w:r w:rsidRPr="00302452">
        <w:t>模型在关键、高影响性的边缘场景（例如，VIP客户意外违约）上</w:t>
      </w:r>
      <w:r w:rsidRPr="00302452">
        <w:rPr>
          <w:b/>
          <w:bCs/>
        </w:rPr>
        <w:t>泛化能力差</w:t>
      </w:r>
      <w:r w:rsidRPr="00302452">
        <w:t>，并且由于数据高度不平衡，模型训练困难。</w:t>
      </w:r>
    </w:p>
    <w:p w14:paraId="28029879" w14:textId="77777777" w:rsidR="00302452" w:rsidRPr="00302452" w:rsidRDefault="00302452" w:rsidP="00302452">
      <w:pPr>
        <w:numPr>
          <w:ilvl w:val="0"/>
          <w:numId w:val="1"/>
        </w:numPr>
      </w:pPr>
      <w:r w:rsidRPr="00302452">
        <w:t>下游决策系统的</w:t>
      </w:r>
      <w:r w:rsidRPr="00302452">
        <w:rPr>
          <w:b/>
          <w:bCs/>
        </w:rPr>
        <w:t>稳健性和</w:t>
      </w:r>
      <w:proofErr w:type="gramStart"/>
      <w:r w:rsidRPr="00302452">
        <w:rPr>
          <w:b/>
          <w:bCs/>
        </w:rPr>
        <w:t>可</w:t>
      </w:r>
      <w:proofErr w:type="gramEnd"/>
      <w:r w:rsidRPr="00302452">
        <w:rPr>
          <w:b/>
          <w:bCs/>
        </w:rPr>
        <w:t>解释性不足</w:t>
      </w:r>
      <w:r w:rsidRPr="00302452">
        <w:t>。</w:t>
      </w:r>
    </w:p>
    <w:p w14:paraId="06A02D48" w14:textId="77777777" w:rsidR="00302452" w:rsidRPr="00302452" w:rsidRDefault="00302452" w:rsidP="00302452">
      <w:pPr>
        <w:numPr>
          <w:ilvl w:val="0"/>
          <w:numId w:val="1"/>
        </w:numPr>
      </w:pPr>
      <w:r w:rsidRPr="00302452">
        <w:rPr>
          <w:b/>
          <w:bCs/>
        </w:rPr>
        <w:t>缺乏</w:t>
      </w:r>
      <w:proofErr w:type="gramStart"/>
      <w:r w:rsidRPr="00302452">
        <w:rPr>
          <w:b/>
          <w:bCs/>
        </w:rPr>
        <w:t>反事实</w:t>
      </w:r>
      <w:proofErr w:type="gramEnd"/>
      <w:r w:rsidRPr="00302452">
        <w:rPr>
          <w:b/>
          <w:bCs/>
        </w:rPr>
        <w:t>分析工具</w:t>
      </w:r>
      <w:r w:rsidRPr="00302452">
        <w:t>来</w:t>
      </w:r>
      <w:proofErr w:type="gramStart"/>
      <w:r w:rsidRPr="00302452">
        <w:t>回答高</w:t>
      </w:r>
      <w:proofErr w:type="gramEnd"/>
      <w:r w:rsidRPr="00302452">
        <w:t>风险金融场景中的“如果……会怎样？”（what-if）问题，例如：</w:t>
      </w:r>
    </w:p>
    <w:p w14:paraId="49F5D608" w14:textId="77777777" w:rsidR="00302452" w:rsidRPr="00302452" w:rsidRDefault="00302452" w:rsidP="00302452">
      <w:pPr>
        <w:numPr>
          <w:ilvl w:val="1"/>
          <w:numId w:val="1"/>
        </w:numPr>
      </w:pPr>
      <w:r w:rsidRPr="00302452">
        <w:t>“一个高收入客户如果违约，其信用画像会是怎样的？”</w:t>
      </w:r>
    </w:p>
    <w:p w14:paraId="7720D78E" w14:textId="77777777" w:rsidR="00302452" w:rsidRPr="00302452" w:rsidRDefault="00302452" w:rsidP="00302452">
      <w:pPr>
        <w:numPr>
          <w:ilvl w:val="1"/>
          <w:numId w:val="1"/>
        </w:numPr>
      </w:pPr>
      <w:r w:rsidRPr="00302452">
        <w:t>作为回应，我们希望有一种方法，能够生成一个交易表格，其嵌入表示</w:t>
      </w:r>
      <w:r w:rsidRPr="00302452">
        <w:rPr>
          <w:b/>
          <w:bCs/>
        </w:rPr>
        <w:t>未能</w:t>
      </w:r>
      <w:r w:rsidRPr="00302452">
        <w:t>被归入“违约”簇，但同时又具备“高收入”的特征。</w:t>
      </w:r>
    </w:p>
    <w:p w14:paraId="41FA5CF2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嵌入语言模型（ELMs）能解决这个问题吗？</w:t>
      </w:r>
    </w:p>
    <w:p w14:paraId="3CCC7B38" w14:textId="77777777" w:rsidR="00302452" w:rsidRPr="00302452" w:rsidRDefault="00302452" w:rsidP="00302452">
      <w:r w:rsidRPr="00302452">
        <w:t xml:space="preserve">嵌入语言模型（ELM，例如 </w:t>
      </w:r>
      <w:proofErr w:type="spellStart"/>
      <w:r w:rsidRPr="00302452">
        <w:t>NeurIPS</w:t>
      </w:r>
      <w:proofErr w:type="spellEnd"/>
      <w:r w:rsidRPr="00302452">
        <w:t xml:space="preserve"> 2024 的 EAGLE）近期已展示出其强大的能力，可以通过一个基于嵌入的效用函数（或奖励函数），来教导大语言模型（LLMs）生成能够达到一个</w:t>
      </w:r>
      <w:r w:rsidRPr="00302452">
        <w:rPr>
          <w:b/>
          <w:bCs/>
        </w:rPr>
        <w:t>期望的嵌入区域</w:t>
      </w:r>
      <w:r w:rsidRPr="00302452">
        <w:t>的文本输出。这一新发现启发我们提出了一个框架，该框架能够：</w:t>
      </w:r>
    </w:p>
    <w:p w14:paraId="0B9FDBE1" w14:textId="77777777" w:rsidR="00302452" w:rsidRPr="00302452" w:rsidRDefault="00302452" w:rsidP="00302452">
      <w:pPr>
        <w:numPr>
          <w:ilvl w:val="0"/>
          <w:numId w:val="2"/>
        </w:numPr>
      </w:pPr>
      <w:r w:rsidRPr="00302452">
        <w:t>在金融记录的表格嵌入中，</w:t>
      </w:r>
      <w:r w:rsidRPr="00302452">
        <w:rPr>
          <w:b/>
          <w:bCs/>
        </w:rPr>
        <w:t>识别代表性不足的潜在簇</w:t>
      </w:r>
      <w:r w:rsidRPr="00302452">
        <w:t>（例如，违约的VIP客户）。</w:t>
      </w:r>
    </w:p>
    <w:p w14:paraId="0EC2F3A0" w14:textId="77777777" w:rsidR="00302452" w:rsidRPr="00302452" w:rsidRDefault="00302452" w:rsidP="00302452">
      <w:pPr>
        <w:numPr>
          <w:ilvl w:val="0"/>
          <w:numId w:val="2"/>
        </w:numPr>
      </w:pPr>
      <w:r w:rsidRPr="00302452">
        <w:t>以表格数据格式，通过基于嵌入空间的效用函数（奖励函数），</w:t>
      </w:r>
      <w:r w:rsidRPr="00302452">
        <w:rPr>
          <w:b/>
          <w:bCs/>
        </w:rPr>
        <w:t>生成真实的</w:t>
      </w:r>
      <w:proofErr w:type="gramStart"/>
      <w:r w:rsidRPr="00302452">
        <w:rPr>
          <w:b/>
          <w:bCs/>
        </w:rPr>
        <w:t>反事实</w:t>
      </w:r>
      <w:proofErr w:type="gramEnd"/>
      <w:r w:rsidRPr="00302452">
        <w:rPr>
          <w:b/>
          <w:bCs/>
        </w:rPr>
        <w:t>样本</w:t>
      </w:r>
      <w:r w:rsidRPr="00302452">
        <w:t>。</w:t>
      </w:r>
    </w:p>
    <w:p w14:paraId="6808ED08" w14:textId="77777777" w:rsidR="00302452" w:rsidRPr="00302452" w:rsidRDefault="00302452" w:rsidP="00302452">
      <w:pPr>
        <w:numPr>
          <w:ilvl w:val="0"/>
          <w:numId w:val="2"/>
        </w:numPr>
      </w:pPr>
      <w:r w:rsidRPr="00302452">
        <w:rPr>
          <w:b/>
          <w:bCs/>
        </w:rPr>
        <w:t>引导模型和分析</w:t>
      </w:r>
      <w:proofErr w:type="gramStart"/>
      <w:r w:rsidRPr="00302452">
        <w:rPr>
          <w:b/>
          <w:bCs/>
        </w:rPr>
        <w:t>师</w:t>
      </w:r>
      <w:r w:rsidRPr="00302452">
        <w:t>更好</w:t>
      </w:r>
      <w:proofErr w:type="gramEnd"/>
      <w:r w:rsidRPr="00302452">
        <w:t>地理解和校准金融领域中数据稀疏区域的情况。</w:t>
      </w:r>
    </w:p>
    <w:p w14:paraId="397A36AE" w14:textId="77777777" w:rsidR="00302452" w:rsidRPr="00302452" w:rsidRDefault="00302452" w:rsidP="00302452">
      <w:r w:rsidRPr="00302452">
        <w:pict w14:anchorId="5C159967">
          <v:rect id="_x0000_i1056" style="width:0;height:1.5pt" o:hralign="center" o:hrstd="t" o:hr="t" fillcolor="#a0a0a0" stroked="f"/>
        </w:pict>
      </w:r>
    </w:p>
    <w:p w14:paraId="209084D5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相关工作:</w:t>
      </w:r>
    </w:p>
    <w:p w14:paraId="6344AE20" w14:textId="77777777" w:rsidR="00302452" w:rsidRPr="00302452" w:rsidRDefault="00302452" w:rsidP="00302452">
      <w:pPr>
        <w:numPr>
          <w:ilvl w:val="0"/>
          <w:numId w:val="3"/>
        </w:numPr>
      </w:pPr>
      <w:r w:rsidRPr="00302452">
        <w:rPr>
          <w:b/>
          <w:bCs/>
        </w:rPr>
        <w:t>嵌入对齐语言模型 (</w:t>
      </w:r>
      <w:proofErr w:type="spellStart"/>
      <w:r w:rsidRPr="00302452">
        <w:rPr>
          <w:b/>
          <w:bCs/>
        </w:rPr>
        <w:t>NeurIPS</w:t>
      </w:r>
      <w:proofErr w:type="spellEnd"/>
      <w:r w:rsidRPr="00302452">
        <w:rPr>
          <w:b/>
          <w:bCs/>
        </w:rPr>
        <w:t xml:space="preserve"> 2024):</w:t>
      </w:r>
      <w:r w:rsidRPr="00302452">
        <w:t xml:space="preserve"> 介绍了EAGLE，这是一个强化学习智能体，它通过编辑LLM的输出来匹配源于行为数据的目标嵌入区域。本次实习将主要依赖EAGLE框架来实现稀有数据合成和</w:t>
      </w:r>
      <w:proofErr w:type="gramStart"/>
      <w:r w:rsidRPr="00302452">
        <w:t>反事实</w:t>
      </w:r>
      <w:proofErr w:type="gramEnd"/>
      <w:r w:rsidRPr="00302452">
        <w:t>样本生成。</w:t>
      </w:r>
    </w:p>
    <w:p w14:paraId="5CD8FE28" w14:textId="77777777" w:rsidR="00302452" w:rsidRPr="00302452" w:rsidRDefault="00302452" w:rsidP="00302452">
      <w:pPr>
        <w:numPr>
          <w:ilvl w:val="0"/>
          <w:numId w:val="3"/>
        </w:numPr>
      </w:pPr>
      <w:r w:rsidRPr="00302452">
        <w:rPr>
          <w:b/>
          <w:bCs/>
        </w:rPr>
        <w:t>表格表示学习:</w:t>
      </w:r>
      <w:r w:rsidRPr="00302452">
        <w:t xml:space="preserve"> 像</w:t>
      </w:r>
      <w:proofErr w:type="spellStart"/>
      <w:r w:rsidRPr="00302452">
        <w:t>TabNet</w:t>
      </w:r>
      <w:proofErr w:type="spellEnd"/>
      <w:r w:rsidRPr="00302452">
        <w:t>、FT-Transformer和</w:t>
      </w:r>
      <w:proofErr w:type="spellStart"/>
      <w:r w:rsidRPr="00302452">
        <w:t>TabPFN</w:t>
      </w:r>
      <w:proofErr w:type="spellEnd"/>
      <w:r w:rsidRPr="00302452">
        <w:t>等技术在捕捉金融数据结构方面表现出色。本次实习可以利用</w:t>
      </w:r>
      <w:proofErr w:type="spellStart"/>
      <w:r w:rsidRPr="00302452">
        <w:t>TabPFN</w:t>
      </w:r>
      <w:proofErr w:type="spellEnd"/>
      <w:r w:rsidRPr="00302452">
        <w:t>的编码器将EAGLE生成的输出投影到嵌入空间，在其中，一个精心设计的效用函数将提供奖励/指导。</w:t>
      </w:r>
    </w:p>
    <w:p w14:paraId="0B9B1A07" w14:textId="77777777" w:rsidR="00302452" w:rsidRPr="00302452" w:rsidRDefault="00302452" w:rsidP="00302452">
      <w:pPr>
        <w:numPr>
          <w:ilvl w:val="0"/>
          <w:numId w:val="3"/>
        </w:numPr>
      </w:pPr>
      <w:proofErr w:type="gramStart"/>
      <w:r w:rsidRPr="00302452">
        <w:rPr>
          <w:b/>
          <w:bCs/>
        </w:rPr>
        <w:t>反事实</w:t>
      </w:r>
      <w:proofErr w:type="gramEnd"/>
      <w:r w:rsidRPr="00302452">
        <w:rPr>
          <w:b/>
          <w:bCs/>
        </w:rPr>
        <w:t>解释 (Wachter et al. 2017, Karimi et al. 2021):</w:t>
      </w:r>
      <w:r w:rsidRPr="00302452">
        <w:t xml:space="preserve"> 通过生成备选数据实例来探究模型推理，但通常缺乏对全局嵌入属性的控制。</w:t>
      </w:r>
    </w:p>
    <w:p w14:paraId="58423BAF" w14:textId="77777777" w:rsidR="00302452" w:rsidRPr="00302452" w:rsidRDefault="00302452" w:rsidP="00302452">
      <w:pPr>
        <w:numPr>
          <w:ilvl w:val="0"/>
          <w:numId w:val="3"/>
        </w:numPr>
      </w:pPr>
      <w:r w:rsidRPr="00302452">
        <w:rPr>
          <w:b/>
          <w:bCs/>
        </w:rPr>
        <w:t>表格领域的数据增强:</w:t>
      </w:r>
      <w:r w:rsidRPr="00302452">
        <w:t xml:space="preserve"> 与自然语言处理和计算机视觉相比，该领域仍不成熟；近期的工作探索了GANs、SMOTE和少样本Transformer，但通常难以针对数据分布中具有语义意义的空白区域。</w:t>
      </w:r>
    </w:p>
    <w:p w14:paraId="7FF88ACD" w14:textId="77777777" w:rsidR="00302452" w:rsidRPr="00302452" w:rsidRDefault="00302452" w:rsidP="00302452">
      <w:pPr>
        <w:numPr>
          <w:ilvl w:val="0"/>
          <w:numId w:val="3"/>
        </w:numPr>
      </w:pPr>
      <w:r w:rsidRPr="00302452">
        <w:rPr>
          <w:b/>
          <w:bCs/>
        </w:rPr>
        <w:t>金融领域的异常风险:</w:t>
      </w:r>
      <w:r w:rsidRPr="00302452">
        <w:t xml:space="preserve"> 在可解释人工智能和公平性领域的研究强调，模型需要在罕见但影响巨大的事件上保持稳健，例如富裕客户的策略性违约或画像转变（即“高净值人士违约悖论”）。</w:t>
      </w:r>
    </w:p>
    <w:p w14:paraId="7CF1DFB1" w14:textId="77777777" w:rsidR="00302452" w:rsidRPr="00302452" w:rsidRDefault="00302452" w:rsidP="00302452">
      <w:r w:rsidRPr="00302452">
        <w:pict w14:anchorId="43AAE66D">
          <v:rect id="_x0000_i1057" style="width:0;height:1.5pt" o:hralign="center" o:hrstd="t" o:hr="t" fillcolor="#a0a0a0" stroked="f"/>
        </w:pict>
      </w:r>
    </w:p>
    <w:p w14:paraId="661F8801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提议的方法:</w:t>
      </w:r>
    </w:p>
    <w:p w14:paraId="62B16E32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步骤 1: 潜在空间构建</w:t>
      </w:r>
    </w:p>
    <w:p w14:paraId="4BDD5A37" w14:textId="77777777" w:rsidR="00302452" w:rsidRPr="00302452" w:rsidRDefault="00302452" w:rsidP="00302452">
      <w:pPr>
        <w:numPr>
          <w:ilvl w:val="0"/>
          <w:numId w:val="4"/>
        </w:numPr>
      </w:pPr>
      <w:r w:rsidRPr="00302452">
        <w:t>在一个金融数据集（如信贷</w:t>
      </w:r>
      <w:proofErr w:type="gramStart"/>
      <w:r w:rsidRPr="00302452">
        <w:t>局数据</w:t>
      </w:r>
      <w:proofErr w:type="gramEnd"/>
      <w:r w:rsidRPr="00302452">
        <w:t>或贷款组合）上，</w:t>
      </w:r>
      <w:r w:rsidRPr="00302452">
        <w:rPr>
          <w:b/>
          <w:bCs/>
        </w:rPr>
        <w:t>训练一个表格基础模型</w:t>
      </w:r>
      <w:r w:rsidRPr="00302452">
        <w:t>（例如FT-Transformer或</w:t>
      </w:r>
      <w:proofErr w:type="spellStart"/>
      <w:r w:rsidRPr="00302452">
        <w:t>TabLLM</w:t>
      </w:r>
      <w:proofErr w:type="spellEnd"/>
      <w:r w:rsidRPr="00302452">
        <w:t>编码器）。</w:t>
      </w:r>
    </w:p>
    <w:p w14:paraId="05DAD8F5" w14:textId="77777777" w:rsidR="00302452" w:rsidRPr="00302452" w:rsidRDefault="00302452" w:rsidP="00302452">
      <w:pPr>
        <w:numPr>
          <w:ilvl w:val="0"/>
          <w:numId w:val="4"/>
        </w:numPr>
      </w:pPr>
      <w:r w:rsidRPr="00302452">
        <w:lastRenderedPageBreak/>
        <w:t>使用学习到的嵌入表示，将所有数据点映射到一个潜在的语义空间。</w:t>
      </w:r>
    </w:p>
    <w:p w14:paraId="37C1F4D7" w14:textId="77777777" w:rsidR="00302452" w:rsidRPr="00302452" w:rsidRDefault="00302452" w:rsidP="00302452">
      <w:pPr>
        <w:numPr>
          <w:ilvl w:val="0"/>
          <w:numId w:val="4"/>
        </w:numPr>
      </w:pPr>
      <w:r w:rsidRPr="00302452">
        <w:t>使用聚类或密度估计（例如，UMAP + DBSCAN, KDE）来</w:t>
      </w:r>
      <w:r w:rsidRPr="00302452">
        <w:rPr>
          <w:b/>
          <w:bCs/>
        </w:rPr>
        <w:t>识别潜在空间中的稀疏区域</w:t>
      </w:r>
      <w:r w:rsidRPr="00302452">
        <w:t>——这些区域代表了代表性不足或高风险的画像区域。</w:t>
      </w:r>
    </w:p>
    <w:p w14:paraId="26DA9AAC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步骤 2: 目标</w:t>
      </w:r>
      <w:proofErr w:type="gramStart"/>
      <w:r w:rsidRPr="00302452">
        <w:rPr>
          <w:b/>
          <w:bCs/>
        </w:rPr>
        <w:t>簇</w:t>
      </w:r>
      <w:proofErr w:type="gramEnd"/>
      <w:r w:rsidRPr="00302452">
        <w:rPr>
          <w:b/>
          <w:bCs/>
        </w:rPr>
        <w:t>识别</w:t>
      </w:r>
    </w:p>
    <w:p w14:paraId="2B6C85A9" w14:textId="77777777" w:rsidR="00302452" w:rsidRPr="00302452" w:rsidRDefault="00302452" w:rsidP="00302452">
      <w:pPr>
        <w:numPr>
          <w:ilvl w:val="0"/>
          <w:numId w:val="5"/>
        </w:numPr>
      </w:pPr>
      <w:r w:rsidRPr="00302452">
        <w:rPr>
          <w:b/>
          <w:bCs/>
        </w:rPr>
        <w:t>定义高价值的目标簇</w:t>
      </w:r>
      <w:r w:rsidRPr="00302452">
        <w:t>，例如：</w:t>
      </w:r>
    </w:p>
    <w:p w14:paraId="7D5081AD" w14:textId="77777777" w:rsidR="00302452" w:rsidRPr="00302452" w:rsidRDefault="00302452" w:rsidP="00302452">
      <w:pPr>
        <w:numPr>
          <w:ilvl w:val="1"/>
          <w:numId w:val="5"/>
        </w:numPr>
      </w:pPr>
      <w:r w:rsidRPr="00302452">
        <w:t>高收入 + 低违约可能性（正常）</w:t>
      </w:r>
    </w:p>
    <w:p w14:paraId="148BCF86" w14:textId="77777777" w:rsidR="00302452" w:rsidRPr="00302452" w:rsidRDefault="00302452" w:rsidP="00302452">
      <w:pPr>
        <w:numPr>
          <w:ilvl w:val="1"/>
          <w:numId w:val="5"/>
        </w:numPr>
      </w:pPr>
      <w:r w:rsidRPr="00302452">
        <w:t>高收入 + 实际违约（罕见）</w:t>
      </w:r>
    </w:p>
    <w:p w14:paraId="52A4FCF4" w14:textId="77777777" w:rsidR="00302452" w:rsidRPr="00302452" w:rsidRDefault="00302452" w:rsidP="00302452">
      <w:pPr>
        <w:numPr>
          <w:ilvl w:val="1"/>
          <w:numId w:val="5"/>
        </w:numPr>
      </w:pPr>
      <w:r w:rsidRPr="00302452">
        <w:t>低收入 + 未违约（意外的坚韧性）</w:t>
      </w:r>
    </w:p>
    <w:p w14:paraId="1E88FC1A" w14:textId="77777777" w:rsidR="00302452" w:rsidRPr="00302452" w:rsidRDefault="00302452" w:rsidP="00302452">
      <w:pPr>
        <w:numPr>
          <w:ilvl w:val="0"/>
          <w:numId w:val="5"/>
        </w:numPr>
      </w:pPr>
      <w:r w:rsidRPr="00302452">
        <w:t>使用监督标签或潜在的行为信号来</w:t>
      </w:r>
      <w:r w:rsidRPr="00302452">
        <w:rPr>
          <w:b/>
          <w:bCs/>
        </w:rPr>
        <w:t>标记这些簇</w:t>
      </w:r>
      <w:r w:rsidRPr="00302452">
        <w:t>，以用于效用函数。</w:t>
      </w:r>
    </w:p>
    <w:p w14:paraId="083C34A9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步骤 3: 定向剖面生成</w:t>
      </w:r>
    </w:p>
    <w:p w14:paraId="08BCE840" w14:textId="77777777" w:rsidR="00302452" w:rsidRPr="00302452" w:rsidRDefault="00302452" w:rsidP="00302452">
      <w:pPr>
        <w:numPr>
          <w:ilvl w:val="0"/>
          <w:numId w:val="6"/>
        </w:numPr>
      </w:pPr>
      <w:r w:rsidRPr="00302452">
        <w:t>使用一个</w:t>
      </w:r>
      <w:r w:rsidRPr="00302452">
        <w:rPr>
          <w:b/>
          <w:bCs/>
        </w:rPr>
        <w:t>嵌入对齐生成器</w:t>
      </w:r>
      <w:r w:rsidRPr="00302452">
        <w:t>（即EAGLE）来：</w:t>
      </w:r>
    </w:p>
    <w:p w14:paraId="5226A336" w14:textId="77777777" w:rsidR="00302452" w:rsidRPr="00302452" w:rsidRDefault="00302452" w:rsidP="00302452">
      <w:pPr>
        <w:numPr>
          <w:ilvl w:val="1"/>
          <w:numId w:val="6"/>
        </w:numPr>
      </w:pPr>
      <w:r w:rsidRPr="00302452">
        <w:t>从密集区域中现有的数据点开始。</w:t>
      </w:r>
    </w:p>
    <w:p w14:paraId="2F501ECB" w14:textId="77777777" w:rsidR="00302452" w:rsidRPr="00302452" w:rsidRDefault="00302452" w:rsidP="00302452">
      <w:pPr>
        <w:numPr>
          <w:ilvl w:val="1"/>
          <w:numId w:val="6"/>
        </w:numPr>
      </w:pPr>
      <w:r w:rsidRPr="00302452">
        <w:t>迭代地修改表格特征（例如，使用率、贷款组合、账户年限），以</w:t>
      </w:r>
      <w:r w:rsidRPr="00302452">
        <w:rPr>
          <w:b/>
          <w:bCs/>
        </w:rPr>
        <w:t>达到目标嵌入区域</w:t>
      </w:r>
      <w:r w:rsidRPr="00302452">
        <w:t>。</w:t>
      </w:r>
    </w:p>
    <w:p w14:paraId="2FBA12DC" w14:textId="77777777" w:rsidR="00302452" w:rsidRPr="00302452" w:rsidRDefault="00302452" w:rsidP="00302452">
      <w:pPr>
        <w:numPr>
          <w:ilvl w:val="1"/>
          <w:numId w:val="6"/>
        </w:numPr>
      </w:pPr>
      <w:r w:rsidRPr="00302452">
        <w:t>使用学习到的约束或领域知识驱动的编辑图来</w:t>
      </w:r>
      <w:r w:rsidRPr="00302452">
        <w:rPr>
          <w:b/>
          <w:bCs/>
        </w:rPr>
        <w:t>确保语义和业务规则的有效性</w:t>
      </w:r>
      <w:r w:rsidRPr="00302452">
        <w:t>。</w:t>
      </w:r>
    </w:p>
    <w:p w14:paraId="107255D8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步骤 4: 应用</w:t>
      </w:r>
    </w:p>
    <w:p w14:paraId="0D5403BB" w14:textId="77777777" w:rsidR="00302452" w:rsidRPr="00302452" w:rsidRDefault="00302452" w:rsidP="00302452">
      <w:pPr>
        <w:numPr>
          <w:ilvl w:val="0"/>
          <w:numId w:val="7"/>
        </w:numPr>
      </w:pPr>
      <w:r w:rsidRPr="00302452">
        <w:rPr>
          <w:b/>
          <w:bCs/>
        </w:rPr>
        <w:t>模型压力测试:</w:t>
      </w:r>
      <w:r w:rsidRPr="00302452">
        <w:t xml:space="preserve"> 将合成的罕见案例注入训练集或评估集，以测试模型的稳健性。</w:t>
      </w:r>
    </w:p>
    <w:p w14:paraId="6B1FE29D" w14:textId="77777777" w:rsidR="00302452" w:rsidRPr="00302452" w:rsidRDefault="00302452" w:rsidP="00302452">
      <w:pPr>
        <w:numPr>
          <w:ilvl w:val="0"/>
          <w:numId w:val="7"/>
        </w:numPr>
      </w:pPr>
      <w:r w:rsidRPr="00302452">
        <w:rPr>
          <w:b/>
          <w:bCs/>
        </w:rPr>
        <w:t>情景规划:</w:t>
      </w:r>
      <w:r w:rsidRPr="00302452">
        <w:t xml:space="preserve"> 为风险团队提供丰富的假设性画像，以改进早期预警系统。</w:t>
      </w:r>
    </w:p>
    <w:p w14:paraId="41459E64" w14:textId="77777777" w:rsidR="00302452" w:rsidRPr="00302452" w:rsidRDefault="00302452" w:rsidP="00302452">
      <w:pPr>
        <w:numPr>
          <w:ilvl w:val="0"/>
          <w:numId w:val="7"/>
        </w:numPr>
      </w:pPr>
      <w:proofErr w:type="gramStart"/>
      <w:r w:rsidRPr="00302452">
        <w:rPr>
          <w:b/>
          <w:bCs/>
        </w:rPr>
        <w:t>反事实</w:t>
      </w:r>
      <w:proofErr w:type="gramEnd"/>
      <w:r w:rsidRPr="00302452">
        <w:rPr>
          <w:b/>
          <w:bCs/>
        </w:rPr>
        <w:t>解释:</w:t>
      </w:r>
      <w:r w:rsidRPr="00302452">
        <w:t xml:space="preserve"> 提供关于画像的微小变化如何可能改变风险预测的深刻见解。</w:t>
      </w:r>
    </w:p>
    <w:p w14:paraId="26DA37D3" w14:textId="77777777" w:rsidR="00302452" w:rsidRPr="00302452" w:rsidRDefault="00302452" w:rsidP="00302452">
      <w:r w:rsidRPr="00302452">
        <w:pict w14:anchorId="0E56AD8E">
          <v:rect id="_x0000_i1058" style="width:0;height:1.5pt" o:hralign="center" o:hrstd="t" o:hr="t" fillcolor="#a0a0a0" stroked="f"/>
        </w:pict>
      </w:r>
    </w:p>
    <w:p w14:paraId="1C9C56CC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潜在数据集</w:t>
      </w:r>
    </w:p>
    <w:p w14:paraId="34BA8BFA" w14:textId="77777777" w:rsidR="00302452" w:rsidRPr="00302452" w:rsidRDefault="00302452" w:rsidP="00302452">
      <w:pPr>
        <w:numPr>
          <w:ilvl w:val="0"/>
          <w:numId w:val="8"/>
        </w:numPr>
      </w:pPr>
      <w:r w:rsidRPr="00302452">
        <w:t>台湾信用卡违约数据集 (UCI)</w:t>
      </w:r>
    </w:p>
    <w:p w14:paraId="7398D4AD" w14:textId="77777777" w:rsidR="00302452" w:rsidRPr="00302452" w:rsidRDefault="00302452" w:rsidP="00302452">
      <w:pPr>
        <w:numPr>
          <w:ilvl w:val="0"/>
          <w:numId w:val="8"/>
        </w:numPr>
      </w:pPr>
      <w:r w:rsidRPr="00302452">
        <w:t>德国信贷数据</w:t>
      </w:r>
    </w:p>
    <w:p w14:paraId="4923EF67" w14:textId="77777777" w:rsidR="00302452" w:rsidRPr="00302452" w:rsidRDefault="00302452" w:rsidP="00302452">
      <w:pPr>
        <w:numPr>
          <w:ilvl w:val="0"/>
          <w:numId w:val="8"/>
        </w:numPr>
      </w:pPr>
      <w:r w:rsidRPr="00302452">
        <w:t>银行营销数据集</w:t>
      </w:r>
    </w:p>
    <w:p w14:paraId="02A41452" w14:textId="77777777" w:rsidR="00302452" w:rsidRPr="00302452" w:rsidRDefault="00302452" w:rsidP="00302452">
      <w:pPr>
        <w:numPr>
          <w:ilvl w:val="0"/>
          <w:numId w:val="8"/>
        </w:numPr>
      </w:pPr>
      <w:r w:rsidRPr="00302452">
        <w:t>（如果可扩展到时间序列数据）NAB / SKAB 异常基准数据集，用于罕见事件的时间序列建模。</w:t>
      </w:r>
    </w:p>
    <w:p w14:paraId="6BAC2F5B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提议的评估指标</w:t>
      </w:r>
    </w:p>
    <w:p w14:paraId="47A19E49" w14:textId="77777777" w:rsidR="00302452" w:rsidRPr="00302452" w:rsidRDefault="00302452" w:rsidP="00302452">
      <w:pPr>
        <w:numPr>
          <w:ilvl w:val="0"/>
          <w:numId w:val="9"/>
        </w:numPr>
      </w:pPr>
      <w:r w:rsidRPr="00302452">
        <w:rPr>
          <w:b/>
          <w:bCs/>
        </w:rPr>
        <w:t>罕见簇的泛化能力</w:t>
      </w:r>
      <w:r w:rsidRPr="00302452">
        <w:t xml:space="preserve"> – 在罕见区域的AUC、召回率（Recall）、校准度（Calibration）。</w:t>
      </w:r>
    </w:p>
    <w:p w14:paraId="1E423A67" w14:textId="77777777" w:rsidR="00302452" w:rsidRPr="00302452" w:rsidRDefault="00302452" w:rsidP="00302452">
      <w:pPr>
        <w:numPr>
          <w:ilvl w:val="0"/>
          <w:numId w:val="9"/>
        </w:numPr>
      </w:pPr>
      <w:r w:rsidRPr="00302452">
        <w:rPr>
          <w:b/>
          <w:bCs/>
        </w:rPr>
        <w:t>潜在空间多样性</w:t>
      </w:r>
      <w:r w:rsidRPr="00302452">
        <w:t xml:space="preserve"> – T-SNE / PCA 图、熵、KL散度。</w:t>
      </w:r>
    </w:p>
    <w:p w14:paraId="6DC739C3" w14:textId="77777777" w:rsidR="00302452" w:rsidRPr="00302452" w:rsidRDefault="00302452" w:rsidP="00302452">
      <w:pPr>
        <w:numPr>
          <w:ilvl w:val="0"/>
          <w:numId w:val="9"/>
        </w:numPr>
      </w:pPr>
      <w:r w:rsidRPr="00302452">
        <w:rPr>
          <w:b/>
          <w:bCs/>
        </w:rPr>
        <w:t>增强的基础模型嵌入</w:t>
      </w:r>
      <w:r w:rsidRPr="00302452">
        <w:t xml:space="preserve"> – 在下游微调任务上的性能。</w:t>
      </w:r>
    </w:p>
    <w:p w14:paraId="0EFFDE76" w14:textId="77777777" w:rsidR="00302452" w:rsidRPr="00302452" w:rsidRDefault="00302452" w:rsidP="00302452">
      <w:pPr>
        <w:numPr>
          <w:ilvl w:val="0"/>
          <w:numId w:val="9"/>
        </w:numPr>
      </w:pPr>
      <w:r w:rsidRPr="00302452">
        <w:rPr>
          <w:b/>
          <w:bCs/>
        </w:rPr>
        <w:t>人工专家验证</w:t>
      </w:r>
      <w:r w:rsidRPr="00302452">
        <w:t xml:space="preserve"> – 由人类专家对生成数据的合理性、实用性、有效性进行评分。</w:t>
      </w:r>
    </w:p>
    <w:p w14:paraId="090608A5" w14:textId="77777777" w:rsidR="00302452" w:rsidRPr="00302452" w:rsidRDefault="00302452" w:rsidP="00302452">
      <w:r w:rsidRPr="00302452">
        <w:pict w14:anchorId="2E4CDEC7">
          <v:rect id="_x0000_i1059" style="width:0;height:1.5pt" o:hralign="center" o:hrstd="t" o:hr="t" fillcolor="#a0a0a0" stroked="f"/>
        </w:pict>
      </w:r>
    </w:p>
    <w:p w14:paraId="47866920" w14:textId="77777777" w:rsidR="00302452" w:rsidRPr="00302452" w:rsidRDefault="00302452" w:rsidP="00302452">
      <w:pPr>
        <w:rPr>
          <w:b/>
          <w:bCs/>
        </w:rPr>
      </w:pPr>
      <w:r w:rsidRPr="00302452">
        <w:rPr>
          <w:b/>
          <w:bCs/>
        </w:rPr>
        <w:t>交付成果:</w:t>
      </w:r>
    </w:p>
    <w:p w14:paraId="0A7BB989" w14:textId="77777777" w:rsidR="00302452" w:rsidRPr="00302452" w:rsidRDefault="00302452" w:rsidP="00302452">
      <w:r w:rsidRPr="00302452">
        <w:t>该项目的预期成果是将研究成果</w:t>
      </w:r>
      <w:proofErr w:type="gramStart"/>
      <w:r w:rsidRPr="00302452">
        <w:rPr>
          <w:b/>
          <w:bCs/>
        </w:rPr>
        <w:t>提交至像</w:t>
      </w:r>
      <w:proofErr w:type="gramEnd"/>
      <w:r w:rsidRPr="00302452">
        <w:rPr>
          <w:b/>
          <w:bCs/>
        </w:rPr>
        <w:t>ICML 2026这样的顶级会议</w:t>
      </w:r>
      <w:r w:rsidRPr="00302452">
        <w:t>。</w:t>
      </w:r>
    </w:p>
    <w:p w14:paraId="47896621" w14:textId="77777777" w:rsidR="00302452" w:rsidRPr="00302452" w:rsidRDefault="00302452" w:rsidP="00302452">
      <w:pPr>
        <w:numPr>
          <w:ilvl w:val="0"/>
          <w:numId w:val="10"/>
        </w:numPr>
      </w:pPr>
      <w:r w:rsidRPr="00302452">
        <w:rPr>
          <w:b/>
          <w:bCs/>
        </w:rPr>
        <w:t>实习开始前:</w:t>
      </w:r>
      <w:r w:rsidRPr="00302452">
        <w:t xml:space="preserve"> 针对开放性挑战提出潜在解决方案，并确定一个可行的项目方案。</w:t>
      </w:r>
    </w:p>
    <w:p w14:paraId="7D1FE404" w14:textId="77777777" w:rsidR="00302452" w:rsidRPr="00302452" w:rsidRDefault="00302452" w:rsidP="00302452">
      <w:pPr>
        <w:numPr>
          <w:ilvl w:val="0"/>
          <w:numId w:val="10"/>
        </w:numPr>
      </w:pPr>
      <w:r w:rsidRPr="00302452">
        <w:rPr>
          <w:b/>
          <w:bCs/>
        </w:rPr>
        <w:t>第一个月:</w:t>
      </w:r>
      <w:r w:rsidRPr="00302452">
        <w:t xml:space="preserve"> 实习生应搭建候选的开源LLM模型，调研表格数据基准和基础模型嵌入。接下来，实习生应在任意表格数据集上重新实现一个EAGLE框架的最小可用版本，并设计一个能够引导LLM生成目标输出的嵌入空间效用函数（作为奖励函数）。</w:t>
      </w:r>
    </w:p>
    <w:p w14:paraId="4B7B5A19" w14:textId="77777777" w:rsidR="00302452" w:rsidRPr="00302452" w:rsidRDefault="00302452" w:rsidP="00302452">
      <w:pPr>
        <w:numPr>
          <w:ilvl w:val="0"/>
          <w:numId w:val="10"/>
        </w:numPr>
      </w:pPr>
      <w:r w:rsidRPr="00302452">
        <w:rPr>
          <w:b/>
          <w:bCs/>
        </w:rPr>
        <w:t>第二个月:</w:t>
      </w:r>
      <w:r w:rsidRPr="00302452">
        <w:t xml:space="preserve"> 实习生应搭建从步骤1到步骤3的完整流水线，获得初步实验结果，并建立评估流程。</w:t>
      </w:r>
    </w:p>
    <w:p w14:paraId="563C599B" w14:textId="77777777" w:rsidR="00302452" w:rsidRPr="00302452" w:rsidRDefault="00302452" w:rsidP="00302452">
      <w:pPr>
        <w:numPr>
          <w:ilvl w:val="0"/>
          <w:numId w:val="10"/>
        </w:numPr>
      </w:pPr>
      <w:r w:rsidRPr="00302452">
        <w:rPr>
          <w:b/>
          <w:bCs/>
        </w:rPr>
        <w:t>第三个月:</w:t>
      </w:r>
      <w:r w:rsidRPr="00302452">
        <w:t xml:space="preserve"> 我们期望实习生继续改进整体方法，并与基线模型进行比较。</w:t>
      </w:r>
    </w:p>
    <w:p w14:paraId="6446780E" w14:textId="77777777" w:rsidR="00302452" w:rsidRPr="00302452" w:rsidRDefault="00302452" w:rsidP="00302452">
      <w:pPr>
        <w:numPr>
          <w:ilvl w:val="0"/>
          <w:numId w:val="10"/>
        </w:numPr>
      </w:pPr>
      <w:r w:rsidRPr="00302452">
        <w:rPr>
          <w:b/>
          <w:bCs/>
        </w:rPr>
        <w:t>第四个月:</w:t>
      </w:r>
      <w:r w:rsidRPr="00302452">
        <w:t xml:space="preserve"> 实习生将专注于完成实验收尾、撰写论文并清理代码库。</w:t>
      </w:r>
    </w:p>
    <w:p w14:paraId="45125AD0" w14:textId="77777777" w:rsidR="005A7D1F" w:rsidRPr="00302452" w:rsidRDefault="005A7D1F">
      <w:pPr>
        <w:rPr>
          <w:rFonts w:hint="eastAsia"/>
        </w:rPr>
      </w:pPr>
    </w:p>
    <w:sectPr w:rsidR="005A7D1F" w:rsidRPr="00302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C58D7"/>
    <w:multiLevelType w:val="multilevel"/>
    <w:tmpl w:val="0046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02B9"/>
    <w:multiLevelType w:val="multilevel"/>
    <w:tmpl w:val="524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30BEF"/>
    <w:multiLevelType w:val="multilevel"/>
    <w:tmpl w:val="FB66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C64D5"/>
    <w:multiLevelType w:val="multilevel"/>
    <w:tmpl w:val="2B2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6CA8"/>
    <w:multiLevelType w:val="multilevel"/>
    <w:tmpl w:val="50C6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D4F49"/>
    <w:multiLevelType w:val="multilevel"/>
    <w:tmpl w:val="EFD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00EDF"/>
    <w:multiLevelType w:val="multilevel"/>
    <w:tmpl w:val="4EE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23736"/>
    <w:multiLevelType w:val="multilevel"/>
    <w:tmpl w:val="7C9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A4B1C"/>
    <w:multiLevelType w:val="multilevel"/>
    <w:tmpl w:val="5D9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82A10"/>
    <w:multiLevelType w:val="multilevel"/>
    <w:tmpl w:val="E37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51944">
    <w:abstractNumId w:val="7"/>
  </w:num>
  <w:num w:numId="2" w16cid:durableId="176773804">
    <w:abstractNumId w:val="4"/>
  </w:num>
  <w:num w:numId="3" w16cid:durableId="1564024460">
    <w:abstractNumId w:val="2"/>
  </w:num>
  <w:num w:numId="4" w16cid:durableId="1314793967">
    <w:abstractNumId w:val="1"/>
  </w:num>
  <w:num w:numId="5" w16cid:durableId="16929475">
    <w:abstractNumId w:val="8"/>
  </w:num>
  <w:num w:numId="6" w16cid:durableId="1751388227">
    <w:abstractNumId w:val="5"/>
  </w:num>
  <w:num w:numId="7" w16cid:durableId="872376398">
    <w:abstractNumId w:val="0"/>
  </w:num>
  <w:num w:numId="8" w16cid:durableId="636641539">
    <w:abstractNumId w:val="3"/>
  </w:num>
  <w:num w:numId="9" w16cid:durableId="1397390095">
    <w:abstractNumId w:val="9"/>
  </w:num>
  <w:num w:numId="10" w16cid:durableId="1511141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5"/>
    <w:rsid w:val="00117FB3"/>
    <w:rsid w:val="002238FE"/>
    <w:rsid w:val="00302452"/>
    <w:rsid w:val="00316E95"/>
    <w:rsid w:val="005A7D1F"/>
    <w:rsid w:val="00A8253F"/>
    <w:rsid w:val="00A940E1"/>
    <w:rsid w:val="00B209C5"/>
    <w:rsid w:val="00C7709B"/>
    <w:rsid w:val="00F00575"/>
    <w:rsid w:val="00F0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5639"/>
  <w15:chartTrackingRefBased/>
  <w15:docId w15:val="{ED8F93BA-6232-4EA6-97DE-BB2C14F7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6E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E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6E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6E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6E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6E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6E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E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1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1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6E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6E9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6E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6E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6E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6E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6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6E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6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6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6E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6E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6E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6E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 袁</dc:creator>
  <cp:keywords/>
  <dc:description/>
  <cp:lastModifiedBy>小松 袁</cp:lastModifiedBy>
  <cp:revision>3</cp:revision>
  <dcterms:created xsi:type="dcterms:W3CDTF">2025-09-24T05:23:00Z</dcterms:created>
  <dcterms:modified xsi:type="dcterms:W3CDTF">2025-09-24T05:24:00Z</dcterms:modified>
</cp:coreProperties>
</file>