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Dream-Builder Tutorial</w:t>
      </w:r>
    </w:p>
    <w:p>
      <w:pPr>
        <w:pStyle w:val="SubtitleCustom"/>
      </w:pPr>
      <w:r>
        <w:t>Copy outline · bridge → build your own room → account → world</w:t>
      </w:r>
    </w:p>
    <w:p>
      <w:pPr>
        <w:keepLines/>
        <w:shd w:fill="EAF2F8" w:val="clear"/>
        <w:spacing w:before="40" w:after="240"/>
        <w:ind w:left="173" w:right="173"/>
      </w:pPr>
      <w:r>
        <w:rPr>
          <w:rFonts w:ascii="Calibri" w:hAnsi="Calibri" w:eastAsia="Calibri"/>
          <w:b/>
          <w:i w:val="0"/>
          <w:color w:val="1F4D78"/>
          <w:sz w:val="18"/>
        </w:rPr>
        <w:t xml:space="preserve">DOCUMENT STATUS  </w:t>
      </w:r>
      <w:r>
        <w:rPr>
          <w:rFonts w:ascii="Calibri" w:hAnsi="Calibri" w:eastAsia="Calibri"/>
          <w:b w:val="0"/>
          <w:i w:val="0"/>
          <w:color w:val="202733"/>
          <w:sz w:val="19"/>
        </w:rPr>
        <w:t>Draft for copy editing. Quoted text is player-facing. Gray italic text describes behavior, triggers, or implementation—not words shown to players.</w:t>
      </w:r>
    </w:p>
    <w:p>
      <w:pPr>
        <w:pStyle w:val="Heading1"/>
      </w:pPr>
      <w:r>
        <w:t>Working direction</w:t>
      </w:r>
    </w:p>
    <w:p>
      <w:pPr>
        <w:pStyle w:val="ListBody"/>
        <w:numPr>
          <w:ilvl w:val="0"/>
          <w:numId w:val="10"/>
        </w:numPr>
      </w:pPr>
      <w:r>
        <w:t>The tutorial does not end when the player creates an account or signs in.</w:t>
      </w:r>
    </w:p>
    <w:p>
      <w:pPr>
        <w:pStyle w:val="ListBody"/>
        <w:numPr>
          <w:ilvl w:val="0"/>
          <w:numId w:val="10"/>
        </w:numPr>
      </w:pPr>
      <w:r>
        <w:t>The bridge is the first editor lesson, not a room the player chooses to keep.</w:t>
      </w:r>
    </w:p>
    <w:p>
      <w:pPr>
        <w:pStyle w:val="ListBody"/>
        <w:numPr>
          <w:ilvl w:val="0"/>
          <w:numId w:val="10"/>
        </w:numPr>
      </w:pPr>
      <w:r>
        <w:t>After the bridge succeeds, the route becomes: “Now let’s build a room of your own.”</w:t>
      </w:r>
    </w:p>
    <w:p>
      <w:pPr>
        <w:pStyle w:val="ListBody"/>
        <w:numPr>
          <w:ilvl w:val="0"/>
          <w:numId w:val="10"/>
        </w:numPr>
      </w:pPr>
      <w:r>
        <w:t>The tutorial resets into a blank private room and guides the player through a simplified version of the editor.</w:t>
      </w:r>
    </w:p>
    <w:p>
      <w:pPr>
        <w:pStyle w:val="ListBody"/>
        <w:numPr>
          <w:ilvl w:val="0"/>
          <w:numId w:val="10"/>
        </w:numPr>
      </w:pPr>
      <w:r>
        <w:t>The guided build covers background, ground, spawn, decoration, collectible, enemy, exit, goal, and a real playtest.</w:t>
      </w:r>
    </w:p>
    <w:p>
      <w:pPr>
        <w:pStyle w:val="ListBody"/>
        <w:numPr>
          <w:ilvl w:val="0"/>
          <w:numId w:val="10"/>
        </w:numPr>
      </w:pPr>
      <w:r>
        <w:t>Recommended account timing: after the player successfully tests their own room, but before they choose a frontier location.</w:t>
      </w:r>
    </w:p>
    <w:p>
      <w:pPr>
        <w:pStyle w:val="ListBody"/>
        <w:numPr>
          <w:ilvl w:val="0"/>
          <w:numId w:val="10"/>
        </w:numPr>
      </w:pPr>
      <w:r>
        <w:t>After the room is claimed, the tutorial continues through naming, draft/publish orientation, and an explicit graduation into the full editor.</w:t>
      </w:r>
    </w:p>
    <w:p>
      <w:pPr>
        <w:pStyle w:val="Heading1"/>
      </w:pPr>
      <w:r>
        <w:t>Sequence at a glance</w:t>
      </w:r>
    </w:p>
    <w:p>
      <w:pPr>
        <w:pStyle w:val="ListBody"/>
        <w:numPr>
          <w:ilvl w:val="0"/>
          <w:numId w:val="11"/>
        </w:numPr>
      </w:pPr>
      <w:r>
        <w:t>Dream / cold open</w:t>
      </w:r>
    </w:p>
    <w:p>
      <w:pPr>
        <w:pStyle w:val="ListBody"/>
        <w:numPr>
          <w:ilvl w:val="0"/>
          <w:numId w:val="11"/>
        </w:numPr>
      </w:pPr>
      <w:r>
        <w:t>Wake and move through the first room</w:t>
      </w:r>
    </w:p>
    <w:p>
      <w:pPr>
        <w:pStyle w:val="ListBody"/>
        <w:numPr>
          <w:ilvl w:val="0"/>
          <w:numId w:val="11"/>
        </w:numPr>
      </w:pPr>
      <w:r>
        <w:t>Reach the bridge sign</w:t>
      </w:r>
    </w:p>
    <w:p>
      <w:pPr>
        <w:pStyle w:val="ListBody"/>
        <w:numPr>
          <w:ilvl w:val="0"/>
          <w:numId w:val="11"/>
        </w:numPr>
      </w:pPr>
      <w:r>
        <w:t>Build and playtest the bridge</w:t>
      </w:r>
    </w:p>
    <w:p>
      <w:pPr>
        <w:pStyle w:val="ListBody"/>
        <w:numPr>
          <w:ilvl w:val="0"/>
          <w:numId w:val="11"/>
        </w:numPr>
      </w:pPr>
      <w:r>
        <w:t>Transition directly into “build your own room”</w:t>
      </w:r>
    </w:p>
    <w:p>
      <w:pPr>
        <w:pStyle w:val="ListBody"/>
        <w:numPr>
          <w:ilvl w:val="0"/>
          <w:numId w:val="11"/>
        </w:numPr>
      </w:pPr>
      <w:r>
        <w:t>Build in the simplified editor</w:t>
      </w:r>
    </w:p>
    <w:p>
      <w:pPr>
        <w:pStyle w:val="ListBody"/>
        <w:numPr>
          <w:ilvl w:val="0"/>
          <w:numId w:val="11"/>
        </w:numPr>
      </w:pPr>
      <w:r>
        <w:t>Playtest the new room</w:t>
      </w:r>
    </w:p>
    <w:p>
      <w:pPr>
        <w:pStyle w:val="ListBody"/>
        <w:numPr>
          <w:ilvl w:val="0"/>
          <w:numId w:val="11"/>
        </w:numPr>
      </w:pPr>
      <w:r>
        <w:t>Create an account, if needed</w:t>
      </w:r>
    </w:p>
    <w:p>
      <w:pPr>
        <w:pStyle w:val="ListBody"/>
        <w:numPr>
          <w:ilvl w:val="0"/>
          <w:numId w:val="11"/>
        </w:numPr>
      </w:pPr>
      <w:r>
        <w:t>Choose an overworld location</w:t>
      </w:r>
    </w:p>
    <w:p>
      <w:pPr>
        <w:pStyle w:val="ListBody"/>
        <w:numPr>
          <w:ilvl w:val="0"/>
          <w:numId w:val="11"/>
        </w:numPr>
      </w:pPr>
      <w:r>
        <w:t>Claim and transplant the private draft</w:t>
      </w:r>
    </w:p>
    <w:p>
      <w:pPr>
        <w:pStyle w:val="ListBody"/>
        <w:numPr>
          <w:ilvl w:val="0"/>
          <w:numId w:val="11"/>
        </w:numPr>
      </w:pPr>
      <w:r>
        <w:t>Name the claimed room and explain draft / publish</w:t>
      </w:r>
    </w:p>
    <w:p>
      <w:pPr>
        <w:pStyle w:val="ListBody"/>
        <w:numPr>
          <w:ilvl w:val="0"/>
          <w:numId w:val="11"/>
        </w:numPr>
      </w:pPr>
      <w:r>
        <w:t>Graduate into the unrestricted editor</w:t>
      </w:r>
    </w:p>
    <w:p>
      <w:r>
        <w:br w:type="page"/>
      </w:r>
    </w:p>
    <w:p>
      <w:pPr>
        <w:pStyle w:val="Heading1"/>
      </w:pPr>
      <w:r>
        <w:t>Detailed copy outline</w:t>
      </w:r>
    </w:p>
    <w:p>
      <w:pPr>
        <w:pStyle w:val="Heading2"/>
      </w:pPr>
      <w:r>
        <w:t>Step 1 — Cold open</w:t>
      </w:r>
    </w:p>
    <w:p>
      <w:pPr>
        <w:pStyle w:val="Purpose"/>
        <w:keepNext/>
      </w:pPr>
      <w:r>
        <w:rPr>
          <w:rFonts w:ascii="Calibri" w:hAnsi="Calibri" w:eastAsia="Calibri"/>
          <w:b/>
          <w:i w:val="0"/>
          <w:color w:val="1F4D78"/>
          <w:sz w:val="20"/>
        </w:rPr>
        <w:t xml:space="preserve">Purpose: </w:t>
      </w:r>
      <w:r>
        <w:t>Introduce WAMP’s core idea: rooms are unfinished places, and players are the people who help them become real.</w:t>
      </w:r>
    </w:p>
    <w:p>
      <w:pPr>
        <w:pStyle w:val="ImplementationNote"/>
        <w:keepNext/>
      </w:pPr>
      <w:r>
        <w:rPr>
          <w:rFonts w:ascii="Calibri" w:hAnsi="Calibri" w:eastAsia="Calibri"/>
          <w:b/>
          <w:i/>
          <w:color w:val="667085"/>
          <w:sz w:val="19"/>
        </w:rPr>
        <w:t xml:space="preserve">Trigger / UI: </w:t>
      </w:r>
      <w:r>
        <w:t>Genuinely new root-page visitor only. Use still frames and fades when reduced motion is enabled. Keep Skip Tutorial visible throughout.</w:t>
      </w:r>
    </w:p>
    <w:p>
      <w:pPr>
        <w:pStyle w:val="Heading3"/>
      </w:pPr>
      <w:r>
        <w:t>Player-facing copy</w:t>
      </w:r>
    </w:p>
    <w:p>
      <w:pPr>
        <w:pStyle w:val="CopyBlock"/>
        <w:keepNext/>
        <w:keepLines/>
        <w:spacing w:after="80" w:before="6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Title: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“A room is dreaming”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Dream line 1: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“Somewhere, a room is dreaming.”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Dream line 2: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“It cannot finish itself.”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Dream line 3: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“So it dreams of someone who can.”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Dream line 4: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“It dreamed of you.”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Primary button: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“Wake Up”</w:t>
      </w:r>
    </w:p>
    <w:p>
      <w:pPr>
        <w:pStyle w:val="CopyBlock"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Persistent action: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“Skip Tutorial”</w:t>
      </w:r>
    </w:p>
    <w:p>
      <w:pPr>
        <w:pStyle w:val="Heading3"/>
      </w:pPr>
      <w:r>
        <w:t>Implementation note</w:t>
      </w:r>
    </w:p>
    <w:p>
      <w:pPr>
        <w:pStyle w:val="ImplementationNote"/>
      </w:pPr>
      <w:r>
        <w:t>Direct room links, returning visitors with the existing Welcome-seen flag, completed tutorials, and dismissed tutorials do not launch this automatically. Replay remains available from About.</w:t>
      </w:r>
    </w:p>
    <w:p>
      <w:pPr>
        <w:pStyle w:val="Heading2"/>
      </w:pPr>
      <w:r>
        <w:t>Step 2 — Wake up</w:t>
      </w:r>
    </w:p>
    <w:p>
      <w:pPr>
        <w:pStyle w:val="Purpose"/>
        <w:keepNext/>
      </w:pPr>
      <w:r>
        <w:rPr>
          <w:rFonts w:ascii="Calibri" w:hAnsi="Calibri" w:eastAsia="Calibri"/>
          <w:b/>
          <w:i w:val="0"/>
          <w:color w:val="1F4D78"/>
          <w:sz w:val="20"/>
        </w:rPr>
        <w:t xml:space="preserve">Purpose: </w:t>
      </w:r>
      <w:r>
        <w:t>Move from the dream into the game world and establish the sleeping Wamp as the player’s avatar.</w:t>
      </w:r>
    </w:p>
    <w:p>
      <w:pPr>
        <w:pStyle w:val="ImplementationNote"/>
        <w:keepNext/>
      </w:pPr>
      <w:r>
        <w:rPr>
          <w:rFonts w:ascii="Calibri" w:hAnsi="Calibri" w:eastAsia="Calibri"/>
          <w:b/>
          <w:i/>
          <w:color w:val="667085"/>
          <w:sz w:val="19"/>
        </w:rPr>
        <w:t xml:space="preserve">Trigger / UI: </w:t>
      </w:r>
      <w:r>
        <w:t>Enter pinned room −11,−6. Hide the controllable player behind the sleeping sprite, lock input, play sleep and wake, then reveal the player.</w:t>
      </w:r>
    </w:p>
    <w:p>
      <w:pPr>
        <w:pStyle w:val="Heading3"/>
      </w:pPr>
      <w:r>
        <w:t>Player-facing copy</w:t>
      </w:r>
    </w:p>
    <w:p>
      <w:pPr>
        <w:pStyle w:val="CopyBlock"/>
        <w:keepNext/>
        <w:keepLines/>
        <w:spacing w:after="80" w:before="6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Title: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“Wake up”</w:t>
      </w:r>
    </w:p>
    <w:p>
      <w:pPr>
        <w:pStyle w:val="CopyBlock"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Body: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“The room is waiting for you.”</w:t>
      </w:r>
    </w:p>
    <w:p>
      <w:pPr>
        <w:pStyle w:val="Heading3"/>
      </w:pPr>
      <w:r>
        <w:t>Implementation note</w:t>
      </w:r>
    </w:p>
    <w:p>
      <w:pPr>
        <w:pStyle w:val="ImplementationNote"/>
      </w:pPr>
      <w:r>
        <w:t>If the wake animation is unavailable, use a brief dream-flash crossfade into idle. This should not block release.</w:t>
      </w:r>
    </w:p>
    <w:p>
      <w:pPr>
        <w:pStyle w:val="Heading2"/>
      </w:pPr>
      <w:r>
        <w:t>Step 3 — Learn movement</w:t>
      </w:r>
    </w:p>
    <w:p>
      <w:pPr>
        <w:pStyle w:val="Purpose"/>
        <w:keepNext/>
      </w:pPr>
      <w:r>
        <w:rPr>
          <w:rFonts w:ascii="Calibri" w:hAnsi="Calibri" w:eastAsia="Calibri"/>
          <w:b/>
          <w:i w:val="0"/>
          <w:color w:val="1F4D78"/>
          <w:sz w:val="20"/>
        </w:rPr>
        <w:t xml:space="preserve">Purpose: </w:t>
      </w:r>
      <w:r>
        <w:t>Give the player one simple success before introducing editing.</w:t>
      </w:r>
    </w:p>
    <w:p>
      <w:pPr>
        <w:pStyle w:val="ImplementationNote"/>
        <w:keepNext/>
      </w:pPr>
      <w:r>
        <w:rPr>
          <w:rFonts w:ascii="Calibri" w:hAnsi="Calibri" w:eastAsia="Calibri"/>
          <w:b/>
          <w:i/>
          <w:color w:val="667085"/>
          <w:sz w:val="19"/>
        </w:rPr>
        <w:t xml:space="preserve">Trigger / UI: </w:t>
      </w:r>
      <w:r>
        <w:t>Controls unlock in room −11,−6. The player only needs to cross the room and reach its exit.</w:t>
      </w:r>
    </w:p>
    <w:p>
      <w:pPr>
        <w:pStyle w:val="Heading3"/>
      </w:pPr>
      <w:r>
        <w:t>Player-facing copy</w:t>
      </w:r>
    </w:p>
    <w:p>
      <w:pPr>
        <w:pStyle w:val="CopyBlock"/>
        <w:keepNext/>
        <w:keepLines/>
        <w:spacing w:after="80" w:before="6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Title: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“Move through the dream”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Body: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“Use the arrow keys or WASD. On a phone, use the movement stick and Jump.”</w:t>
      </w:r>
    </w:p>
    <w:p>
      <w:pPr>
        <w:pStyle w:val="CopyBlock"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Exit status: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“Keep going →”</w:t>
      </w:r>
    </w:p>
    <w:p>
      <w:pPr>
        <w:pStyle w:val="Heading3"/>
      </w:pPr>
      <w:r>
        <w:t>Implementation note</w:t>
      </w:r>
    </w:p>
    <w:p>
      <w:pPr>
        <w:pStyle w:val="ImplementationNote"/>
      </w:pPr>
      <w:r>
        <w:t>The transition into room −10,−6 should allow continuous movement. Tutorial runs do not produce leaderboard, rating, XP, or guest-claim prompts.</w:t>
      </w:r>
    </w:p>
    <w:p>
      <w:pPr>
        <w:pStyle w:val="Heading2"/>
      </w:pPr>
      <w:r>
        <w:t>Step 4 — Reach the bridge sign</w:t>
      </w:r>
    </w:p>
    <w:p>
      <w:pPr>
        <w:pStyle w:val="Purpose"/>
        <w:keepNext/>
      </w:pPr>
      <w:r>
        <w:rPr>
          <w:rFonts w:ascii="Calibri" w:hAnsi="Calibri" w:eastAsia="Calibri"/>
          <w:b/>
          <w:i w:val="0"/>
          <w:color w:val="1F4D78"/>
          <w:sz w:val="20"/>
        </w:rPr>
        <w:t xml:space="preserve">Purpose: </w:t>
      </w:r>
      <w:r>
        <w:t>Connect a visible problem in the room to the power to edit it.</w:t>
      </w:r>
    </w:p>
    <w:p>
      <w:pPr>
        <w:pStyle w:val="ImplementationNote"/>
        <w:keepNext/>
      </w:pPr>
      <w:r>
        <w:rPr>
          <w:rFonts w:ascii="Calibri" w:hAnsi="Calibri" w:eastAsia="Calibri"/>
          <w:b/>
          <w:i/>
          <w:color w:val="667085"/>
          <w:sz w:val="19"/>
        </w:rPr>
        <w:t xml:space="preserve">Trigger / UI: </w:t>
      </w:r>
      <w:r>
        <w:t>Show this only when the active sign is the pinned “How are you going to get across?” sign in room −10,−6.</w:t>
      </w:r>
    </w:p>
    <w:p>
      <w:pPr>
        <w:pStyle w:val="Heading3"/>
      </w:pPr>
      <w:r>
        <w:t>Player-facing copy</w:t>
      </w:r>
    </w:p>
    <w:p>
      <w:pPr>
        <w:pStyle w:val="CopyBlock"/>
        <w:keepNext/>
        <w:keepLines/>
        <w:spacing w:after="80" w:before="6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Pinned sign: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“How are you going to get across?”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Title: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“The room needs an answer”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Body: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“Open a private copy. The real room will not be changed.”</w:t>
      </w:r>
    </w:p>
    <w:p>
      <w:pPr>
        <w:pStyle w:val="CopyBlock"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Primary button: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“Edit Room”</w:t>
      </w:r>
    </w:p>
    <w:p>
      <w:pPr>
        <w:pStyle w:val="Heading3"/>
      </w:pPr>
      <w:r>
        <w:t>Implementation note</w:t>
      </w:r>
    </w:p>
    <w:p>
      <w:pPr>
        <w:pStyle w:val="ImplementationNote"/>
      </w:pPr>
      <w:r>
        <w:t>Open a private tutorial snapshot. Disable ordinary autosave, publishing, construction presence, and remote persistence.</w:t>
      </w:r>
    </w:p>
    <w:p>
      <w:pPr>
        <w:pStyle w:val="Heading2"/>
      </w:pPr>
      <w:r>
        <w:t>Step 5 — Build the bridge</w:t>
      </w:r>
    </w:p>
    <w:p>
      <w:pPr>
        <w:pStyle w:val="Purpose"/>
        <w:keepNext/>
      </w:pPr>
      <w:r>
        <w:rPr>
          <w:rFonts w:ascii="Calibri" w:hAnsi="Calibri" w:eastAsia="Calibri"/>
          <w:b/>
          <w:i w:val="0"/>
          <w:color w:val="1F4D78"/>
          <w:sz w:val="20"/>
        </w:rPr>
        <w:t xml:space="preserve">Purpose: </w:t>
      </w:r>
      <w:r>
        <w:t>Teach the smallest useful editor action: choose Essentials, draw terrain, and test the result.</w:t>
      </w:r>
    </w:p>
    <w:p>
      <w:pPr>
        <w:pStyle w:val="ImplementationNote"/>
        <w:keepNext/>
      </w:pPr>
      <w:r>
        <w:rPr>
          <w:rFonts w:ascii="Calibri" w:hAnsi="Calibri" w:eastAsia="Calibri"/>
          <w:b/>
          <w:i/>
          <w:color w:val="667085"/>
          <w:sz w:val="19"/>
        </w:rPr>
        <w:t xml:space="preserve">Trigger / UI: </w:t>
      </w:r>
      <w:r>
        <w:t>The simplified editor opens on the private copy. Essentials is the active beginner surface.</w:t>
      </w:r>
    </w:p>
    <w:p>
      <w:pPr>
        <w:pStyle w:val="Heading3"/>
      </w:pPr>
      <w:r>
        <w:t>Player-facing copy</w:t>
      </w:r>
    </w:p>
    <w:p>
      <w:pPr>
        <w:pStyle w:val="CopyBlock"/>
        <w:keepNext/>
        <w:keepLines/>
        <w:spacing w:after="80" w:before="6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Title: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“Build a way across”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Body: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“Draw at least three Essentials tiles across the water, then choose Test Room.”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Primary editor control: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“Test Room”</w:t>
      </w:r>
    </w:p>
    <w:p>
      <w:pPr>
        <w:pStyle w:val="CopyBlock"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Validation message: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“Add at least three Essentials terrain tiles across the water first.”</w:t>
      </w:r>
    </w:p>
    <w:p>
      <w:pPr>
        <w:pStyle w:val="Heading3"/>
      </w:pPr>
      <w:r>
        <w:t>Implementation note</w:t>
      </w:r>
    </w:p>
    <w:p>
      <w:pPr>
        <w:pStyle w:val="ImplementationNote"/>
      </w:pPr>
      <w:r>
        <w:t>The bridge check may unlock Test Room, but the authoritative success condition is still reaching the existing exit during the real playtest.</w:t>
      </w:r>
    </w:p>
    <w:p>
      <w:pPr>
        <w:pStyle w:val="Heading2"/>
      </w:pPr>
      <w:r>
        <w:t>Step 6 — Playtest the bridge</w:t>
      </w:r>
    </w:p>
    <w:p>
      <w:pPr>
        <w:pStyle w:val="Purpose"/>
        <w:keepNext/>
      </w:pPr>
      <w:r>
        <w:rPr>
          <w:rFonts w:ascii="Calibri" w:hAnsi="Calibri" w:eastAsia="Calibri"/>
          <w:b/>
          <w:i w:val="0"/>
          <w:color w:val="1F4D78"/>
          <w:sz w:val="20"/>
        </w:rPr>
        <w:t xml:space="preserve">Purpose: </w:t>
      </w:r>
      <w:r>
        <w:t>Show that editing and playing are one loop: make something, enter it, and prove it works.</w:t>
      </w:r>
    </w:p>
    <w:p>
      <w:pPr>
        <w:pStyle w:val="ImplementationNote"/>
        <w:keepNext/>
      </w:pPr>
      <w:r>
        <w:rPr>
          <w:rFonts w:ascii="Calibri" w:hAnsi="Calibri" w:eastAsia="Calibri"/>
          <w:b/>
          <w:i/>
          <w:color w:val="667085"/>
          <w:sz w:val="19"/>
        </w:rPr>
        <w:t xml:space="preserve">Trigger / UI: </w:t>
      </w:r>
      <w:r>
        <w:t>Launch a real playtest of the private bridge snapshot. Success occurs only when the player reaches the pinned exit.</w:t>
      </w:r>
    </w:p>
    <w:p>
      <w:pPr>
        <w:pStyle w:val="Heading3"/>
      </w:pPr>
      <w:r>
        <w:t>Player-facing copy</w:t>
      </w:r>
    </w:p>
    <w:p>
      <w:pPr>
        <w:pStyle w:val="CopyBlock"/>
        <w:keepNext/>
        <w:keepLines/>
        <w:spacing w:after="80" w:before="6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Title: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“Test your answer”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Body: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“Reach the existing exit. This real playtest is what proves the bridge works.”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Success title: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“The room remembered your answer.”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Success body: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“You gave this room an answer. Now let’s build a room of your own.”</w:t>
      </w:r>
    </w:p>
    <w:p>
      <w:pPr>
        <w:pStyle w:val="CopyBlock"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Primary button: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“Build My Room”</w:t>
      </w:r>
    </w:p>
    <w:p>
      <w:pPr>
        <w:pStyle w:val="Heading3"/>
      </w:pPr>
      <w:r>
        <w:t>Implementation note</w:t>
      </w:r>
    </w:p>
    <w:p>
      <w:pPr>
        <w:pStyle w:val="ImplementationNote"/>
      </w:pPr>
      <w:r>
        <w:t>There is no longer a choice between keeping the bridge room and starting over. Continue directly to the player’s own blank room.</w:t>
      </w:r>
    </w:p>
    <w:p>
      <w:pPr>
        <w:pStyle w:val="Heading2"/>
      </w:pPr>
      <w:r>
        <w:t>Step 7 — Start a blank room</w:t>
      </w:r>
    </w:p>
    <w:p>
      <w:pPr>
        <w:pStyle w:val="Purpose"/>
        <w:keepNext/>
      </w:pPr>
      <w:r>
        <w:rPr>
          <w:rFonts w:ascii="Calibri" w:hAnsi="Calibri" w:eastAsia="Calibri"/>
          <w:b/>
          <w:i w:val="0"/>
          <w:color w:val="1F4D78"/>
          <w:sz w:val="20"/>
        </w:rPr>
        <w:t xml:space="preserve">Purpose: </w:t>
      </w:r>
      <w:r>
        <w:t>Make the transition from solving someone else’s room to creating a personal room feel intentional and empowering.</w:t>
      </w:r>
    </w:p>
    <w:p>
      <w:pPr>
        <w:pStyle w:val="ImplementationNote"/>
        <w:keepNext/>
      </w:pPr>
      <w:r>
        <w:rPr>
          <w:rFonts w:ascii="Calibri" w:hAnsi="Calibri" w:eastAsia="Calibri"/>
          <w:b/>
          <w:i/>
          <w:color w:val="667085"/>
          <w:sz w:val="19"/>
        </w:rPr>
        <w:t xml:space="preserve">Trigger / UI: </w:t>
      </w:r>
      <w:r>
        <w:t>Create a blank private tutorial snapshot. Clear tiles, objects, background, weather, lighting, music, spawn, and goal.</w:t>
      </w:r>
    </w:p>
    <w:p>
      <w:pPr>
        <w:pStyle w:val="Heading3"/>
      </w:pPr>
      <w:r>
        <w:t>Player-facing copy</w:t>
      </w:r>
    </w:p>
    <w:p>
      <w:pPr>
        <w:pStyle w:val="CopyBlock"/>
        <w:keepNext/>
        <w:keepLines/>
        <w:spacing w:after="80" w:before="6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Title: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“Start with an empty room”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Body: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“Everything here begins with a blank space. We’ll build this one together.”</w:t>
      </w:r>
    </w:p>
    <w:p>
      <w:pPr>
        <w:pStyle w:val="CopyBlock"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Primary button: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“Start Building”</w:t>
      </w:r>
    </w:p>
    <w:p>
      <w:pPr>
        <w:pStyle w:val="Heading3"/>
      </w:pPr>
      <w:r>
        <w:t>Implementation note</w:t>
      </w:r>
    </w:p>
    <w:p>
      <w:pPr>
        <w:pStyle w:val="ImplementationNote"/>
      </w:pPr>
      <w:r>
        <w:t>Keep the successful bridge snapshot as internal recovery data only. Do not present “Restore Bridge Room” as a creative-route choice.</w:t>
      </w:r>
    </w:p>
    <w:p>
      <w:pPr>
        <w:pStyle w:val="Heading2"/>
      </w:pPr>
      <w:r>
        <w:t>Step 8 — Choose a background</w:t>
      </w:r>
    </w:p>
    <w:p>
      <w:pPr>
        <w:pStyle w:val="Purpose"/>
        <w:keepNext/>
      </w:pPr>
      <w:r>
        <w:rPr>
          <w:rFonts w:ascii="Calibri" w:hAnsi="Calibri" w:eastAsia="Calibri"/>
          <w:b/>
          <w:i w:val="0"/>
          <w:color w:val="1F4D78"/>
          <w:sz w:val="20"/>
        </w:rPr>
        <w:t xml:space="preserve">Purpose: </w:t>
      </w:r>
      <w:r>
        <w:t>Begin with a high-impact choice that changes the room immediately without requiring precision drawing.</w:t>
      </w:r>
    </w:p>
    <w:p>
      <w:pPr>
        <w:pStyle w:val="ImplementationNote"/>
        <w:keepNext/>
      </w:pPr>
      <w:r>
        <w:rPr>
          <w:rFonts w:ascii="Calibri" w:hAnsi="Calibri" w:eastAsia="Calibri"/>
          <w:b/>
          <w:i/>
          <w:color w:val="667085"/>
          <w:sz w:val="19"/>
        </w:rPr>
        <w:t xml:space="preserve">Trigger / UI: </w:t>
      </w:r>
      <w:r>
        <w:t>Coachmark points to the simplified Background control.</w:t>
      </w:r>
    </w:p>
    <w:p>
      <w:pPr>
        <w:pStyle w:val="Heading3"/>
      </w:pPr>
      <w:r>
        <w:t>Player-facing copy</w:t>
      </w:r>
    </w:p>
    <w:p>
      <w:pPr>
        <w:pStyle w:val="CopyBlock"/>
        <w:keepNext/>
        <w:keepLines/>
        <w:spacing w:after="80" w:before="6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Title: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“Choose the world behind your room”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Body: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“Open Background and choose the place this room belongs.”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Completion message: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“That changes the whole feeling.”</w:t>
      </w:r>
    </w:p>
    <w:p>
      <w:pPr>
        <w:pStyle w:val="CopyBlock"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Secondary action: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“Skip This Step”</w:t>
      </w:r>
    </w:p>
    <w:p>
      <w:pPr>
        <w:pStyle w:val="Heading3"/>
      </w:pPr>
      <w:r>
        <w:t>Implementation note</w:t>
      </w:r>
    </w:p>
    <w:p>
      <w:pPr>
        <w:pStyle w:val="ImplementationNote"/>
      </w:pPr>
      <w:r>
        <w:t>Any background change completes this checklist item. Keep only curated beginner choices visible.</w:t>
      </w:r>
    </w:p>
    <w:p>
      <w:pPr>
        <w:pStyle w:val="Heading3"/>
      </w:pPr>
      <w:r>
        <w:t>Open decision</w:t>
      </w:r>
    </w:p>
    <w:p>
      <w:pPr>
        <w:pStyle w:val="OpenDecision"/>
        <w:shd w:fill="FFF4D6" w:val="clear"/>
      </w:pPr>
      <w:r>
        <w:t>Should this step be skippable? Recommendation: yes. The global tutorial can continue even if optional creative details are skipped.</w:t>
      </w:r>
    </w:p>
    <w:p>
      <w:pPr>
        <w:pStyle w:val="Heading2"/>
      </w:pPr>
      <w:r>
        <w:t>Step 9 — Draw the ground</w:t>
      </w:r>
    </w:p>
    <w:p>
      <w:pPr>
        <w:pStyle w:val="Purpose"/>
        <w:keepNext/>
      </w:pPr>
      <w:r>
        <w:rPr>
          <w:rFonts w:ascii="Calibri" w:hAnsi="Calibri" w:eastAsia="Calibri"/>
          <w:b/>
          <w:i w:val="0"/>
          <w:color w:val="1F4D78"/>
          <w:sz w:val="20"/>
        </w:rPr>
        <w:t xml:space="preserve">Purpose: </w:t>
      </w:r>
      <w:r>
        <w:t>Teach terrain drawing in the player’s own room and create the physical base needed for later objects.</w:t>
      </w:r>
    </w:p>
    <w:p>
      <w:pPr>
        <w:pStyle w:val="ImplementationNote"/>
        <w:keepNext/>
      </w:pPr>
      <w:r>
        <w:rPr>
          <w:rFonts w:ascii="Calibri" w:hAnsi="Calibri" w:eastAsia="Calibri"/>
          <w:b/>
          <w:i/>
          <w:color w:val="667085"/>
          <w:sz w:val="19"/>
        </w:rPr>
        <w:t xml:space="preserve">Trigger / UI: </w:t>
      </w:r>
      <w:r>
        <w:t>Coachmark points to Essentials terrain and the room canvas.</w:t>
      </w:r>
    </w:p>
    <w:p>
      <w:pPr>
        <w:pStyle w:val="Heading3"/>
      </w:pPr>
      <w:r>
        <w:t>Player-facing copy</w:t>
      </w:r>
    </w:p>
    <w:p>
      <w:pPr>
        <w:pStyle w:val="CopyBlock"/>
        <w:keepNext/>
        <w:keepLines/>
        <w:spacing w:after="80" w:before="6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Title: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“Give the room a floor”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Body: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“Use Essentials to draw ground the player can stand on.”</w:t>
      </w:r>
    </w:p>
    <w:p>
      <w:pPr>
        <w:pStyle w:val="CopyBlock"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Completion message: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“Now there’s somewhere to stand.”</w:t>
      </w:r>
    </w:p>
    <w:p>
      <w:pPr>
        <w:pStyle w:val="Heading3"/>
      </w:pPr>
      <w:r>
        <w:t>Implementation note</w:t>
      </w:r>
    </w:p>
    <w:p>
      <w:pPr>
        <w:pStyle w:val="ImplementationNote"/>
      </w:pPr>
      <w:r>
        <w:t>This is a required structural step. Completion should come from typed editor-mutation events, not a simulated click or DOM-text check.</w:t>
      </w:r>
    </w:p>
    <w:p>
      <w:pPr>
        <w:pStyle w:val="Heading2"/>
      </w:pPr>
      <w:r>
        <w:t>Step 10 — Place the spawn</w:t>
      </w:r>
    </w:p>
    <w:p>
      <w:pPr>
        <w:pStyle w:val="Purpose"/>
        <w:keepNext/>
      </w:pPr>
      <w:r>
        <w:rPr>
          <w:rFonts w:ascii="Calibri" w:hAnsi="Calibri" w:eastAsia="Calibri"/>
          <w:b/>
          <w:i w:val="0"/>
          <w:color w:val="1F4D78"/>
          <w:sz w:val="20"/>
        </w:rPr>
        <w:t xml:space="preserve">Purpose: </w:t>
      </w:r>
      <w:r>
        <w:t>Explain that the creator chooses where every playthrough begins.</w:t>
      </w:r>
    </w:p>
    <w:p>
      <w:pPr>
        <w:pStyle w:val="ImplementationNote"/>
        <w:keepNext/>
      </w:pPr>
      <w:r>
        <w:rPr>
          <w:rFonts w:ascii="Calibri" w:hAnsi="Calibri" w:eastAsia="Calibri"/>
          <w:b/>
          <w:i/>
          <w:color w:val="667085"/>
          <w:sz w:val="19"/>
        </w:rPr>
        <w:t xml:space="preserve">Trigger / UI: </w:t>
      </w:r>
      <w:r>
        <w:t>Coachmark points to Spawn. Require placement on or immediately above solid ground.</w:t>
      </w:r>
    </w:p>
    <w:p>
      <w:pPr>
        <w:pStyle w:val="Heading3"/>
      </w:pPr>
      <w:r>
        <w:t>Player-facing copy</w:t>
      </w:r>
    </w:p>
    <w:p>
      <w:pPr>
        <w:pStyle w:val="CopyBlock"/>
        <w:keepNext/>
        <w:keepLines/>
        <w:spacing w:after="80" w:before="6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Title: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“Choose where the player wakes”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Body: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“Place a Spawn on solid ground. This is where every run begins.”</w:t>
      </w:r>
    </w:p>
    <w:p>
      <w:pPr>
        <w:pStyle w:val="CopyBlock"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Completion message: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“Every room needs a beginning.”</w:t>
      </w:r>
    </w:p>
    <w:p>
      <w:pPr>
        <w:pStyle w:val="Heading3"/>
      </w:pPr>
      <w:r>
        <w:t>Implementation note</w:t>
      </w:r>
    </w:p>
    <w:p>
      <w:pPr>
        <w:pStyle w:val="ImplementationNote"/>
      </w:pPr>
      <w:r>
        <w:t>This is required. Keep the spawn visible in the simplified editor even if advanced room settings remain hidden.</w:t>
      </w:r>
    </w:p>
    <w:p>
      <w:pPr>
        <w:pStyle w:val="Heading2"/>
      </w:pPr>
      <w:r>
        <w:t>Step 11 — Add a decoration</w:t>
      </w:r>
    </w:p>
    <w:p>
      <w:pPr>
        <w:pStyle w:val="Purpose"/>
        <w:keepNext/>
      </w:pPr>
      <w:r>
        <w:rPr>
          <w:rFonts w:ascii="Calibri" w:hAnsi="Calibri" w:eastAsia="Calibri"/>
          <w:b/>
          <w:i w:val="0"/>
          <w:color w:val="1F4D78"/>
          <w:sz w:val="20"/>
        </w:rPr>
        <w:t xml:space="preserve">Purpose: </w:t>
      </w:r>
      <w:r>
        <w:t>Teach the difference between visual storytelling and gameplay rules.</w:t>
      </w:r>
    </w:p>
    <w:p>
      <w:pPr>
        <w:pStyle w:val="ImplementationNote"/>
        <w:keepNext/>
      </w:pPr>
      <w:r>
        <w:rPr>
          <w:rFonts w:ascii="Calibri" w:hAnsi="Calibri" w:eastAsia="Calibri"/>
          <w:b/>
          <w:i/>
          <w:color w:val="667085"/>
          <w:sz w:val="19"/>
        </w:rPr>
        <w:t xml:space="preserve">Trigger / UI: </w:t>
      </w:r>
      <w:r>
        <w:t>Coachmark opens the curated Decoration choices and asks for one placement.</w:t>
      </w:r>
    </w:p>
    <w:p>
      <w:pPr>
        <w:pStyle w:val="Heading3"/>
      </w:pPr>
      <w:r>
        <w:t>Player-facing copy</w:t>
      </w:r>
    </w:p>
    <w:p>
      <w:pPr>
        <w:pStyle w:val="CopyBlock"/>
        <w:keepNext/>
        <w:keepLines/>
        <w:spacing w:after="80" w:before="6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Title: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“Make the room feel like yours”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Body: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“Add one Decoration. It does not change the rules—it changes the story.”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Completion message: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“A small detail can make a room feel alive.”</w:t>
      </w:r>
    </w:p>
    <w:p>
      <w:pPr>
        <w:pStyle w:val="CopyBlock"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Secondary action: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“Skip This Step”</w:t>
      </w:r>
    </w:p>
    <w:p>
      <w:pPr>
        <w:pStyle w:val="Heading3"/>
      </w:pPr>
      <w:r>
        <w:t>Implementation note</w:t>
      </w:r>
    </w:p>
    <w:p>
      <w:pPr>
        <w:pStyle w:val="ImplementationNote"/>
      </w:pPr>
      <w:r>
        <w:t>Any decoration placement completes the item. Keep the step individually skippable.</w:t>
      </w:r>
    </w:p>
    <w:p>
      <w:pPr>
        <w:pStyle w:val="Heading2"/>
      </w:pPr>
      <w:r>
        <w:t>Step 12 — Add a collectible</w:t>
      </w:r>
    </w:p>
    <w:p>
      <w:pPr>
        <w:pStyle w:val="Purpose"/>
        <w:keepNext/>
      </w:pPr>
      <w:r>
        <w:rPr>
          <w:rFonts w:ascii="Calibri" w:hAnsi="Calibri" w:eastAsia="Calibri"/>
          <w:b/>
          <w:i w:val="0"/>
          <w:color w:val="1F4D78"/>
          <w:sz w:val="20"/>
        </w:rPr>
        <w:t xml:space="preserve">Purpose: </w:t>
      </w:r>
      <w:r>
        <w:t>Introduce optional rewards and encourage the creator to think about where players will explore.</w:t>
      </w:r>
    </w:p>
    <w:p>
      <w:pPr>
        <w:pStyle w:val="ImplementationNote"/>
        <w:keepNext/>
      </w:pPr>
      <w:r>
        <w:rPr>
          <w:rFonts w:ascii="Calibri" w:hAnsi="Calibri" w:eastAsia="Calibri"/>
          <w:b/>
          <w:i/>
          <w:color w:val="667085"/>
          <w:sz w:val="19"/>
        </w:rPr>
        <w:t xml:space="preserve">Trigger / UI: </w:t>
      </w:r>
      <w:r>
        <w:t>Coachmark opens Collectible and asks for one reachable placement.</w:t>
      </w:r>
    </w:p>
    <w:p>
      <w:pPr>
        <w:pStyle w:val="Heading3"/>
      </w:pPr>
      <w:r>
        <w:t>Player-facing copy</w:t>
      </w:r>
    </w:p>
    <w:p>
      <w:pPr>
        <w:pStyle w:val="CopyBlock"/>
        <w:keepNext/>
        <w:keepLines/>
        <w:spacing w:after="80" w:before="6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Title: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“Give the player something to find”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Body: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“Add a Collectible somewhere reachable.”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Completion message: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“Now the room has a little reward.”</w:t>
      </w:r>
    </w:p>
    <w:p>
      <w:pPr>
        <w:pStyle w:val="CopyBlock"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Secondary action: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“Skip This Step”</w:t>
      </w:r>
    </w:p>
    <w:p>
      <w:pPr>
        <w:pStyle w:val="Heading3"/>
      </w:pPr>
      <w:r>
        <w:t>Implementation note</w:t>
      </w:r>
    </w:p>
    <w:p>
      <w:pPr>
        <w:pStyle w:val="ImplementationNote"/>
      </w:pPr>
      <w:r>
        <w:t>Any collectible placement completes the checklist item. Reachability is taught by copy and later playtesting; it does not need a static solver.</w:t>
      </w:r>
    </w:p>
    <w:p>
      <w:pPr>
        <w:pStyle w:val="Heading2"/>
      </w:pPr>
      <w:r>
        <w:t>Step 13 — Add an enemy</w:t>
      </w:r>
    </w:p>
    <w:p>
      <w:pPr>
        <w:pStyle w:val="Purpose"/>
        <w:keepNext/>
      </w:pPr>
      <w:r>
        <w:rPr>
          <w:rFonts w:ascii="Calibri" w:hAnsi="Calibri" w:eastAsia="Calibri"/>
          <w:b/>
          <w:i w:val="0"/>
          <w:color w:val="1F4D78"/>
          <w:sz w:val="20"/>
        </w:rPr>
        <w:t xml:space="preserve">Purpose: </w:t>
      </w:r>
      <w:r>
        <w:t>Introduce challenge without opening advanced enemy configuration.</w:t>
      </w:r>
    </w:p>
    <w:p>
      <w:pPr>
        <w:pStyle w:val="ImplementationNote"/>
        <w:keepNext/>
      </w:pPr>
      <w:r>
        <w:rPr>
          <w:rFonts w:ascii="Calibri" w:hAnsi="Calibri" w:eastAsia="Calibri"/>
          <w:b/>
          <w:i/>
          <w:color w:val="667085"/>
          <w:sz w:val="19"/>
        </w:rPr>
        <w:t xml:space="preserve">Trigger / UI: </w:t>
      </w:r>
      <w:r>
        <w:t>Coachmark opens the curated Enemy choices and asks for one placement.</w:t>
      </w:r>
    </w:p>
    <w:p>
      <w:pPr>
        <w:pStyle w:val="Heading3"/>
      </w:pPr>
      <w:r>
        <w:t>Player-facing copy</w:t>
      </w:r>
    </w:p>
    <w:p>
      <w:pPr>
        <w:pStyle w:val="CopyBlock"/>
        <w:keepNext/>
        <w:keepLines/>
        <w:spacing w:after="80" w:before="6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Title: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“Add a little danger”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Body: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“Place one Enemy where the player can see it coming.”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Completion message: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“Now the room can push back.”</w:t>
      </w:r>
    </w:p>
    <w:p>
      <w:pPr>
        <w:pStyle w:val="CopyBlock"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Secondary action: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“Skip This Step”</w:t>
      </w:r>
    </w:p>
    <w:p>
      <w:pPr>
        <w:pStyle w:val="Heading3"/>
      </w:pPr>
      <w:r>
        <w:t>Implementation note</w:t>
      </w:r>
    </w:p>
    <w:p>
      <w:pPr>
        <w:pStyle w:val="ImplementationNote"/>
      </w:pPr>
      <w:r>
        <w:t>Any enemy placement completes the item. Advanced behavior controls remain hidden during the tutorial.</w:t>
      </w:r>
    </w:p>
    <w:p>
      <w:pPr>
        <w:pStyle w:val="Heading2"/>
      </w:pPr>
      <w:r>
        <w:t>Step 14 — Place the exit and goal</w:t>
      </w:r>
    </w:p>
    <w:p>
      <w:pPr>
        <w:pStyle w:val="Purpose"/>
        <w:keepNext/>
      </w:pPr>
      <w:r>
        <w:rPr>
          <w:rFonts w:ascii="Calibri" w:hAnsi="Calibri" w:eastAsia="Calibri"/>
          <w:b/>
          <w:i w:val="0"/>
          <w:color w:val="1F4D78"/>
          <w:sz w:val="20"/>
        </w:rPr>
        <w:t xml:space="preserve">Purpose: </w:t>
      </w:r>
      <w:r>
        <w:t>Give the room a clear ending and connect a physical exit object to the Reach Exit rule.</w:t>
      </w:r>
    </w:p>
    <w:p>
      <w:pPr>
        <w:pStyle w:val="ImplementationNote"/>
        <w:keepNext/>
      </w:pPr>
      <w:r>
        <w:rPr>
          <w:rFonts w:ascii="Calibri" w:hAnsi="Calibri" w:eastAsia="Calibri"/>
          <w:b/>
          <w:i/>
          <w:color w:val="667085"/>
          <w:sz w:val="19"/>
        </w:rPr>
        <w:t xml:space="preserve">Trigger / UI: </w:t>
      </w:r>
      <w:r>
        <w:t>Coachmark first points to Exit placement, then to the simplified Goal control.</w:t>
      </w:r>
    </w:p>
    <w:p>
      <w:pPr>
        <w:pStyle w:val="Heading3"/>
      </w:pPr>
      <w:r>
        <w:t>Player-facing copy</w:t>
      </w:r>
    </w:p>
    <w:p>
      <w:pPr>
        <w:pStyle w:val="CopyBlock"/>
        <w:keepNext/>
        <w:keepLines/>
        <w:spacing w:after="80" w:before="6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Title: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“Give the room somewhere to go”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Body: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“Place an Exit, then set the goal to Reach Exit.”</w:t>
      </w:r>
    </w:p>
    <w:p>
      <w:pPr>
        <w:pStyle w:val="CopyBlock"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Completion message: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“The room has an ending.”</w:t>
      </w:r>
    </w:p>
    <w:p>
      <w:pPr>
        <w:pStyle w:val="Heading3"/>
      </w:pPr>
      <w:r>
        <w:t>Implementation note</w:t>
      </w:r>
    </w:p>
    <w:p>
      <w:pPr>
        <w:pStyle w:val="ImplementationNote"/>
      </w:pPr>
      <w:r>
        <w:t>Both the exit object and Reach Exit goal are required. A room with only one of the two should remain incomplete.</w:t>
      </w:r>
    </w:p>
    <w:p>
      <w:pPr>
        <w:pStyle w:val="Heading2"/>
      </w:pPr>
      <w:r>
        <w:t>Step 15 — Playtest the player’s room</w:t>
      </w:r>
    </w:p>
    <w:p>
      <w:pPr>
        <w:pStyle w:val="Purpose"/>
        <w:keepNext/>
      </w:pPr>
      <w:r>
        <w:rPr>
          <w:rFonts w:ascii="Calibri" w:hAnsi="Calibri" w:eastAsia="Calibri"/>
          <w:b/>
          <w:i w:val="0"/>
          <w:color w:val="1F4D78"/>
          <w:sz w:val="20"/>
        </w:rPr>
        <w:t xml:space="preserve">Purpose: </w:t>
      </w:r>
      <w:r>
        <w:t>Let the player experience their complete creation and establish iteration as normal.</w:t>
      </w:r>
    </w:p>
    <w:p>
      <w:pPr>
        <w:pStyle w:val="ImplementationNote"/>
        <w:keepNext/>
      </w:pPr>
      <w:r>
        <w:rPr>
          <w:rFonts w:ascii="Calibri" w:hAnsi="Calibri" w:eastAsia="Calibri"/>
          <w:b/>
          <w:i/>
          <w:color w:val="667085"/>
          <w:sz w:val="19"/>
        </w:rPr>
        <w:t xml:space="preserve">Trigger / UI: </w:t>
      </w:r>
      <w:r>
        <w:t>Enable Test Room after the required structural checklist items are present. The player must reach their own exit.</w:t>
      </w:r>
    </w:p>
    <w:p>
      <w:pPr>
        <w:pStyle w:val="Heading3"/>
      </w:pPr>
      <w:r>
        <w:t>Player-facing copy</w:t>
      </w:r>
    </w:p>
    <w:p>
      <w:pPr>
        <w:pStyle w:val="CopyBlock"/>
        <w:keepNext/>
        <w:keepLines/>
        <w:spacing w:after="80" w:before="6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Title: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“Play what you made”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Body: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“Choose Test Room and reach the exit. If something feels wrong, come back and change it.”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Primary button: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“Test Room”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Return message: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“Your room is still here. Change anything, then test it again.”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Success title: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“Your room works”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Success body: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“You built it, played it, and reached the end.”</w:t>
      </w:r>
    </w:p>
    <w:p>
      <w:pPr>
        <w:pStyle w:val="CopyBlock"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Success button: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“Take It to the World”</w:t>
      </w:r>
    </w:p>
    <w:p>
      <w:pPr>
        <w:pStyle w:val="Heading3"/>
      </w:pPr>
      <w:r>
        <w:t>Implementation note</w:t>
      </w:r>
    </w:p>
    <w:p>
      <w:pPr>
        <w:pStyle w:val="ImplementationNote"/>
      </w:pPr>
      <w:r>
        <w:t>A real Reach Exit completion event is authoritative. Optional checklist items do not block this step.</w:t>
      </w:r>
    </w:p>
    <w:p>
      <w:pPr>
        <w:pStyle w:val="Heading2"/>
      </w:pPr>
      <w:r>
        <w:t>Step 16 — Create an account, if needed</w:t>
      </w:r>
    </w:p>
    <w:p>
      <w:pPr>
        <w:pStyle w:val="Purpose"/>
        <w:keepNext/>
      </w:pPr>
      <w:r>
        <w:rPr>
          <w:rFonts w:ascii="Calibri" w:hAnsi="Calibri" w:eastAsia="Calibri"/>
          <w:b/>
          <w:i w:val="0"/>
          <w:color w:val="1F4D78"/>
          <w:sz w:val="20"/>
        </w:rPr>
        <w:t xml:space="preserve">Purpose: </w:t>
      </w:r>
      <w:r>
        <w:t>Connect the finished private room to a builder identity without ending the tutorial or losing the draft.</w:t>
      </w:r>
    </w:p>
    <w:p>
      <w:pPr>
        <w:pStyle w:val="ImplementationNote"/>
        <w:keepNext/>
      </w:pPr>
      <w:r>
        <w:rPr>
          <w:rFonts w:ascii="Calibri" w:hAnsi="Calibri" w:eastAsia="Calibri"/>
          <w:b/>
          <w:i/>
          <w:color w:val="667085"/>
          <w:sz w:val="19"/>
        </w:rPr>
        <w:t xml:space="preserve">Trigger / UI: </w:t>
      </w:r>
      <w:r>
        <w:t>Show only for unsigned players, after their room passes playtest and before opening frontier selection. Put the email field directly in this modal.</w:t>
      </w:r>
    </w:p>
    <w:p>
      <w:pPr>
        <w:pStyle w:val="Heading3"/>
      </w:pPr>
      <w:r>
        <w:t>Player-facing copy</w:t>
      </w:r>
    </w:p>
    <w:p>
      <w:pPr>
        <w:pStyle w:val="CopyBlock"/>
        <w:keepNext/>
        <w:keepLines/>
        <w:spacing w:after="80" w:before="6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Title: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“Give your room a builder”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Body: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“Your room is ready. Create a WAMP account so it can travel with you into the world.”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Field label: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“Email address”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Primary button: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“Email Me a Link”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Existing-account note: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“Already have an account? Use the same email.”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Validation error: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“Please enter a valid email address.”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Sent title: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“Check your email”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Sent body: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“We sent a one-time link to {email}. Open it on this device. The link will bring you back, and your room will still be waiting.”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Sent action: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“Send Again”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Return title: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“Welcome back”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Return body: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“Your room is still here. Now let’s find it a place in the world.”</w:t>
      </w:r>
    </w:p>
    <w:p>
      <w:pPr>
        <w:pStyle w:val="CopyBlock"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Return button: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“Choose a Place”</w:t>
      </w:r>
    </w:p>
    <w:p>
      <w:pPr>
        <w:pStyle w:val="Heading3"/>
      </w:pPr>
      <w:r>
        <w:t>Implementation note</w:t>
      </w:r>
    </w:p>
    <w:p>
      <w:pPr>
        <w:pStyle w:val="ImplementationNote"/>
      </w:pPr>
      <w:r>
        <w:t>Persist the private snapshot, session, and tutorial stage across the magic-link reload. Signed-in players skip this step entirely.</w:t>
      </w:r>
    </w:p>
    <w:p>
      <w:pPr>
        <w:pStyle w:val="Heading3"/>
      </w:pPr>
      <w:r>
        <w:t>Open decision</w:t>
      </w:r>
    </w:p>
    <w:p>
      <w:pPr>
        <w:pStyle w:val="OpenDecision"/>
        <w:shd w:fill="FFF4D6" w:val="clear"/>
      </w:pPr>
      <w:r>
        <w:t>Recommended placement is here, before frontier selection. That avoids asking the player to choose a location and then leaving it vulnerable to a concurrent claim during the email round trip.</w:t>
      </w:r>
    </w:p>
    <w:p>
      <w:pPr>
        <w:pStyle w:val="Heading2"/>
      </w:pPr>
      <w:r>
        <w:t>Step 17 — Choose an overworld location</w:t>
      </w:r>
    </w:p>
    <w:p>
      <w:pPr>
        <w:pStyle w:val="Purpose"/>
        <w:keepNext/>
      </w:pPr>
      <w:r>
        <w:rPr>
          <w:rFonts w:ascii="Calibri" w:hAnsi="Calibri" w:eastAsia="Calibri"/>
          <w:b/>
          <w:i w:val="0"/>
          <w:color w:val="1F4D78"/>
          <w:sz w:val="20"/>
        </w:rPr>
        <w:t xml:space="preserve">Purpose: </w:t>
      </w:r>
      <w:r>
        <w:t>Turn the private draft into a place in WAMP’s shared world.</w:t>
      </w:r>
    </w:p>
    <w:p>
      <w:pPr>
        <w:pStyle w:val="ImplementationNote"/>
        <w:keepNext/>
      </w:pPr>
      <w:r>
        <w:rPr>
          <w:rFonts w:ascii="Calibri" w:hAnsi="Calibri" w:eastAsia="Calibri"/>
          <w:b/>
          <w:i/>
          <w:color w:val="667085"/>
          <w:sz w:val="19"/>
        </w:rPr>
        <w:t xml:space="preserve">Trigger / UI: </w:t>
      </w:r>
      <w:r>
        <w:t>Return to Browse, highlight frontier rooms, and emphasize Build Here. The player should already be authenticated at this point.</w:t>
      </w:r>
    </w:p>
    <w:p>
      <w:pPr>
        <w:pStyle w:val="Heading3"/>
      </w:pPr>
      <w:r>
        <w:t>Player-facing copy</w:t>
      </w:r>
    </w:p>
    <w:p>
      <w:pPr>
        <w:pStyle w:val="CopyBlock"/>
        <w:keepNext/>
        <w:keepLines/>
        <w:spacing w:after="80" w:before="6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Title: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“Choose where your room will wake”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Body: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“Choose an empty frontier room, then select Build Here.”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Primary button: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“Build Here”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Pending status: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“Checking this place…”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Concurrent-claim error: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“Someone else just built there. Choose another place.”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Claim-limit error: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“You can’t claim another room today. Your room is still safe here.”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Network error: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“We couldn’t reach the world. Your room is still safe here. Try again.”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Recovery action: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“Choose Another Place”</w:t>
      </w:r>
    </w:p>
    <w:p>
      <w:pPr>
        <w:pStyle w:val="CopyBlock"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Retry action: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“Try Again”</w:t>
      </w:r>
    </w:p>
    <w:p>
      <w:pPr>
        <w:pStyle w:val="Heading3"/>
      </w:pPr>
      <w:r>
        <w:t>Implementation note</w:t>
      </w:r>
    </w:p>
    <w:p>
      <w:pPr>
        <w:pStyle w:val="ImplementationNote"/>
      </w:pPr>
      <w:r>
        <w:t>Revalidate frontier status and claim limits at Build Here. On any recoverable failure, remain at awaiting_claim and preserve the full private draft.</w:t>
      </w:r>
    </w:p>
    <w:p>
      <w:pPr>
        <w:pStyle w:val="Heading2"/>
      </w:pPr>
      <w:r>
        <w:t>Step 18 — Enter the claimed room</w:t>
      </w:r>
    </w:p>
    <w:p>
      <w:pPr>
        <w:pStyle w:val="Purpose"/>
        <w:keepNext/>
      </w:pPr>
      <w:r>
        <w:rPr>
          <w:rFonts w:ascii="Calibri" w:hAnsi="Calibri" w:eastAsia="Calibri"/>
          <w:b/>
          <w:i w:val="0"/>
          <w:color w:val="1F4D78"/>
          <w:sz w:val="20"/>
        </w:rPr>
        <w:t xml:space="preserve">Purpose: </w:t>
      </w:r>
      <w:r>
        <w:t>Celebrate the transplant while making clear that the room is still editable and unpublished.</w:t>
      </w:r>
    </w:p>
    <w:p>
      <w:pPr>
        <w:pStyle w:val="ImplementationNote"/>
        <w:keepNext/>
      </w:pPr>
      <w:r>
        <w:rPr>
          <w:rFonts w:ascii="Calibri" w:hAnsi="Calibri" w:eastAsia="Calibri"/>
          <w:b/>
          <w:i/>
          <w:color w:val="667085"/>
          <w:sz w:val="19"/>
        </w:rPr>
        <w:t xml:space="preserve">Trigger / UI: </w:t>
      </w:r>
      <w:r>
        <w:t>After the atomic draft save succeeds, open the claimed room in a still-guided editor. Do not unlock every advanced control yet.</w:t>
      </w:r>
    </w:p>
    <w:p>
      <w:pPr>
        <w:pStyle w:val="Heading3"/>
      </w:pPr>
      <w:r>
        <w:t>Player-facing copy</w:t>
      </w:r>
    </w:p>
    <w:p>
      <w:pPr>
        <w:pStyle w:val="CopyBlock"/>
        <w:keepNext/>
        <w:keepLines/>
        <w:spacing w:after="80" w:before="6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Title: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“Now it has a place in the world”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Body: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“This is your room in WAMP. The room is still a draft, so only you can decide when it is ready.”</w:t>
      </w:r>
    </w:p>
    <w:p>
      <w:pPr>
        <w:pStyle w:val="CopyBlock"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Primary button: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“Finish Setting It Up”</w:t>
      </w:r>
    </w:p>
    <w:p>
      <w:pPr>
        <w:pStyle w:val="Heading3"/>
      </w:pPr>
      <w:r>
        <w:t>Implementation note</w:t>
      </w:r>
    </w:p>
    <w:p>
      <w:pPr>
        <w:pStyle w:val="ImplementationNote"/>
      </w:pPr>
      <w:r>
        <w:t>The private copy may now be deleted because the claimed draft exists. Tutorial completion has not happened yet.</w:t>
      </w:r>
    </w:p>
    <w:p>
      <w:pPr>
        <w:pStyle w:val="Heading2"/>
      </w:pPr>
      <w:r>
        <w:t>Step 19 — Name the room</w:t>
      </w:r>
    </w:p>
    <w:p>
      <w:pPr>
        <w:pStyle w:val="Purpose"/>
        <w:keepNext/>
      </w:pPr>
      <w:r>
        <w:rPr>
          <w:rFonts w:ascii="Calibri" w:hAnsi="Calibri" w:eastAsia="Calibri"/>
          <w:b/>
          <w:i w:val="0"/>
          <w:color w:val="1F4D78"/>
          <w:sz w:val="20"/>
        </w:rPr>
        <w:t xml:space="preserve">Purpose: </w:t>
      </w:r>
      <w:r>
        <w:t>Show one important piece of the full editor while the player still has focused guidance.</w:t>
      </w:r>
    </w:p>
    <w:p>
      <w:pPr>
        <w:pStyle w:val="ImplementationNote"/>
        <w:keepNext/>
      </w:pPr>
      <w:r>
        <w:rPr>
          <w:rFonts w:ascii="Calibri" w:hAnsi="Calibri" w:eastAsia="Calibri"/>
          <w:b/>
          <w:i/>
          <w:color w:val="667085"/>
          <w:sz w:val="19"/>
        </w:rPr>
        <w:t xml:space="preserve">Trigger / UI: </w:t>
      </w:r>
      <w:r>
        <w:t>Coachmark points to the room-name field in the claimed draft editor.</w:t>
      </w:r>
    </w:p>
    <w:p>
      <w:pPr>
        <w:pStyle w:val="Heading3"/>
      </w:pPr>
      <w:r>
        <w:t>Player-facing copy</w:t>
      </w:r>
    </w:p>
    <w:p>
      <w:pPr>
        <w:pStyle w:val="CopyBlock"/>
        <w:keepNext/>
        <w:keepLines/>
        <w:spacing w:after="80" w:before="6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Title: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“Give your room a name”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Body: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“Choose a name that tells players what kind of place they are entering.”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Field label: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“Room name”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Primary button: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“Save Name”</w:t>
      </w:r>
    </w:p>
    <w:p>
      <w:pPr>
        <w:pStyle w:val="CopyBlock"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Completion message: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“Now the world knows what to call it.”</w:t>
      </w:r>
    </w:p>
    <w:p>
      <w:pPr>
        <w:pStyle w:val="Heading3"/>
      </w:pPr>
      <w:r>
        <w:t>Implementation note</w:t>
      </w:r>
    </w:p>
    <w:p>
      <w:pPr>
        <w:pStyle w:val="ImplementationNote"/>
      </w:pPr>
      <w:r>
        <w:t>Saving the name uses the normal authenticated draft path now that the room has a real world identity.</w:t>
      </w:r>
    </w:p>
    <w:p>
      <w:pPr>
        <w:pStyle w:val="Heading3"/>
      </w:pPr>
      <w:r>
        <w:t>Open decision</w:t>
      </w:r>
    </w:p>
    <w:p>
      <w:pPr>
        <w:pStyle w:val="OpenDecision"/>
        <w:shd w:fill="FFF4D6" w:val="clear"/>
      </w:pPr>
      <w:r>
        <w:t>Recommendation: name the room after claim, where existing draft metadata and persistence already apply. Move this earlier only if private snapshots gain equivalent title metadata.</w:t>
      </w:r>
    </w:p>
    <w:p>
      <w:pPr>
        <w:pStyle w:val="Heading2"/>
      </w:pPr>
      <w:r>
        <w:t>Step 20 — Explain drafts and publishing</w:t>
      </w:r>
    </w:p>
    <w:p>
      <w:pPr>
        <w:pStyle w:val="Purpose"/>
        <w:keepNext/>
      </w:pPr>
      <w:r>
        <w:rPr>
          <w:rFonts w:ascii="Calibri" w:hAnsi="Calibri" w:eastAsia="Calibri"/>
          <w:b/>
          <w:i w:val="0"/>
          <w:color w:val="1F4D78"/>
          <w:sz w:val="20"/>
        </w:rPr>
        <w:t xml:space="preserve">Purpose: </w:t>
      </w:r>
      <w:r>
        <w:t>Teach the final ownership concept without forcing the player to release a room they may not consider finished.</w:t>
      </w:r>
    </w:p>
    <w:p>
      <w:pPr>
        <w:pStyle w:val="ImplementationNote"/>
        <w:keepNext/>
      </w:pPr>
      <w:r>
        <w:rPr>
          <w:rFonts w:ascii="Calibri" w:hAnsi="Calibri" w:eastAsia="Calibri"/>
          <w:b/>
          <w:i/>
          <w:color w:val="667085"/>
          <w:sz w:val="19"/>
        </w:rPr>
        <w:t xml:space="preserve">Trigger / UI: </w:t>
      </w:r>
      <w:r>
        <w:t>Coachmark points to Publish while the room remains a draft.</w:t>
      </w:r>
    </w:p>
    <w:p>
      <w:pPr>
        <w:pStyle w:val="Heading3"/>
      </w:pPr>
      <w:r>
        <w:t>Player-facing copy</w:t>
      </w:r>
    </w:p>
    <w:p>
      <w:pPr>
        <w:pStyle w:val="CopyBlock"/>
        <w:keepNext/>
        <w:keepLines/>
        <w:spacing w:after="80" w:before="6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Title: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“Drafts can keep changing”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Body: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“Your room is saved as a draft. Publishing makes this version playable for everyone.”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Primary action: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“Publish My Room”</w:t>
      </w:r>
    </w:p>
    <w:p>
      <w:pPr>
        <w:pStyle w:val="CopyBlock"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Secondary action: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“Keep It as a Draft”</w:t>
      </w:r>
    </w:p>
    <w:p>
      <w:pPr>
        <w:pStyle w:val="Heading3"/>
      </w:pPr>
      <w:r>
        <w:t>Implementation note</w:t>
      </w:r>
    </w:p>
    <w:p>
      <w:pPr>
        <w:pStyle w:val="ImplementationNote"/>
      </w:pPr>
      <w:r>
        <w:t>Publishing is optional. Either choice advances to graduation. If publishing requires extra validation, explain the specific issue and keep the tutorial active.</w:t>
      </w:r>
    </w:p>
    <w:p>
      <w:pPr>
        <w:pStyle w:val="Heading2"/>
      </w:pPr>
      <w:r>
        <w:t>Step 21 — Graduate into the full editor</w:t>
      </w:r>
    </w:p>
    <w:p>
      <w:pPr>
        <w:pStyle w:val="Purpose"/>
        <w:keepNext/>
      </w:pPr>
      <w:r>
        <w:rPr>
          <w:rFonts w:ascii="Calibri" w:hAnsi="Calibri" w:eastAsia="Calibri"/>
          <w:b/>
          <w:i w:val="0"/>
          <w:color w:val="1F4D78"/>
          <w:sz w:val="20"/>
        </w:rPr>
        <w:t xml:space="preserve">Purpose: </w:t>
      </w:r>
      <w:r>
        <w:t>End only after the player has learned the full creation loop: build, test, identify, place, and understand release state.</w:t>
      </w:r>
    </w:p>
    <w:p>
      <w:pPr>
        <w:pStyle w:val="ImplementationNote"/>
        <w:keepNext/>
      </w:pPr>
      <w:r>
        <w:rPr>
          <w:rFonts w:ascii="Calibri" w:hAnsi="Calibri" w:eastAsia="Calibri"/>
          <w:b/>
          <w:i/>
          <w:color w:val="667085"/>
          <w:sz w:val="19"/>
        </w:rPr>
        <w:t xml:space="preserve">Trigger / UI: </w:t>
      </w:r>
      <w:r>
        <w:t>Final coachmark. The primary action removes tutorial-only restrictions and reveals the normal editor.</w:t>
      </w:r>
    </w:p>
    <w:p>
      <w:pPr>
        <w:pStyle w:val="Heading3"/>
      </w:pPr>
      <w:r>
        <w:t>Player-facing copy</w:t>
      </w:r>
    </w:p>
    <w:p>
      <w:pPr>
        <w:pStyle w:val="CopyBlock"/>
        <w:keepNext/>
        <w:keepLines/>
        <w:spacing w:after="80" w:before="6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Title: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“The whole workshop is open”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Body: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“You know how to build, test, and place a room. The rest of the editor is yours to explore.”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Primary button: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“Open Full Editor”</w:t>
      </w:r>
    </w:p>
    <w:p>
      <w:pPr>
        <w:pStyle w:val="CopyBlock"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Status: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“Tutorial complete.”</w:t>
      </w:r>
    </w:p>
    <w:p>
      <w:r>
        <w:br w:type="page"/>
      </w:r>
    </w:p>
    <w:p>
      <w:pPr>
        <w:pStyle w:val="Heading1"/>
      </w:pPr>
      <w:r>
        <w:t>Open decisions to edit</w:t>
      </w:r>
    </w:p>
    <w:p>
      <w:pPr>
        <w:pStyle w:val="OpenDecision"/>
        <w:shd w:fill="FFF4D6" w:val="clear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Account timing. </w:t>
      </w:r>
      <w:r>
        <w:rPr>
          <w:rFonts w:ascii="Calibri" w:hAnsi="Calibri" w:eastAsia="Calibri"/>
          <w:b w:val="0"/>
          <w:i w:val="0"/>
          <w:color w:val="202733"/>
          <w:sz w:val="19"/>
        </w:rPr>
        <w:t>Recommended: after the player successfully tests their own room and before overworld selection. Alternative: select a frontier space first, then sign in—but that creates more stale-selection and concurrent-claim friction.</w:t>
      </w:r>
    </w:p>
    <w:p>
      <w:pPr>
        <w:pStyle w:val="OpenDecision"/>
        <w:shd w:fill="FFF4D6" w:val="clear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Required versus skippable steps. </w:t>
      </w:r>
      <w:r>
        <w:rPr>
          <w:rFonts w:ascii="Calibri" w:hAnsi="Calibri" w:eastAsia="Calibri"/>
          <w:b w:val="0"/>
          <w:i w:val="0"/>
          <w:color w:val="202733"/>
          <w:sz w:val="19"/>
        </w:rPr>
        <w:t>Recommended: require ground, spawn, exit, Reach Exit goal, and successful playtest. Let background, decoration, collectible, and enemy use Skip This Step.</w:t>
      </w:r>
    </w:p>
    <w:p>
      <w:pPr>
        <w:pStyle w:val="OpenDecision"/>
        <w:shd w:fill="FFF4D6" w:val="clear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Publishing. </w:t>
      </w:r>
      <w:r>
        <w:rPr>
          <w:rFonts w:ascii="Calibri" w:hAnsi="Calibri" w:eastAsia="Calibri"/>
          <w:b w:val="0"/>
          <w:i w:val="0"/>
          <w:color w:val="202733"/>
          <w:sz w:val="19"/>
        </w:rPr>
        <w:t>Recommended: optional. Tutorial completion should not force a player to publish their first draft.</w:t>
      </w:r>
    </w:p>
    <w:p>
      <w:pPr>
        <w:pStyle w:val="OpenDecision"/>
        <w:shd w:fill="FFF4D6" w:val="clear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Naming. </w:t>
      </w:r>
      <w:r>
        <w:rPr>
          <w:rFonts w:ascii="Calibri" w:hAnsi="Calibri" w:eastAsia="Calibri"/>
          <w:b w:val="0"/>
          <w:i w:val="0"/>
          <w:color w:val="202733"/>
          <w:sz w:val="19"/>
        </w:rPr>
        <w:t>Recommended: post-claim, while still in the guided editor, because the room now has normal authenticated draft metadata.</w:t>
      </w:r>
    </w:p>
    <w:p>
      <w:pPr>
        <w:pStyle w:val="OpenDecision"/>
        <w:shd w:fill="FFF4D6" w:val="clear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Meaning of “the entire editor”. </w:t>
      </w:r>
      <w:r>
        <w:rPr>
          <w:rFonts w:ascii="Calibri" w:hAnsi="Calibri" w:eastAsia="Calibri"/>
          <w:b w:val="0"/>
          <w:i w:val="0"/>
          <w:color w:val="202733"/>
          <w:sz w:val="19"/>
        </w:rPr>
        <w:t>Recommended tutorial scope: Essentials, background, decoration, collectible, enemy, spawn, goal, Test Room, room name, and draft/publish. Reveal advanced layers, music, lighting, weather, custom assets, and behavior configuration only at graduation.</w:t>
      </w:r>
    </w:p>
    <w:p>
      <w:pPr>
        <w:pStyle w:val="OpenDecision"/>
        <w:shd w:fill="FFF4D6" w:val="clear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Bridge backup. </w:t>
      </w:r>
      <w:r>
        <w:rPr>
          <w:rFonts w:ascii="Calibri" w:hAnsi="Calibri" w:eastAsia="Calibri"/>
          <w:b w:val="0"/>
          <w:i w:val="0"/>
          <w:color w:val="202733"/>
          <w:sz w:val="19"/>
        </w:rPr>
        <w:t>Recommended: keep it only as invisible recovery data. Do not offer it as a competing route once the story becomes “build your own room.”</w:t>
      </w:r>
    </w:p>
    <w:p>
      <w:pPr>
        <w:pStyle w:val="OpenDecision"/>
        <w:shd w:fill="FFF4D6" w:val="clear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Lore voice. </w:t>
      </w:r>
      <w:r>
        <w:rPr>
          <w:rFonts w:ascii="Calibri" w:hAnsi="Calibri" w:eastAsia="Calibri"/>
          <w:b w:val="0"/>
          <w:i w:val="0"/>
          <w:color w:val="202733"/>
          <w:sz w:val="19"/>
        </w:rPr>
        <w:t>The dream language is intentionally sparse. Edit toward more mystery, more humor, or a more concrete WAMP cosmology here before implementation copy is frozen.</w:t>
      </w:r>
    </w:p>
    <w:p>
      <w:pPr>
        <w:pStyle w:val="Heading1"/>
      </w:pPr>
      <w:r>
        <w:t>Reusable system copy</w:t>
      </w:r>
    </w:p>
    <w:p>
      <w:pPr>
        <w:pStyle w:val="CopyBlock"/>
        <w:keepNext/>
        <w:keepLines/>
        <w:spacing w:after="80" w:before="6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Persistent escape: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“Skip Tutorial”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Optional-step escape: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“Skip This Step”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Private-save status: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“Saved on this device”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Return-to-edit action: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“Keep Editing”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Playtest action: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“Test Room”</w:t>
      </w:r>
    </w:p>
    <w:p>
      <w:pPr>
        <w:pStyle w:val="CopyBlock"/>
        <w:keepNext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Generic retry: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“Try Again”</w:t>
      </w:r>
    </w:p>
    <w:p>
      <w:pPr>
        <w:pStyle w:val="CopyBlock"/>
        <w:keepLines/>
        <w:spacing w:after="80"/>
        <w:ind w:left="317" w:right="115"/>
        <w:shd w:fill="F3F6FA" w:val="clear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Replay entry point: </w:t>
      </w:r>
      <w:r>
        <w:rPr>
          <w:rFonts w:ascii="Calibri" w:hAnsi="Calibri" w:eastAsia="Calibri"/>
          <w:b w:val="0"/>
          <w:i w:val="0"/>
          <w:color w:val="202733"/>
          <w:sz w:val="21"/>
        </w:rPr>
        <w:t>“Replay Tutorial”</w:t>
      </w:r>
    </w:p>
    <w:p>
      <w:pPr>
        <w:spacing w:before="240"/>
      </w:pPr>
      <w:r>
        <w:rPr>
          <w:rFonts w:ascii="Calibri" w:hAnsi="Calibri" w:eastAsia="Calibri"/>
          <w:b w:val="0"/>
          <w:i/>
          <w:color w:val="667085"/>
          <w:sz w:val="19"/>
        </w:rPr>
        <w:t>Editing note: change any quoted line directly. Keep mechanics notes only when they help explain why the copy appears at that moment.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 w:eastAsia="Calibri"/>
        <w:b w:val="0"/>
        <w:i w:val="0"/>
        <w:color w:val="667085"/>
        <w:sz w:val="17"/>
      </w:rPr>
      <w:t xml:space="preserve">Draft for copy editing  •  August 14, 2026  •  </w:t>
    </w:r>
    <w:r>
      <w:rPr>
        <w:rFonts w:ascii="Calibri" w:hAnsi="Calibri" w:eastAsia="Calibri"/>
        <w:b w:val="0"/>
        <w:i w:val="0"/>
        <w:color w:val="667085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Calibri"/>
        <w:b/>
        <w:i w:val="0"/>
        <w:color w:val="667085"/>
        <w:sz w:val="16"/>
      </w:rPr>
      <w:t>DREAM-BUILDER TUTORIAL  /  COPY OUTLINE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color w:val="2E74B5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color w:val="2E74B5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Calibri" w:hAnsi="Calibri" w:eastAsia="Calibri"/>
      <w:b w:val="0"/>
      <w:i w:val="0"/>
      <w:color w:val="2027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i w:val="0"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 Custom"/>
    <w:pPr>
      <w:keepNext/>
      <w:spacing w:after="280"/>
    </w:pPr>
    <w:rPr>
      <w:rFonts w:ascii="Calibri" w:hAnsi="Calibri" w:eastAsia="Calibri"/>
      <w:b w:val="0"/>
      <w:i w:val="0"/>
      <w:color w:val="667085"/>
      <w:sz w:val="23"/>
    </w:rPr>
  </w:style>
  <w:style w:type="paragraph" w:customStyle="1" w:styleId="Purpose">
    <w:name w:val="Purpose"/>
    <w:pPr>
      <w:keepLines/>
      <w:spacing w:line="288" w:lineRule="auto" w:after="60"/>
    </w:pPr>
    <w:rPr>
      <w:rFonts w:ascii="Calibri" w:hAnsi="Calibri" w:eastAsia="Calibri"/>
      <w:b w:val="0"/>
      <w:i w:val="0"/>
      <w:color w:val="202733"/>
      <w:sz w:val="20"/>
    </w:rPr>
  </w:style>
  <w:style w:type="paragraph" w:customStyle="1" w:styleId="ImplementationNote">
    <w:name w:val="Implementation Note"/>
    <w:pPr>
      <w:keepLines/>
      <w:spacing w:line="276" w:lineRule="auto" w:after="100"/>
      <w:ind w:left="317" w:right="115"/>
    </w:pPr>
    <w:rPr>
      <w:rFonts w:ascii="Calibri" w:hAnsi="Calibri" w:eastAsia="Calibri"/>
      <w:b w:val="0"/>
      <w:i/>
      <w:color w:val="667085"/>
      <w:sz w:val="19"/>
    </w:rPr>
  </w:style>
  <w:style w:type="paragraph" w:customStyle="1" w:styleId="OpenDecision">
    <w:name w:val="Open Decision"/>
    <w:pPr>
      <w:keepLines/>
      <w:spacing w:before="60" w:after="140" w:line="276" w:lineRule="auto"/>
      <w:ind w:left="259" w:right="173"/>
    </w:pPr>
    <w:rPr>
      <w:rFonts w:ascii="Calibri" w:hAnsi="Calibri" w:eastAsia="Calibri"/>
      <w:b w:val="0"/>
      <w:i w:val="0"/>
      <w:color w:val="202733"/>
      <w:sz w:val="19"/>
    </w:rPr>
  </w:style>
  <w:style w:type="paragraph" w:customStyle="1" w:styleId="CopyBlock">
    <w:name w:val="Copy Block"/>
    <w:pPr>
      <w:spacing w:line="276" w:lineRule="auto" w:after="60"/>
    </w:pPr>
    <w:rPr>
      <w:rFonts w:ascii="Calibri" w:hAnsi="Calibri" w:eastAsia="Calibri"/>
      <w:b w:val="0"/>
      <w:i w:val="0"/>
      <w:color w:val="202733"/>
      <w:sz w:val="21"/>
    </w:rPr>
  </w:style>
  <w:style w:type="paragraph" w:customStyle="1" w:styleId="ListBody">
    <w:name w:val="List Body"/>
    <w:pPr>
      <w:widowControl/>
      <w:spacing w:line="300" w:lineRule="auto" w:after="80"/>
      <w:ind w:left="540" w:hanging="271"/>
    </w:pPr>
    <w:rPr>
      <w:rFonts w:ascii="Calibri" w:hAnsi="Calibri" w:eastAsia="Calibri"/>
      <w:b w:val="0"/>
      <w:i w:val="0"/>
      <w:color w:val="202733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Dream-Builder Tutorial — Copy Outline</dc:title>
  <dc:subject>Editable player-facing copy and implementation outline</dc:subject>
  <dc:creator>WAMP</dc:creator>
  <cp:keywords/>
  <dc:description>Draft for copy editing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