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FA90" w14:textId="643EBF95" w:rsidR="00FF78C1" w:rsidRDefault="003A5450" w:rsidP="003A5450">
      <w:pPr>
        <w:jc w:val="center"/>
        <w:rPr>
          <w:rFonts w:ascii="宋体" w:hAnsi="宋体" w:cs="宋体"/>
          <w:sz w:val="32"/>
          <w:szCs w:val="32"/>
        </w:rPr>
      </w:pPr>
      <w:bookmarkStart w:id="0" w:name="_Hlk136808773"/>
      <w:bookmarkEnd w:id="0"/>
      <w:r w:rsidRPr="003A5450">
        <w:rPr>
          <w:rFonts w:ascii="宋体" w:hAnsi="宋体" w:cs="宋体" w:hint="eastAsia"/>
          <w:sz w:val="32"/>
          <w:szCs w:val="32"/>
        </w:rPr>
        <w:t>整流滤波实验报告</w:t>
      </w:r>
    </w:p>
    <w:p w14:paraId="476E939B" w14:textId="36501EEC" w:rsidR="003A5450" w:rsidRDefault="003A5450" w:rsidP="003A5450">
      <w:pPr>
        <w:numPr>
          <w:ilvl w:val="0"/>
          <w:numId w:val="2"/>
        </w:numPr>
        <w:jc w:val="left"/>
        <w:rPr>
          <w:rFonts w:ascii="宋体" w:hAnsi="宋体" w:cs="宋体"/>
          <w:sz w:val="30"/>
          <w:szCs w:val="30"/>
        </w:rPr>
      </w:pPr>
      <w:r w:rsidRPr="003A5450">
        <w:rPr>
          <w:rFonts w:ascii="宋体" w:hAnsi="宋体" w:cs="宋体" w:hint="eastAsia"/>
          <w:sz w:val="30"/>
          <w:szCs w:val="30"/>
        </w:rPr>
        <w:t>实验目的</w:t>
      </w:r>
    </w:p>
    <w:p w14:paraId="338CA985" w14:textId="2AA79C7E" w:rsidR="003A5450" w:rsidRPr="004A2380" w:rsidRDefault="003A5450" w:rsidP="004A2380">
      <w:pPr>
        <w:numPr>
          <w:ilvl w:val="0"/>
          <w:numId w:val="3"/>
        </w:numPr>
        <w:spacing w:line="20" w:lineRule="atLeast"/>
        <w:ind w:left="1077"/>
        <w:jc w:val="left"/>
        <w:rPr>
          <w:rFonts w:ascii="宋体" w:hAnsi="宋体" w:cs="宋体"/>
          <w:sz w:val="28"/>
          <w:szCs w:val="28"/>
        </w:rPr>
      </w:pPr>
      <w:r w:rsidRPr="004A2380">
        <w:rPr>
          <w:rFonts w:ascii="宋体" w:hAnsi="宋体" w:cs="宋体" w:hint="eastAsia"/>
          <w:sz w:val="28"/>
          <w:szCs w:val="28"/>
        </w:rPr>
        <w:t>了解交流信号的几个参数，</w:t>
      </w:r>
      <w:r w:rsidR="008A163A" w:rsidRPr="004A2380">
        <w:rPr>
          <w:rFonts w:ascii="宋体" w:hAnsi="宋体" w:cs="宋体" w:hint="eastAsia"/>
          <w:sz w:val="28"/>
          <w:szCs w:val="28"/>
        </w:rPr>
        <w:t>学习整流滤波电路的基本工作原理及制作一台直流电源。</w:t>
      </w:r>
    </w:p>
    <w:p w14:paraId="3EF3D10C" w14:textId="37694FF6" w:rsidR="008A163A" w:rsidRPr="004A2380" w:rsidRDefault="008A163A" w:rsidP="004A2380">
      <w:pPr>
        <w:numPr>
          <w:ilvl w:val="0"/>
          <w:numId w:val="3"/>
        </w:numPr>
        <w:spacing w:line="20" w:lineRule="atLeast"/>
        <w:ind w:left="1077"/>
        <w:jc w:val="left"/>
        <w:rPr>
          <w:rFonts w:ascii="宋体" w:hAnsi="宋体" w:cs="宋体"/>
          <w:sz w:val="28"/>
          <w:szCs w:val="28"/>
        </w:rPr>
      </w:pPr>
      <w:r w:rsidRPr="004A2380">
        <w:rPr>
          <w:rFonts w:ascii="宋体" w:hAnsi="宋体" w:cs="宋体" w:hint="eastAsia"/>
          <w:sz w:val="28"/>
          <w:szCs w:val="28"/>
        </w:rPr>
        <w:t>学习使用面包板和实验室提供的仪器搭建目标电路。</w:t>
      </w:r>
    </w:p>
    <w:p w14:paraId="3CFCCE22" w14:textId="320D5A6D" w:rsidR="000E091C" w:rsidRDefault="000E091C" w:rsidP="000E091C">
      <w:pPr>
        <w:numPr>
          <w:ilvl w:val="0"/>
          <w:numId w:val="2"/>
        </w:numPr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实验原理</w:t>
      </w:r>
    </w:p>
    <w:p w14:paraId="6FD3F93C" w14:textId="6FECD8D5" w:rsidR="000E091C" w:rsidRPr="004A2380" w:rsidRDefault="004A2380" w:rsidP="004A2380">
      <w:pPr>
        <w:numPr>
          <w:ilvl w:val="0"/>
          <w:numId w:val="4"/>
        </w:numPr>
        <w:jc w:val="left"/>
        <w:rPr>
          <w:rFonts w:ascii="宋体" w:hAnsi="宋体" w:cs="宋体"/>
          <w:sz w:val="28"/>
          <w:szCs w:val="28"/>
        </w:rPr>
      </w:pPr>
      <w:r w:rsidRPr="004A2380">
        <w:rPr>
          <w:rFonts w:ascii="宋体" w:hAnsi="宋体" w:cs="宋体" w:hint="eastAsia"/>
          <w:sz w:val="28"/>
          <w:szCs w:val="28"/>
        </w:rPr>
        <w:t>整流</w:t>
      </w:r>
    </w:p>
    <w:p w14:paraId="5102B529" w14:textId="5A7DC5EF" w:rsidR="004A2380" w:rsidRDefault="004A2380" w:rsidP="00D95B1A">
      <w:pPr>
        <w:ind w:left="840" w:hangingChars="300" w:hanging="840"/>
        <w:jc w:val="left"/>
        <w:rPr>
          <w:rFonts w:ascii="宋体" w:hAnsi="宋体" w:cs="宋体"/>
          <w:sz w:val="28"/>
          <w:szCs w:val="28"/>
        </w:rPr>
      </w:pPr>
      <w:r w:rsidRPr="004A2380">
        <w:rPr>
          <w:rFonts w:ascii="宋体" w:hAnsi="宋体" w:cs="宋体" w:hint="eastAsia"/>
          <w:sz w:val="28"/>
          <w:szCs w:val="28"/>
        </w:rPr>
        <w:t xml:space="preserve"> </w:t>
      </w:r>
      <w:r w:rsidRPr="004A2380">
        <w:rPr>
          <w:rFonts w:ascii="宋体" w:hAnsi="宋体" w:cs="宋体"/>
          <w:sz w:val="28"/>
          <w:szCs w:val="28"/>
        </w:rPr>
        <w:t xml:space="preserve">  </w:t>
      </w:r>
      <w:r w:rsidR="00D95B1A">
        <w:rPr>
          <w:rFonts w:ascii="宋体" w:hAnsi="宋体" w:cs="宋体"/>
          <w:sz w:val="28"/>
          <w:szCs w:val="28"/>
        </w:rPr>
        <w:t xml:space="preserve">   </w:t>
      </w:r>
      <w:r w:rsidRPr="004A2380">
        <w:rPr>
          <w:rFonts w:ascii="宋体" w:hAnsi="宋体" w:cs="宋体" w:hint="eastAsia"/>
          <w:sz w:val="28"/>
          <w:szCs w:val="28"/>
        </w:rPr>
        <w:t>整流</w:t>
      </w:r>
      <w:r w:rsidR="00D95B1A">
        <w:rPr>
          <w:rFonts w:ascii="宋体" w:hAnsi="宋体" w:cs="宋体" w:hint="eastAsia"/>
          <w:sz w:val="28"/>
          <w:szCs w:val="28"/>
        </w:rPr>
        <w:t>的目的是得到直流电。整流时，</w:t>
      </w:r>
      <w:r w:rsidRPr="004A2380">
        <w:rPr>
          <w:rFonts w:ascii="宋体" w:hAnsi="宋体" w:cs="宋体" w:hint="eastAsia"/>
          <w:sz w:val="28"/>
          <w:szCs w:val="28"/>
        </w:rPr>
        <w:t>我们</w:t>
      </w:r>
      <w:r w:rsidR="00D95B1A">
        <w:rPr>
          <w:rFonts w:ascii="宋体" w:hAnsi="宋体" w:cs="宋体" w:hint="eastAsia"/>
          <w:sz w:val="28"/>
          <w:szCs w:val="28"/>
        </w:rPr>
        <w:t>使用二极管的单向导电性质，将交流电中的反向电流过滤掉， 从而得到了直流电。</w:t>
      </w:r>
    </w:p>
    <w:p w14:paraId="488F3683" w14:textId="4D23325E" w:rsidR="00D95B1A" w:rsidRDefault="00D95B1A" w:rsidP="00D95B1A">
      <w:pPr>
        <w:numPr>
          <w:ilvl w:val="0"/>
          <w:numId w:val="4"/>
        </w:num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滤波</w:t>
      </w:r>
    </w:p>
    <w:p w14:paraId="6C1A6F0D" w14:textId="33CD25FC" w:rsidR="00D95B1A" w:rsidRDefault="00D95B1A" w:rsidP="001030A1">
      <w:pPr>
        <w:ind w:left="840" w:hangingChars="300" w:hanging="84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 w:rsidR="001030A1">
        <w:rPr>
          <w:rFonts w:ascii="宋体" w:hAnsi="宋体" w:cs="宋体"/>
          <w:sz w:val="28"/>
          <w:szCs w:val="28"/>
        </w:rPr>
        <w:t xml:space="preserve">   </w:t>
      </w:r>
      <w:r w:rsidR="001030A1">
        <w:rPr>
          <w:rFonts w:ascii="宋体" w:hAnsi="宋体" w:cs="宋体" w:hint="eastAsia"/>
          <w:sz w:val="28"/>
          <w:szCs w:val="28"/>
        </w:rPr>
        <w:t>当我们通过整流的方法得到了直流电的时候，我们发现直流电的波动过 大。所以我们选择通过滤波来减小电流的波动。此时我们选择使用电容，这样在输出电压升高时，电容充电，减缓</w:t>
      </w:r>
      <w:r w:rsidR="00923A5A">
        <w:rPr>
          <w:rFonts w:ascii="宋体" w:hAnsi="宋体" w:cs="宋体" w:hint="eastAsia"/>
          <w:sz w:val="28"/>
          <w:szCs w:val="28"/>
        </w:rPr>
        <w:t>我们负载上的电压的升高。输出电压降低时，电容放电，减缓负载上电压的降低。从而我们就得到了一个能为负载提供输出电压相对平缓的直流电源。</w:t>
      </w:r>
    </w:p>
    <w:p w14:paraId="3A890523" w14:textId="256CA12D" w:rsidR="00923A5A" w:rsidRPr="001F6F07" w:rsidRDefault="00923A5A" w:rsidP="00923A5A">
      <w:pPr>
        <w:numPr>
          <w:ilvl w:val="0"/>
          <w:numId w:val="2"/>
        </w:numPr>
        <w:jc w:val="left"/>
        <w:rPr>
          <w:rFonts w:ascii="宋体" w:hAnsi="宋体" w:cs="宋体"/>
          <w:sz w:val="30"/>
          <w:szCs w:val="30"/>
        </w:rPr>
      </w:pPr>
      <w:r w:rsidRPr="001F6F07">
        <w:rPr>
          <w:rFonts w:ascii="宋体" w:hAnsi="宋体" w:cs="宋体" w:hint="eastAsia"/>
          <w:sz w:val="30"/>
          <w:szCs w:val="30"/>
        </w:rPr>
        <w:t>实验仪器</w:t>
      </w:r>
    </w:p>
    <w:p w14:paraId="46AAE6FF" w14:textId="4AB44C35" w:rsidR="00923A5A" w:rsidRDefault="00923A5A" w:rsidP="00923A5A">
      <w:pPr>
        <w:ind w:left="3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信号发生器，示波器，数字电压表(直流电压档，交流电压档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，电阻箱，</w:t>
      </w:r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 w:rsidR="001E7785">
        <w:rPr>
          <w:rFonts w:ascii="宋体" w:hAnsi="宋体" w:cs="宋体" w:hint="eastAsia"/>
          <w:sz w:val="28"/>
          <w:szCs w:val="28"/>
        </w:rPr>
        <w:t>和</w:t>
      </w: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 w:rsidR="001E7785">
        <w:rPr>
          <w:rFonts w:ascii="宋体" w:hAnsi="宋体" w:cs="宋体" w:hint="eastAsia"/>
          <w:sz w:val="28"/>
          <w:szCs w:val="28"/>
        </w:rPr>
        <w:t>的电容，面包板，整流二极管，可变电容箱，电阻，若干导线。</w:t>
      </w:r>
    </w:p>
    <w:p w14:paraId="7E1B8485" w14:textId="30B43B82" w:rsidR="001E7785" w:rsidRDefault="001E7785" w:rsidP="001E7785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 w:cs="宋体"/>
          <w:sz w:val="28"/>
          <w:szCs w:val="28"/>
        </w:rPr>
      </w:pPr>
      <w:r w:rsidRPr="001E7785">
        <w:rPr>
          <w:rFonts w:ascii="宋体" w:hAnsi="宋体" w:cs="宋体" w:hint="eastAsia"/>
          <w:sz w:val="28"/>
          <w:szCs w:val="28"/>
        </w:rPr>
        <w:t>测量记录</w:t>
      </w:r>
    </w:p>
    <w:p w14:paraId="610E8516" w14:textId="77777777" w:rsidR="00BE614E" w:rsidRDefault="00BE614E" w:rsidP="00BE614E">
      <w:pPr>
        <w:jc w:val="left"/>
        <w:rPr>
          <w:rFonts w:ascii="宋体" w:hAnsi="宋体" w:cs="宋体"/>
          <w:sz w:val="28"/>
          <w:szCs w:val="28"/>
        </w:rPr>
      </w:pPr>
    </w:p>
    <w:p w14:paraId="3F6FFF40" w14:textId="77777777" w:rsidR="00BE614E" w:rsidRDefault="00BE614E" w:rsidP="00BE614E">
      <w:pPr>
        <w:jc w:val="left"/>
        <w:rPr>
          <w:rFonts w:ascii="宋体" w:hAnsi="宋体" w:cs="宋体"/>
          <w:sz w:val="28"/>
          <w:szCs w:val="28"/>
        </w:rPr>
      </w:pPr>
    </w:p>
    <w:p w14:paraId="03E5226A" w14:textId="798F1C1F" w:rsidR="00BE614E" w:rsidRPr="00BE614E" w:rsidRDefault="00BE614E" w:rsidP="00BE614E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不同滤波电路负载上的交流和直流电压的原始数据记录表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55"/>
        <w:gridCol w:w="1055"/>
        <w:gridCol w:w="1193"/>
        <w:gridCol w:w="1193"/>
        <w:gridCol w:w="1193"/>
        <w:gridCol w:w="1193"/>
        <w:gridCol w:w="1193"/>
        <w:gridCol w:w="1193"/>
      </w:tblGrid>
      <w:tr w:rsidR="001E7785" w14:paraId="1ECBE79D" w14:textId="77777777" w:rsidTr="00845AF8">
        <w:tc>
          <w:tcPr>
            <w:tcW w:w="4632" w:type="dxa"/>
            <w:gridSpan w:val="4"/>
          </w:tcPr>
          <w:p w14:paraId="18D9A99C" w14:textId="0B576321" w:rsidR="001E7785" w:rsidRDefault="001E7785" w:rsidP="001E7785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桥式滤波负电路</w:t>
            </w:r>
            <w:r w:rsidR="00BE614E">
              <w:rPr>
                <w:rFonts w:ascii="宋体" w:hAnsi="宋体" w:cs="宋体" w:hint="eastAsia"/>
                <w:sz w:val="28"/>
                <w:szCs w:val="28"/>
              </w:rPr>
              <w:t>负</w:t>
            </w:r>
            <w:r>
              <w:rPr>
                <w:rFonts w:ascii="宋体" w:hAnsi="宋体" w:cs="宋体" w:hint="eastAsia"/>
                <w:sz w:val="28"/>
                <w:szCs w:val="28"/>
              </w:rPr>
              <w:t>载上的电压</w:t>
            </w:r>
          </w:p>
        </w:tc>
        <w:tc>
          <w:tcPr>
            <w:tcW w:w="4636" w:type="dxa"/>
            <w:gridSpan w:val="4"/>
          </w:tcPr>
          <w:p w14:paraId="6B6F1029" w14:textId="735F85BA" w:rsidR="001E7785" w:rsidRDefault="001E7785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π</m:t>
              </m:r>
            </m:oMath>
            <w:r>
              <w:rPr>
                <w:rFonts w:ascii="宋体" w:hAnsi="宋体" w:cs="宋体" w:hint="eastAsia"/>
                <w:sz w:val="28"/>
                <w:szCs w:val="28"/>
              </w:rPr>
              <w:t>型</w:t>
            </w:r>
            <w:r w:rsidR="00BE614E">
              <w:rPr>
                <w:rFonts w:ascii="宋体" w:hAnsi="宋体" w:cs="宋体" w:hint="eastAsia"/>
                <w:sz w:val="28"/>
                <w:szCs w:val="28"/>
              </w:rPr>
              <w:t>RC滤波电路负载上的电压</w:t>
            </w:r>
          </w:p>
        </w:tc>
      </w:tr>
      <w:tr w:rsidR="001E7785" w14:paraId="1EDFFA1C" w14:textId="77777777" w:rsidTr="00BB17E3">
        <w:tc>
          <w:tcPr>
            <w:tcW w:w="2316" w:type="dxa"/>
            <w:gridSpan w:val="2"/>
          </w:tcPr>
          <w:p w14:paraId="6912DE0D" w14:textId="7740EF44" w:rsidR="001E7785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1μ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F</m:t>
              </m:r>
            </m:oMath>
            <w:r>
              <w:rPr>
                <w:rFonts w:ascii="宋体" w:hAnsi="宋体" w:cs="宋体" w:hint="eastAsia"/>
                <w:sz w:val="28"/>
                <w:szCs w:val="28"/>
              </w:rPr>
              <w:t>电容</w:t>
            </w:r>
          </w:p>
        </w:tc>
        <w:tc>
          <w:tcPr>
            <w:tcW w:w="2316" w:type="dxa"/>
            <w:gridSpan w:val="2"/>
          </w:tcPr>
          <w:p w14:paraId="364958E4" w14:textId="694B866A" w:rsidR="001E7785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10μ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F</m:t>
              </m:r>
            </m:oMath>
            <w:r>
              <w:rPr>
                <w:rFonts w:ascii="宋体" w:hAnsi="宋体" w:cs="宋体" w:hint="eastAsia"/>
                <w:sz w:val="28"/>
                <w:szCs w:val="28"/>
              </w:rPr>
              <w:t>电容</w:t>
            </w:r>
          </w:p>
        </w:tc>
        <w:tc>
          <w:tcPr>
            <w:tcW w:w="2318" w:type="dxa"/>
            <w:gridSpan w:val="2"/>
          </w:tcPr>
          <w:p w14:paraId="64AE6ECA" w14:textId="7BAD6059" w:rsidR="001E7785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1μ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F</m:t>
              </m:r>
            </m:oMath>
            <w:r>
              <w:rPr>
                <w:rFonts w:ascii="宋体" w:hAnsi="宋体" w:cs="宋体" w:hint="eastAsia"/>
                <w:sz w:val="28"/>
                <w:szCs w:val="28"/>
              </w:rPr>
              <w:t>电容</w:t>
            </w:r>
          </w:p>
        </w:tc>
        <w:tc>
          <w:tcPr>
            <w:tcW w:w="2318" w:type="dxa"/>
            <w:gridSpan w:val="2"/>
          </w:tcPr>
          <w:p w14:paraId="498C1A76" w14:textId="730DFE7B" w:rsidR="001E7785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10μ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F</m:t>
              </m:r>
            </m:oMath>
            <w:r>
              <w:rPr>
                <w:rFonts w:ascii="宋体" w:hAnsi="宋体" w:cs="宋体" w:hint="eastAsia"/>
                <w:sz w:val="28"/>
                <w:szCs w:val="28"/>
              </w:rPr>
              <w:t>电容</w:t>
            </w:r>
          </w:p>
        </w:tc>
      </w:tr>
      <w:tr w:rsidR="001F6F07" w14:paraId="40A0AA9F" w14:textId="77777777" w:rsidTr="001E7785">
        <w:tc>
          <w:tcPr>
            <w:tcW w:w="1158" w:type="dxa"/>
          </w:tcPr>
          <w:p w14:paraId="118AC477" w14:textId="494572FE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直流</w:t>
            </w:r>
          </w:p>
        </w:tc>
        <w:tc>
          <w:tcPr>
            <w:tcW w:w="1158" w:type="dxa"/>
          </w:tcPr>
          <w:p w14:paraId="139FB6DD" w14:textId="01DA2332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交流</w:t>
            </w:r>
          </w:p>
        </w:tc>
        <w:tc>
          <w:tcPr>
            <w:tcW w:w="1158" w:type="dxa"/>
          </w:tcPr>
          <w:p w14:paraId="71370783" w14:textId="45E45D0A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直流</w:t>
            </w:r>
          </w:p>
        </w:tc>
        <w:tc>
          <w:tcPr>
            <w:tcW w:w="1158" w:type="dxa"/>
          </w:tcPr>
          <w:p w14:paraId="67281483" w14:textId="64D210DD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交流</w:t>
            </w:r>
          </w:p>
        </w:tc>
        <w:tc>
          <w:tcPr>
            <w:tcW w:w="1159" w:type="dxa"/>
          </w:tcPr>
          <w:p w14:paraId="07A7E366" w14:textId="36982FE2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直流</w:t>
            </w:r>
          </w:p>
        </w:tc>
        <w:tc>
          <w:tcPr>
            <w:tcW w:w="1159" w:type="dxa"/>
          </w:tcPr>
          <w:p w14:paraId="4ECB728E" w14:textId="0771BBA9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交流</w:t>
            </w:r>
          </w:p>
        </w:tc>
        <w:tc>
          <w:tcPr>
            <w:tcW w:w="1159" w:type="dxa"/>
          </w:tcPr>
          <w:p w14:paraId="6DF69BC2" w14:textId="420E8134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直流</w:t>
            </w:r>
          </w:p>
        </w:tc>
        <w:tc>
          <w:tcPr>
            <w:tcW w:w="1159" w:type="dxa"/>
          </w:tcPr>
          <w:p w14:paraId="28C24A14" w14:textId="417F8A46" w:rsidR="00BE614E" w:rsidRDefault="00BE614E" w:rsidP="00BE614E">
            <w:pPr>
              <w:pStyle w:val="a7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交流</w:t>
            </w:r>
          </w:p>
        </w:tc>
      </w:tr>
      <w:tr w:rsidR="001F6F07" w14:paraId="35FFEB21" w14:textId="77777777" w:rsidTr="001E7785">
        <w:tc>
          <w:tcPr>
            <w:tcW w:w="1158" w:type="dxa"/>
          </w:tcPr>
          <w:p w14:paraId="70721211" w14:textId="36E0FA81" w:rsidR="00BE614E" w:rsidRDefault="00BE614E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sz w:val="28"/>
                <w:szCs w:val="28"/>
              </w:rPr>
              <w:t>.513</w:t>
            </w: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  <w:tc>
          <w:tcPr>
            <w:tcW w:w="1158" w:type="dxa"/>
          </w:tcPr>
          <w:p w14:paraId="632C0A17" w14:textId="11200B83" w:rsidR="00BE614E" w:rsidRDefault="00BE614E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  <w:r>
              <w:rPr>
                <w:rFonts w:ascii="宋体" w:hAnsi="宋体" w:cs="宋体"/>
                <w:sz w:val="28"/>
                <w:szCs w:val="28"/>
              </w:rPr>
              <w:t>.570</w:t>
            </w: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  <w:tc>
          <w:tcPr>
            <w:tcW w:w="1158" w:type="dxa"/>
          </w:tcPr>
          <w:p w14:paraId="2B8BEE32" w14:textId="26C85B0D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sz w:val="28"/>
                <w:szCs w:val="28"/>
              </w:rPr>
              <w:t>.8591</w:t>
            </w: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  <w:tc>
          <w:tcPr>
            <w:tcW w:w="1158" w:type="dxa"/>
          </w:tcPr>
          <w:p w14:paraId="323DC5D6" w14:textId="42FE62C4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  <w:r>
              <w:rPr>
                <w:rFonts w:ascii="宋体" w:hAnsi="宋体" w:cs="宋体"/>
                <w:sz w:val="28"/>
                <w:szCs w:val="28"/>
              </w:rPr>
              <w:t>4.01</w:t>
            </w:r>
            <w:r>
              <w:rPr>
                <w:rFonts w:ascii="宋体" w:hAnsi="宋体" w:cs="宋体" w:hint="eastAsia"/>
                <w:sz w:val="28"/>
                <w:szCs w:val="28"/>
              </w:rPr>
              <w:t>mV</w:t>
            </w:r>
          </w:p>
        </w:tc>
        <w:tc>
          <w:tcPr>
            <w:tcW w:w="1159" w:type="dxa"/>
          </w:tcPr>
          <w:p w14:paraId="06DB7C23" w14:textId="72A9B3A0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sz w:val="28"/>
                <w:szCs w:val="28"/>
              </w:rPr>
              <w:t>.4663</w:t>
            </w: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  <w:tc>
          <w:tcPr>
            <w:tcW w:w="1159" w:type="dxa"/>
          </w:tcPr>
          <w:p w14:paraId="2D35F294" w14:textId="5E210797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  <w:r>
              <w:rPr>
                <w:rFonts w:ascii="宋体" w:hAnsi="宋体" w:cs="宋体"/>
                <w:sz w:val="28"/>
                <w:szCs w:val="28"/>
              </w:rPr>
              <w:t>4.66</w:t>
            </w:r>
            <w:r>
              <w:rPr>
                <w:rFonts w:ascii="宋体" w:hAnsi="宋体" w:cs="宋体" w:hint="eastAsia"/>
                <w:sz w:val="28"/>
                <w:szCs w:val="28"/>
              </w:rPr>
              <w:t>mV</w:t>
            </w:r>
          </w:p>
        </w:tc>
        <w:tc>
          <w:tcPr>
            <w:tcW w:w="1159" w:type="dxa"/>
          </w:tcPr>
          <w:p w14:paraId="09A7E386" w14:textId="74E833C9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sz w:val="28"/>
                <w:szCs w:val="28"/>
              </w:rPr>
              <w:t>.5845</w:t>
            </w: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</w:p>
        </w:tc>
        <w:tc>
          <w:tcPr>
            <w:tcW w:w="1159" w:type="dxa"/>
          </w:tcPr>
          <w:p w14:paraId="08D0314C" w14:textId="54226635" w:rsidR="00BE614E" w:rsidRDefault="001F6F07" w:rsidP="00BE614E">
            <w:pPr>
              <w:pStyle w:val="a7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  <w:r>
              <w:rPr>
                <w:rFonts w:ascii="宋体" w:hAnsi="宋体" w:cs="宋体"/>
                <w:sz w:val="28"/>
                <w:szCs w:val="28"/>
              </w:rPr>
              <w:t>.893</w:t>
            </w:r>
            <w:r>
              <w:rPr>
                <w:rFonts w:ascii="宋体" w:hAnsi="宋体" w:cs="宋体" w:hint="eastAsia"/>
                <w:sz w:val="28"/>
                <w:szCs w:val="28"/>
              </w:rPr>
              <w:t>mV</w:t>
            </w:r>
          </w:p>
        </w:tc>
      </w:tr>
    </w:tbl>
    <w:p w14:paraId="6BBC451C" w14:textId="3AACCF6D" w:rsidR="001E7785" w:rsidRPr="001F6F07" w:rsidRDefault="001F6F07" w:rsidP="001F6F07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 w:cs="宋体"/>
          <w:sz w:val="30"/>
          <w:szCs w:val="30"/>
        </w:rPr>
      </w:pPr>
      <w:r w:rsidRPr="001F6F07">
        <w:rPr>
          <w:rFonts w:ascii="宋体" w:hAnsi="宋体" w:cs="宋体" w:hint="eastAsia"/>
          <w:sz w:val="30"/>
          <w:szCs w:val="30"/>
        </w:rPr>
        <w:t>分析与讨论</w:t>
      </w:r>
    </w:p>
    <w:p w14:paraId="2A5C86D1" w14:textId="2EE9DFAE" w:rsidR="001F6F07" w:rsidRDefault="001F6F07" w:rsidP="001F6F07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数据处理</w:t>
      </w:r>
    </w:p>
    <w:p w14:paraId="5A19EF3E" w14:textId="554E1E30" w:rsidR="00F21135" w:rsidRDefault="00F21135" w:rsidP="00F21135">
      <w:pPr>
        <w:pStyle w:val="a7"/>
        <w:ind w:left="1080"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所有的信号输入都是</w:t>
      </w:r>
      <w:r w:rsidR="00595757">
        <w:rPr>
          <w:rFonts w:ascii="宋体" w:hAnsi="宋体" w:cs="宋体" w:hint="eastAsia"/>
          <w:sz w:val="28"/>
          <w:szCs w:val="28"/>
        </w:rPr>
        <w:t>纯正函数波形，正弦波的峰峰值为1</w:t>
      </w:r>
      <w:r w:rsidR="00595757">
        <w:rPr>
          <w:rFonts w:ascii="宋体" w:hAnsi="宋体" w:cs="宋体"/>
          <w:sz w:val="28"/>
          <w:szCs w:val="28"/>
        </w:rPr>
        <w:t>0</w:t>
      </w:r>
      <w:r w:rsidR="00595757">
        <w:rPr>
          <w:rFonts w:ascii="宋体" w:hAnsi="宋体" w:cs="宋体" w:hint="eastAsia"/>
          <w:sz w:val="28"/>
          <w:szCs w:val="28"/>
        </w:rPr>
        <w:t>V，频率为4</w:t>
      </w:r>
      <w:r w:rsidR="00595757">
        <w:rPr>
          <w:rFonts w:ascii="宋体" w:hAnsi="宋体" w:cs="宋体"/>
          <w:sz w:val="28"/>
          <w:szCs w:val="28"/>
        </w:rPr>
        <w:t>00</w:t>
      </w:r>
      <m:oMath>
        <m:r>
          <w:rPr>
            <w:rFonts w:ascii="Cambria Math" w:hAnsi="Cambria Math" w:cs="宋体" w:hint="eastAsia"/>
            <w:sz w:val="28"/>
            <w:szCs w:val="28"/>
          </w:rPr>
          <m:t>Hz</m:t>
        </m:r>
      </m:oMath>
    </w:p>
    <w:p w14:paraId="1005A70C" w14:textId="2064F4A9" w:rsidR="006E5DB1" w:rsidRDefault="006E5DB1" w:rsidP="006E5DB1">
      <w:pPr>
        <w:pStyle w:val="a7"/>
        <w:ind w:left="1080"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1}</w:t>
      </w:r>
      <w:r>
        <w:rPr>
          <w:rFonts w:ascii="宋体" w:hAnsi="宋体" w:cs="宋体" w:hint="eastAsia"/>
          <w:sz w:val="28"/>
          <w:szCs w:val="28"/>
        </w:rPr>
        <w:t>整流电路</w:t>
      </w:r>
    </w:p>
    <w:p w14:paraId="5CDC7A8A" w14:textId="5F2226B8" w:rsidR="001F6F07" w:rsidRDefault="00B47625" w:rsidP="001F6F07">
      <w:pPr>
        <w:pStyle w:val="a7"/>
        <w:ind w:left="1080"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6C4E592D" wp14:editId="26A382E4">
            <wp:extent cx="2247900" cy="1686041"/>
            <wp:effectExtent l="0" t="0" r="0" b="9525"/>
            <wp:docPr id="1696733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33569" name="图片 16967335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893" cy="16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3C3455CF" wp14:editId="71B2F06D">
            <wp:extent cx="2235200" cy="1676516"/>
            <wp:effectExtent l="0" t="0" r="0" b="0"/>
            <wp:docPr id="1788041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1239" name="图片 17880412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53" cy="16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EC2" w14:textId="027A09BE" w:rsidR="00B47625" w:rsidRDefault="00B47625" w:rsidP="00B47625">
      <w:pPr>
        <w:pStyle w:val="a7"/>
        <w:ind w:left="108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初始信号波形图 </w:t>
      </w:r>
      <w:r>
        <w:rPr>
          <w:rFonts w:ascii="宋体" w:hAnsi="宋体" w:cs="宋体"/>
          <w:sz w:val="28"/>
          <w:szCs w:val="28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半波整流波形图</w:t>
      </w:r>
    </w:p>
    <w:p w14:paraId="553022E6" w14:textId="4DA4BA26" w:rsidR="00B47625" w:rsidRDefault="00B47625" w:rsidP="00B47625">
      <w:pPr>
        <w:pStyle w:val="a7"/>
        <w:ind w:left="108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1A531EA5" wp14:editId="2D3DEB35">
            <wp:extent cx="2032000" cy="1524106"/>
            <wp:effectExtent l="0" t="0" r="6350" b="0"/>
            <wp:docPr id="1927565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5177" name="图片 192756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20" cy="15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C8E3" w14:textId="518402B6" w:rsidR="006E5DB1" w:rsidRPr="00595757" w:rsidRDefault="006E5DB1" w:rsidP="00595757">
      <w:pPr>
        <w:ind w:firstLineChars="650" w:firstLine="1820"/>
        <w:jc w:val="left"/>
        <w:rPr>
          <w:rFonts w:ascii="宋体" w:hAnsi="宋体" w:cs="宋体"/>
          <w:sz w:val="28"/>
          <w:szCs w:val="28"/>
        </w:rPr>
      </w:pPr>
      <w:r w:rsidRPr="00595757">
        <w:rPr>
          <w:rFonts w:ascii="宋体" w:hAnsi="宋体" w:cs="宋体" w:hint="eastAsia"/>
          <w:sz w:val="28"/>
          <w:szCs w:val="28"/>
        </w:rPr>
        <w:t>全波桥式整流波形图</w:t>
      </w:r>
    </w:p>
    <w:p w14:paraId="5FC97155" w14:textId="62D46F1C" w:rsidR="006E5DB1" w:rsidRDefault="006E5DB1" w:rsidP="006E5DB1">
      <w:pPr>
        <w:ind w:firstLineChars="150"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{</w:t>
      </w:r>
      <w:r>
        <w:rPr>
          <w:rFonts w:ascii="宋体" w:hAnsi="宋体" w:cs="宋体"/>
          <w:sz w:val="28"/>
          <w:szCs w:val="28"/>
        </w:rPr>
        <w:t>2}</w:t>
      </w:r>
      <w:r>
        <w:rPr>
          <w:rFonts w:ascii="宋体" w:hAnsi="宋体" w:cs="宋体" w:hint="eastAsia"/>
          <w:sz w:val="28"/>
          <w:szCs w:val="28"/>
        </w:rPr>
        <w:t>滤波电路</w:t>
      </w:r>
    </w:p>
    <w:p w14:paraId="3C4F836A" w14:textId="3E598584" w:rsidR="006E5DB1" w:rsidRPr="006E5DB1" w:rsidRDefault="006E5DB1" w:rsidP="006E5DB1">
      <w:pPr>
        <w:ind w:firstLineChars="150" w:firstLine="42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08A139CF" wp14:editId="787A0946">
            <wp:extent cx="2889250" cy="2167087"/>
            <wp:effectExtent l="0" t="0" r="6350" b="5080"/>
            <wp:docPr id="6033126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2635" name="图片 6033126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17" cy="21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0B63F6FE" wp14:editId="5AC59820">
            <wp:extent cx="2705100" cy="2028966"/>
            <wp:effectExtent l="0" t="0" r="0" b="9525"/>
            <wp:docPr id="136577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283" name="图片 1365772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5" cy="20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95E" w14:textId="6D2E431B" w:rsidR="006E5DB1" w:rsidRDefault="006E5DB1" w:rsidP="006E5DB1">
      <w:pPr>
        <w:ind w:firstLineChars="350" w:firstLine="980"/>
        <w:jc w:val="left"/>
        <w:rPr>
          <w:rFonts w:ascii="宋体" w:hAnsi="宋体" w:cs="宋体"/>
          <w:sz w:val="28"/>
          <w:szCs w:val="28"/>
        </w:rPr>
      </w:pPr>
      <w:bookmarkStart w:id="1" w:name="OLE_LINK2"/>
      <w:bookmarkStart w:id="2" w:name="OLE_LINK3"/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bookmarkEnd w:id="1"/>
      <w:r w:rsidRPr="006E5DB1">
        <w:rPr>
          <w:rFonts w:ascii="宋体" w:hAnsi="宋体" w:cs="宋体" w:hint="eastAsia"/>
          <w:sz w:val="28"/>
          <w:szCs w:val="28"/>
        </w:rPr>
        <w:t>全波整流桥式电路</w:t>
      </w:r>
      <w:bookmarkEnd w:id="2"/>
      <w:r w:rsidRPr="006E5DB1">
        <w:rPr>
          <w:rFonts w:ascii="宋体" w:hAnsi="宋体" w:cs="宋体" w:hint="eastAsia"/>
          <w:sz w:val="28"/>
          <w:szCs w:val="28"/>
        </w:rPr>
        <w:t>波形图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bookmarkStart w:id="3" w:name="OLE_LINK1"/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全波</w:t>
      </w:r>
      <m:oMath>
        <m:r>
          <w:rPr>
            <w:rFonts w:ascii="Cambria Math" w:hAnsi="Cambria Math" w:cs="宋体"/>
            <w:sz w:val="28"/>
            <w:szCs w:val="28"/>
          </w:rPr>
          <m:t>π</m:t>
        </m:r>
      </m:oMath>
      <w:r>
        <w:rPr>
          <w:rFonts w:ascii="宋体" w:hAnsi="宋体" w:cs="宋体" w:hint="eastAsia"/>
          <w:sz w:val="28"/>
          <w:szCs w:val="28"/>
        </w:rPr>
        <w:t>型RC滤波电路波形图</w:t>
      </w:r>
      <w:bookmarkEnd w:id="3"/>
    </w:p>
    <w:p w14:paraId="77850616" w14:textId="74213C4D" w:rsidR="006E5DB1" w:rsidRDefault="006E5DB1" w:rsidP="006E5DB1">
      <w:pPr>
        <w:ind w:firstLineChars="350" w:firstLine="9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23EA7C0E" wp14:editId="023D917A">
            <wp:extent cx="2514426" cy="1885950"/>
            <wp:effectExtent l="0" t="0" r="635" b="0"/>
            <wp:docPr id="7215799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9907" name="图片 7215799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69" cy="18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3A13562D" wp14:editId="12DDCE19">
            <wp:extent cx="2311239" cy="1733550"/>
            <wp:effectExtent l="0" t="0" r="0" b="0"/>
            <wp:docPr id="12986653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5341" name="图片 12986653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07" cy="17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D630" w14:textId="6F3E21B4" w:rsidR="00824D95" w:rsidRDefault="006E5DB1" w:rsidP="00824D95">
      <w:pPr>
        <w:ind w:firstLineChars="350" w:firstLine="980"/>
        <w:jc w:val="left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 w:rsidRPr="006E5DB1">
        <w:rPr>
          <w:rFonts w:ascii="宋体" w:hAnsi="宋体" w:cs="宋体" w:hint="eastAsia"/>
          <w:sz w:val="28"/>
          <w:szCs w:val="28"/>
        </w:rPr>
        <w:t>全波整流桥式带电路波形图</w:t>
      </w:r>
      <w:r>
        <w:rPr>
          <w:rFonts w:ascii="宋体" w:hAnsi="宋体" w:cs="宋体" w:hint="eastAsia"/>
          <w:sz w:val="28"/>
          <w:szCs w:val="28"/>
        </w:rPr>
        <w:t xml:space="preserve"> </w:t>
      </w: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全波</w:t>
      </w:r>
      <m:oMath>
        <m:r>
          <w:rPr>
            <w:rFonts w:ascii="Cambria Math" w:hAnsi="Cambria Math" w:cs="宋体"/>
            <w:sz w:val="28"/>
            <w:szCs w:val="28"/>
          </w:rPr>
          <m:t>π</m:t>
        </m:r>
      </m:oMath>
      <w:r>
        <w:rPr>
          <w:rFonts w:ascii="宋体" w:hAnsi="宋体" w:cs="宋体" w:hint="eastAsia"/>
          <w:sz w:val="28"/>
          <w:szCs w:val="28"/>
        </w:rPr>
        <w:t>型RC滤波电路波形图</w:t>
      </w:r>
    </w:p>
    <w:p w14:paraId="38E443A9" w14:textId="64D1068A" w:rsidR="00824D95" w:rsidRDefault="00824D95" w:rsidP="00824D95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{3}</w:t>
      </w:r>
      <w:r>
        <w:rPr>
          <w:rFonts w:ascii="宋体" w:hAnsi="宋体" w:cs="宋体" w:hint="eastAsia"/>
          <w:sz w:val="28"/>
          <w:szCs w:val="28"/>
        </w:rPr>
        <w:t>波纹系数</w:t>
      </w:r>
    </w:p>
    <w:p w14:paraId="65CA6E0C" w14:textId="24959E96" w:rsidR="00824D95" w:rsidRDefault="00824D95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首先，我们可以通过讲义上的公式可知</w:t>
      </w:r>
    </w:p>
    <w:p w14:paraId="17A15DBB" w14:textId="4A94B5B5" w:rsidR="00824D95" w:rsidRDefault="00824D95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波纹系数</w:t>
      </w: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交流电压有效值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直流电压</m:t>
            </m:r>
          </m:den>
        </m:f>
        <m:r>
          <w:rPr>
            <w:rFonts w:ascii="Cambria Math" w:hAnsi="Cambria Math" w:cs="宋体"/>
            <w:sz w:val="28"/>
            <w:szCs w:val="28"/>
          </w:rPr>
          <m:t>×100%</m:t>
        </m:r>
      </m:oMath>
    </w:p>
    <w:p w14:paraId="5EEDD391" w14:textId="70FC6C1F" w:rsidR="00F21135" w:rsidRDefault="00F21135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所以我们可以得到</w:t>
      </w:r>
      <w:r w:rsidR="00595757">
        <w:rPr>
          <w:rFonts w:ascii="宋体" w:hAnsi="宋体" w:cs="宋体" w:hint="eastAsia"/>
          <w:sz w:val="28"/>
          <w:szCs w:val="28"/>
        </w:rPr>
        <w:t>对于</w:t>
      </w:r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 w:rsidR="00595757" w:rsidRPr="006E5DB1">
        <w:rPr>
          <w:rFonts w:ascii="宋体" w:hAnsi="宋体" w:cs="宋体" w:hint="eastAsia"/>
          <w:sz w:val="28"/>
          <w:szCs w:val="28"/>
        </w:rPr>
        <w:t>全波整流桥式电路</w:t>
      </w:r>
      <w:r w:rsidR="00595757">
        <w:rPr>
          <w:rFonts w:ascii="宋体" w:hAnsi="宋体" w:cs="宋体" w:hint="eastAsia"/>
          <w:sz w:val="28"/>
          <w:szCs w:val="28"/>
        </w:rPr>
        <w:t>的波纹系数为</w:t>
      </w:r>
    </w:p>
    <w:p w14:paraId="331DD8FC" w14:textId="12FF4E2A" w:rsidR="00595757" w:rsidRPr="00517264" w:rsidRDefault="00000000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宋体" w:hint="eastAsia"/>
                  <w:sz w:val="28"/>
                  <w:szCs w:val="28"/>
                </w:rPr>
                <m:t>u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宋体"/>
                  <w:sz w:val="28"/>
                  <w:szCs w:val="28"/>
                </w:rPr>
                <m:t>0.570</m:t>
              </m:r>
            </m:num>
            <m:den>
              <m:r>
                <w:rPr>
                  <w:rFonts w:ascii="Cambria Math" w:hAnsi="Cambria Math" w:cs="宋体"/>
                  <w:sz w:val="28"/>
                  <w:szCs w:val="28"/>
                </w:rPr>
                <m:t>2.5131</m:t>
              </m:r>
            </m:den>
          </m:f>
          <m:r>
            <w:rPr>
              <w:rFonts w:ascii="Cambria Math" w:hAnsi="Cambria Math" w:cs="宋体"/>
              <w:sz w:val="28"/>
              <w:szCs w:val="28"/>
            </w:rPr>
            <m:t>×100%=22.7%</m:t>
          </m:r>
        </m:oMath>
      </m:oMathPara>
    </w:p>
    <w:p w14:paraId="5C1222E4" w14:textId="541E3777" w:rsidR="00517264" w:rsidRDefault="00517264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</w:t>
      </w: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 w:rsidRPr="006E5DB1">
        <w:rPr>
          <w:rFonts w:ascii="宋体" w:hAnsi="宋体" w:cs="宋体" w:hint="eastAsia"/>
          <w:sz w:val="28"/>
          <w:szCs w:val="28"/>
        </w:rPr>
        <w:t>全波整流桥式电路</w:t>
      </w:r>
      <w:r>
        <w:rPr>
          <w:rFonts w:ascii="宋体" w:hAnsi="宋体" w:cs="宋体" w:hint="eastAsia"/>
          <w:sz w:val="28"/>
          <w:szCs w:val="28"/>
        </w:rPr>
        <w:t>的波纹系数为</w:t>
      </w:r>
    </w:p>
    <w:p w14:paraId="29F899A2" w14:textId="2A7A3186" w:rsidR="00517264" w:rsidRPr="00517264" w:rsidRDefault="00000000" w:rsidP="00517264">
      <w:pPr>
        <w:ind w:firstLine="560"/>
        <w:jc w:val="left"/>
        <w:rPr>
          <w:rFonts w:ascii="宋体" w:hAnsi="宋体" w:cs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宋体" w:hint="eastAsia"/>
                  <w:sz w:val="28"/>
                  <w:szCs w:val="28"/>
                </w:rPr>
                <m:t>u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宋体"/>
                  <w:sz w:val="28"/>
                  <w:szCs w:val="28"/>
                </w:rPr>
                <m:t>0.07401</m:t>
              </m:r>
            </m:num>
            <m:den>
              <m:r>
                <w:rPr>
                  <w:rFonts w:ascii="Cambria Math" w:hAnsi="Cambria Math" w:cs="宋体"/>
                  <w:sz w:val="28"/>
                  <w:szCs w:val="28"/>
                </w:rPr>
                <m:t>2.8591</m:t>
              </m:r>
            </m:den>
          </m:f>
          <m:r>
            <w:rPr>
              <w:rFonts w:ascii="Cambria Math" w:hAnsi="Cambria Math" w:cs="宋体"/>
              <w:sz w:val="28"/>
              <w:szCs w:val="28"/>
            </w:rPr>
            <m:t>×100%=2.588%</m:t>
          </m:r>
        </m:oMath>
      </m:oMathPara>
    </w:p>
    <w:p w14:paraId="74EDF880" w14:textId="77777777" w:rsidR="00517264" w:rsidRPr="00517264" w:rsidRDefault="00517264" w:rsidP="00517264">
      <w:pPr>
        <w:ind w:firstLine="560"/>
        <w:jc w:val="left"/>
        <w:rPr>
          <w:rFonts w:ascii="宋体" w:hAnsi="宋体" w:cs="宋体"/>
          <w:sz w:val="28"/>
          <w:szCs w:val="28"/>
        </w:rPr>
      </w:pPr>
    </w:p>
    <w:p w14:paraId="123131CC" w14:textId="77777777" w:rsidR="00517264" w:rsidRDefault="00517264" w:rsidP="00517264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</w:t>
      </w:r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全波</w:t>
      </w:r>
      <m:oMath>
        <m:r>
          <w:rPr>
            <w:rFonts w:ascii="Cambria Math" w:hAnsi="Cambria Math" w:cs="宋体"/>
            <w:sz w:val="28"/>
            <w:szCs w:val="28"/>
          </w:rPr>
          <m:t>π</m:t>
        </m:r>
      </m:oMath>
      <w:r>
        <w:rPr>
          <w:rFonts w:ascii="宋体" w:hAnsi="宋体" w:cs="宋体" w:hint="eastAsia"/>
          <w:sz w:val="28"/>
          <w:szCs w:val="28"/>
        </w:rPr>
        <w:t>型RC滤波电路波纹系数为</w:t>
      </w:r>
    </w:p>
    <w:p w14:paraId="08460DA5" w14:textId="4626E481" w:rsidR="00517264" w:rsidRPr="00F0382A" w:rsidRDefault="00000000" w:rsidP="00517264">
      <w:pPr>
        <w:ind w:firstLine="560"/>
        <w:jc w:val="left"/>
        <w:rPr>
          <w:rFonts w:ascii="宋体" w:hAnsi="宋体" w:cs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宋体" w:hint="eastAsia"/>
                  <w:sz w:val="28"/>
                  <w:szCs w:val="28"/>
                </w:rPr>
                <m:t>u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宋体"/>
                  <w:sz w:val="28"/>
                  <w:szCs w:val="28"/>
                </w:rPr>
                <m:t>0.06466</m:t>
              </m:r>
            </m:num>
            <m:den>
              <m:r>
                <w:rPr>
                  <w:rFonts w:ascii="Cambria Math" w:hAnsi="Cambria Math" w:cs="宋体"/>
                  <w:sz w:val="28"/>
                  <w:szCs w:val="28"/>
                </w:rPr>
                <m:t>1.4663</m:t>
              </m:r>
            </m:den>
          </m:f>
          <m:r>
            <w:rPr>
              <w:rFonts w:ascii="Cambria Math" w:hAnsi="Cambria Math" w:cs="宋体"/>
              <w:sz w:val="28"/>
              <w:szCs w:val="28"/>
            </w:rPr>
            <m:t>×100%=4.410%</m:t>
          </m:r>
        </m:oMath>
      </m:oMathPara>
    </w:p>
    <w:p w14:paraId="3B9CC655" w14:textId="08718B04" w:rsidR="00F0382A" w:rsidRDefault="00F0382A" w:rsidP="00F0382A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</w:t>
      </w: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全波</w:t>
      </w:r>
      <m:oMath>
        <m:r>
          <w:rPr>
            <w:rFonts w:ascii="Cambria Math" w:hAnsi="Cambria Math" w:cs="宋体"/>
            <w:sz w:val="28"/>
            <w:szCs w:val="28"/>
          </w:rPr>
          <m:t>π</m:t>
        </m:r>
      </m:oMath>
      <w:r>
        <w:rPr>
          <w:rFonts w:ascii="宋体" w:hAnsi="宋体" w:cs="宋体" w:hint="eastAsia"/>
          <w:sz w:val="28"/>
          <w:szCs w:val="28"/>
        </w:rPr>
        <w:t>型RC滤波电路波纹系数为</w:t>
      </w:r>
    </w:p>
    <w:p w14:paraId="12545829" w14:textId="18CEDB25" w:rsidR="00F0382A" w:rsidRPr="00F0382A" w:rsidRDefault="00000000" w:rsidP="00F0382A">
      <w:pPr>
        <w:ind w:firstLine="560"/>
        <w:jc w:val="left"/>
        <w:rPr>
          <w:rFonts w:ascii="宋体" w:hAnsi="宋体" w:cs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宋体" w:hint="eastAsia"/>
                  <w:sz w:val="28"/>
                  <w:szCs w:val="28"/>
                </w:rPr>
                <m:t>u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宋体"/>
                  <w:sz w:val="28"/>
                  <w:szCs w:val="28"/>
                </w:rPr>
                <m:t>0.000893</m:t>
              </m:r>
            </m:num>
            <m:den>
              <m:r>
                <w:rPr>
                  <w:rFonts w:ascii="Cambria Math" w:hAnsi="Cambria Math" w:cs="宋体"/>
                  <w:sz w:val="28"/>
                  <w:szCs w:val="28"/>
                </w:rPr>
                <m:t>1.5845</m:t>
              </m:r>
            </m:den>
          </m:f>
          <m:r>
            <w:rPr>
              <w:rFonts w:ascii="Cambria Math" w:hAnsi="Cambria Math" w:cs="宋体"/>
              <w:sz w:val="28"/>
              <w:szCs w:val="28"/>
            </w:rPr>
            <m:t>×100%=0.0564%</m:t>
          </m:r>
        </m:oMath>
      </m:oMathPara>
    </w:p>
    <w:p w14:paraId="3C938840" w14:textId="14A1A1AB" w:rsidR="00F0382A" w:rsidRDefault="00F0382A" w:rsidP="00F0382A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4}</w:t>
      </w:r>
      <w:r>
        <w:rPr>
          <w:rFonts w:ascii="宋体" w:hAnsi="宋体" w:cs="宋体" w:hint="eastAsia"/>
          <w:sz w:val="28"/>
          <w:szCs w:val="28"/>
        </w:rPr>
        <w:t>数据分析</w:t>
      </w:r>
    </w:p>
    <w:p w14:paraId="50F2260E" w14:textId="0183368F" w:rsidR="00F0382A" w:rsidRDefault="00F0382A" w:rsidP="00F0382A">
      <w:pPr>
        <w:ind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通过上述计算所得的波纹系数我们可以得到结论</w:t>
      </w:r>
    </w:p>
    <w:p w14:paraId="6018CC99" w14:textId="0BC47F8C" w:rsidR="00F0382A" w:rsidRPr="00C418C7" w:rsidRDefault="00C418C7" w:rsidP="00C418C7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m:t>π</m:t>
        </m:r>
      </m:oMath>
      <w:r w:rsidRPr="00C418C7">
        <w:rPr>
          <w:rFonts w:ascii="宋体" w:hAnsi="宋体" w:cs="宋体" w:hint="eastAsia"/>
          <w:sz w:val="28"/>
          <w:szCs w:val="28"/>
        </w:rPr>
        <w:t>型RC滤波电路的滤波效果比桥式电路的滤波效果更好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9DC002B" w14:textId="77777777" w:rsidR="00C418C7" w:rsidRDefault="00C418C7" w:rsidP="00C418C7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同一滤波电路下</w:t>
      </w:r>
      <m:oMath>
        <m:r>
          <w:rPr>
            <w:rFonts w:ascii="Cambria Math" w:hAnsi="Cambria Math" w:cs="宋体"/>
            <w:sz w:val="28"/>
            <w:szCs w:val="28"/>
          </w:rPr>
          <m:t>10μ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的电容比</w:t>
      </w:r>
      <m:oMath>
        <m:r>
          <w:rPr>
            <w:rFonts w:ascii="Cambria Math" w:hAnsi="Cambria Math" w:cs="宋体"/>
            <w:sz w:val="28"/>
            <w:szCs w:val="28"/>
          </w:rPr>
          <m:t>1μ</m:t>
        </m:r>
        <m:r>
          <w:rPr>
            <w:rFonts w:ascii="Cambria Math" w:hAnsi="Cambria Math" w:cs="宋体" w:hint="eastAsia"/>
            <w:sz w:val="28"/>
            <w:szCs w:val="28"/>
          </w:rPr>
          <m:t>F</m:t>
        </m:r>
      </m:oMath>
      <w:r>
        <w:rPr>
          <w:rFonts w:ascii="宋体" w:hAnsi="宋体" w:cs="宋体" w:hint="eastAsia"/>
          <w:sz w:val="28"/>
          <w:szCs w:val="28"/>
        </w:rPr>
        <w:t>的电容滤波效果更好。</w:t>
      </w:r>
    </w:p>
    <w:p w14:paraId="260A883A" w14:textId="4C9EF9A5" w:rsidR="00F0382A" w:rsidRPr="00C418C7" w:rsidRDefault="00C418C7" w:rsidP="00C418C7">
      <w:pPr>
        <w:jc w:val="left"/>
        <w:rPr>
          <w:rFonts w:ascii="宋体" w:hAnsi="宋体" w:cs="宋体"/>
          <w:sz w:val="28"/>
          <w:szCs w:val="28"/>
        </w:rPr>
      </w:pPr>
      <w:r w:rsidRPr="00C418C7">
        <w:rPr>
          <w:rFonts w:ascii="宋体" w:hAnsi="宋体" w:cs="宋体" w:hint="eastAsia"/>
          <w:sz w:val="28"/>
          <w:szCs w:val="28"/>
        </w:rPr>
        <w:t>（3）误差分析</w:t>
      </w:r>
    </w:p>
    <w:p w14:paraId="1BED1207" w14:textId="2F8E4388" w:rsidR="00C418C7" w:rsidRDefault="00C418C7" w:rsidP="00C418C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1.</w:t>
      </w:r>
      <w:r>
        <w:rPr>
          <w:rFonts w:ascii="宋体" w:hAnsi="宋体" w:cs="宋体" w:hint="eastAsia"/>
          <w:sz w:val="28"/>
          <w:szCs w:val="28"/>
        </w:rPr>
        <w:t>信号发生器的输入可能存在一定的波动</w:t>
      </w:r>
    </w:p>
    <w:p w14:paraId="5C63E198" w14:textId="7ED26BC4" w:rsidR="001B17C1" w:rsidRDefault="00C418C7" w:rsidP="00C418C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2.</w:t>
      </w:r>
      <w:r>
        <w:rPr>
          <w:rFonts w:ascii="宋体" w:hAnsi="宋体" w:cs="宋体" w:hint="eastAsia"/>
          <w:sz w:val="28"/>
          <w:szCs w:val="28"/>
        </w:rPr>
        <w:t>数字电压表的示数与实际的电压存在一定的误差</w:t>
      </w:r>
    </w:p>
    <w:p w14:paraId="04F82BB9" w14:textId="0EFC5514" w:rsidR="001B17C1" w:rsidRDefault="001B17C1" w:rsidP="00C418C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t>思考题</w:t>
      </w:r>
    </w:p>
    <w:p w14:paraId="41141012" w14:textId="25BC2AF8" w:rsidR="001B17C1" w:rsidRDefault="001B17C1" w:rsidP="00C418C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(1)</w:t>
      </w:r>
      <w:r>
        <w:rPr>
          <w:rFonts w:ascii="宋体" w:hAnsi="宋体" w:cs="宋体" w:hint="eastAsia"/>
          <w:sz w:val="28"/>
          <w:szCs w:val="28"/>
        </w:rPr>
        <w:t>整流、滤波的主要目的</w:t>
      </w:r>
    </w:p>
    <w:p w14:paraId="0EA37F52" w14:textId="77777777" w:rsidR="001B17C1" w:rsidRDefault="001B17C1" w:rsidP="001B17C1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将交流电转换为直流电，满足人们对于直流电的使用需求。</w:t>
      </w:r>
    </w:p>
    <w:p w14:paraId="65ED5F09" w14:textId="51655CF3" w:rsidR="001B17C1" w:rsidRPr="001B17C1" w:rsidRDefault="001B17C1" w:rsidP="001B17C1">
      <w:pPr>
        <w:ind w:firstLineChars="100" w:firstLine="28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</w:t>
      </w:r>
      <w:r w:rsidRPr="001B17C1">
        <w:rPr>
          <w:rFonts w:ascii="宋体" w:hAnsi="宋体" w:cs="宋体" w:hint="eastAsia"/>
          <w:sz w:val="28"/>
          <w:szCs w:val="28"/>
        </w:rPr>
        <w:t>滤波电路中的电容是否是越大越好？请根据实验过程简述理由。</w:t>
      </w:r>
    </w:p>
    <w:p w14:paraId="2E98AA18" w14:textId="77777777" w:rsidR="00D0185F" w:rsidRDefault="001B17C1" w:rsidP="00D0185F">
      <w:pPr>
        <w:ind w:left="560" w:hangingChars="200" w:hanging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不是。</w:t>
      </w:r>
    </w:p>
    <w:p w14:paraId="03333A71" w14:textId="77777777" w:rsidR="00D0185F" w:rsidRDefault="00D0185F" w:rsidP="00D0185F">
      <w:pPr>
        <w:ind w:leftChars="300" w:left="63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1}</w:t>
      </w:r>
      <w:r w:rsidR="001B17C1">
        <w:rPr>
          <w:rFonts w:ascii="宋体" w:hAnsi="宋体" w:cs="宋体" w:hint="eastAsia"/>
          <w:sz w:val="28"/>
          <w:szCs w:val="28"/>
        </w:rPr>
        <w:t>从上述的原始数据表我们可以发现，当</w:t>
      </w:r>
      <w:r>
        <w:rPr>
          <w:rFonts w:ascii="宋体" w:hAnsi="宋体" w:cs="宋体" w:hint="eastAsia"/>
          <w:sz w:val="28"/>
          <w:szCs w:val="28"/>
        </w:rPr>
        <w:t>电容增大的时候对应的直流负载电压会降低，所以当电容过大时，直流负载电压会过低，导致无法满足使用需求。</w:t>
      </w:r>
    </w:p>
    <w:p w14:paraId="20F4BDA5" w14:textId="75FE818E" w:rsidR="001B17C1" w:rsidRPr="001B17C1" w:rsidRDefault="00D0185F" w:rsidP="00D0185F">
      <w:pPr>
        <w:ind w:leftChars="300" w:left="63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{2</w:t>
      </w:r>
      <w:r>
        <w:rPr>
          <w:rFonts w:ascii="宋体" w:hAnsi="宋体" w:cs="宋体" w:hint="eastAsia"/>
          <w:sz w:val="28"/>
          <w:szCs w:val="28"/>
        </w:rPr>
        <w:t>}电容过大，从电容本身的性质可知，电容过大，电容的充电和放电的周期过长，可能会影响开关机的时间过长，且电容过大时对于波纹系数的影响会很小，滤波的效果变化很小，再增加意义不大。</w:t>
      </w:r>
    </w:p>
    <w:p w14:paraId="6A02E245" w14:textId="04502519" w:rsidR="00517264" w:rsidRPr="00517264" w:rsidRDefault="00517264" w:rsidP="00517264">
      <w:pPr>
        <w:jc w:val="left"/>
        <w:rPr>
          <w:rFonts w:ascii="宋体" w:hAnsi="宋体" w:cs="宋体"/>
          <w:sz w:val="28"/>
          <w:szCs w:val="28"/>
        </w:rPr>
      </w:pPr>
    </w:p>
    <w:p w14:paraId="40913C1C" w14:textId="0BAF582C" w:rsidR="00517264" w:rsidRPr="00517264" w:rsidRDefault="00517264" w:rsidP="00517264">
      <w:pPr>
        <w:ind w:firstLine="560"/>
        <w:jc w:val="left"/>
        <w:rPr>
          <w:rFonts w:ascii="宋体" w:hAnsi="宋体" w:cs="宋体"/>
          <w:sz w:val="28"/>
          <w:szCs w:val="28"/>
        </w:rPr>
      </w:pPr>
    </w:p>
    <w:p w14:paraId="20DF1A17" w14:textId="77777777" w:rsidR="00517264" w:rsidRPr="00517264" w:rsidRDefault="00517264" w:rsidP="00824D95">
      <w:pPr>
        <w:ind w:firstLine="560"/>
        <w:jc w:val="left"/>
        <w:rPr>
          <w:rFonts w:ascii="宋体" w:hAnsi="宋体" w:cs="宋体"/>
          <w:sz w:val="28"/>
          <w:szCs w:val="28"/>
        </w:rPr>
      </w:pPr>
    </w:p>
    <w:sectPr w:rsidR="00517264" w:rsidRPr="00517264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9FDC" w14:textId="77777777" w:rsidR="00E72890" w:rsidRDefault="00E72890">
      <w:r>
        <w:separator/>
      </w:r>
    </w:p>
  </w:endnote>
  <w:endnote w:type="continuationSeparator" w:id="0">
    <w:p w14:paraId="210EB8FA" w14:textId="77777777" w:rsidR="00E72890" w:rsidRDefault="00E7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D847" w14:textId="77777777" w:rsidR="007C0C30" w:rsidRDefault="00D0185F">
    <w:pPr>
      <w:pStyle w:val="a3"/>
      <w:rPr>
        <w:u w:val="thick"/>
      </w:rPr>
    </w:pPr>
    <w:r>
      <w:rPr>
        <w:rFonts w:hint="eastAsia"/>
        <w:u w:val="thick"/>
      </w:rPr>
      <w:t xml:space="preserve">                                                                                                           </w:t>
    </w:r>
  </w:p>
  <w:p w14:paraId="7995EB70" w14:textId="77777777" w:rsidR="007C0C30" w:rsidRDefault="007C0C30">
    <w:pPr>
      <w:pStyle w:val="a3"/>
      <w:jc w:val="both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7EA9" w14:textId="77777777" w:rsidR="00E72890" w:rsidRDefault="00E72890">
      <w:r>
        <w:separator/>
      </w:r>
    </w:p>
  </w:footnote>
  <w:footnote w:type="continuationSeparator" w:id="0">
    <w:p w14:paraId="599EBF73" w14:textId="77777777" w:rsidR="00E72890" w:rsidRDefault="00E72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6D22" w14:textId="77777777" w:rsidR="007C0C30" w:rsidRDefault="00D0185F">
    <w:pPr>
      <w:pStyle w:val="a4"/>
      <w:pBdr>
        <w:bottom w:val="single" w:sz="6" w:space="4" w:color="auto"/>
      </w:pBdr>
      <w:ind w:firstLineChars="897" w:firstLine="3242"/>
      <w:jc w:val="both"/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proofErr w:type="gramStart"/>
    <w:r>
      <w:rPr>
        <w:rFonts w:hint="eastAsia"/>
        <w:b/>
        <w:sz w:val="36"/>
        <w:szCs w:val="36"/>
        <w:u w:val="double"/>
      </w:rPr>
      <w:t>验</w:t>
    </w:r>
    <w:proofErr w:type="gramEnd"/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 w14:paraId="6BAAA796" w14:textId="77777777" w:rsidR="007C0C30" w:rsidRDefault="007C0C30">
    <w:pPr>
      <w:pStyle w:val="a4"/>
      <w:pBdr>
        <w:bottom w:val="single" w:sz="6" w:space="4" w:color="auto"/>
      </w:pBdr>
    </w:pPr>
  </w:p>
  <w:p w14:paraId="0CEC1776" w14:textId="0010F29D" w:rsidR="007C0C30" w:rsidRDefault="00D0185F">
    <w:pPr>
      <w:pStyle w:val="a4"/>
      <w:pBdr>
        <w:bottom w:val="single" w:sz="6" w:space="4" w:color="auto"/>
      </w:pBdr>
      <w:ind w:firstLineChars="100" w:firstLine="180"/>
    </w:pPr>
    <w:r>
      <w:rPr>
        <w:rFonts w:hint="eastAsia"/>
        <w:u w:val="single"/>
      </w:rPr>
      <w:t xml:space="preserve">  </w:t>
    </w:r>
    <w:r w:rsidR="00292121">
      <w:rPr>
        <w:rFonts w:hint="eastAsia"/>
        <w:u w:val="single"/>
      </w:rPr>
      <w:t>计算机科学与技术</w:t>
    </w:r>
    <w:r>
      <w:rPr>
        <w:rFonts w:hint="eastAsia"/>
        <w:u w:val="single"/>
      </w:rPr>
      <w:t xml:space="preserve">  </w:t>
    </w:r>
    <w:r>
      <w:rPr>
        <w:rFonts w:hint="eastAsia"/>
      </w:rPr>
      <w:t>系</w:t>
    </w:r>
    <w:r>
      <w:rPr>
        <w:rFonts w:hint="eastAsia"/>
        <w:u w:val="single"/>
      </w:rPr>
      <w:t xml:space="preserve">   </w:t>
    </w:r>
    <w:r w:rsidR="00292121">
      <w:rPr>
        <w:u w:val="single"/>
      </w:rPr>
      <w:t>22</w:t>
    </w:r>
    <w:r>
      <w:rPr>
        <w:rFonts w:hint="eastAsia"/>
        <w:u w:val="single"/>
      </w:rPr>
      <w:t xml:space="preserve">  </w:t>
    </w:r>
    <w:r>
      <w:rPr>
        <w:rFonts w:hint="eastAsia"/>
      </w:rPr>
      <w:t>级</w:t>
    </w:r>
    <w:r>
      <w:rPr>
        <w:rFonts w:hint="eastAsia"/>
      </w:rPr>
      <w:t xml:space="preserve">      </w:t>
    </w:r>
    <w:r>
      <w:rPr>
        <w:rFonts w:hint="eastAsia"/>
      </w:rPr>
      <w:t>学号</w:t>
    </w:r>
    <w:r>
      <w:rPr>
        <w:rFonts w:hint="eastAsia"/>
        <w:u w:val="single"/>
      </w:rPr>
      <w:t xml:space="preserve">    </w:t>
    </w:r>
    <w:r>
      <w:rPr>
        <w:rFonts w:hint="eastAsia"/>
      </w:rPr>
      <w:t xml:space="preserve">      </w:t>
    </w:r>
    <w:r>
      <w:rPr>
        <w:rFonts w:hint="eastAsia"/>
      </w:rPr>
      <w:t>姓名</w:t>
    </w:r>
    <w:r>
      <w:rPr>
        <w:rFonts w:hint="eastAsia"/>
        <w:u w:val="single"/>
      </w:rPr>
      <w:t xml:space="preserve">     </w:t>
    </w:r>
    <w:r>
      <w:rPr>
        <w:rFonts w:hint="eastAsia"/>
      </w:rPr>
      <w:t xml:space="preserve">      </w:t>
    </w:r>
    <w:r>
      <w:rPr>
        <w:rFonts w:hint="eastAsia"/>
      </w:rPr>
      <w:t>日期</w:t>
    </w:r>
    <w:r>
      <w:rPr>
        <w:rFonts w:hint="eastAsia"/>
        <w:u w:val="single"/>
      </w:rPr>
      <w:t xml:space="preserve">   </w:t>
    </w:r>
    <w:r w:rsidR="00292121">
      <w:rPr>
        <w:u w:val="single"/>
      </w:rPr>
      <w:t>2023/5/23</w:t>
    </w:r>
    <w:r>
      <w:rPr>
        <w:rFonts w:hint="eastAsia"/>
        <w:u w:val="single"/>
      </w:rPr>
      <w:t xml:space="preserve">  </w:t>
    </w:r>
    <w:r>
      <w:rPr>
        <w:rFonts w:hint="eastAsia"/>
        <w:color w:val="FFFF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706"/>
    <w:multiLevelType w:val="hybridMultilevel"/>
    <w:tmpl w:val="CEA07FE4"/>
    <w:lvl w:ilvl="0" w:tplc="32C4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11251D"/>
    <w:multiLevelType w:val="hybridMultilevel"/>
    <w:tmpl w:val="CCBCE036"/>
    <w:lvl w:ilvl="0" w:tplc="3D2A06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8962FE6"/>
    <w:multiLevelType w:val="hybridMultilevel"/>
    <w:tmpl w:val="ECC60A2C"/>
    <w:lvl w:ilvl="0" w:tplc="8786BA8A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2E594793"/>
    <w:multiLevelType w:val="hybridMultilevel"/>
    <w:tmpl w:val="65EC8F1C"/>
    <w:lvl w:ilvl="0" w:tplc="CF521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103CA1"/>
    <w:multiLevelType w:val="hybridMultilevel"/>
    <w:tmpl w:val="7708FBC2"/>
    <w:lvl w:ilvl="0" w:tplc="BF22FCF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BA41A39"/>
    <w:multiLevelType w:val="hybridMultilevel"/>
    <w:tmpl w:val="67DE4DEC"/>
    <w:lvl w:ilvl="0" w:tplc="8A36C4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70568285">
    <w:abstractNumId w:val="0"/>
  </w:num>
  <w:num w:numId="2" w16cid:durableId="1389376133">
    <w:abstractNumId w:val="3"/>
  </w:num>
  <w:num w:numId="3" w16cid:durableId="1867714382">
    <w:abstractNumId w:val="4"/>
  </w:num>
  <w:num w:numId="4" w16cid:durableId="1897885767">
    <w:abstractNumId w:val="1"/>
  </w:num>
  <w:num w:numId="5" w16cid:durableId="1054964325">
    <w:abstractNumId w:val="5"/>
  </w:num>
  <w:num w:numId="6" w16cid:durableId="13607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19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21"/>
    <w:rsid w:val="000E091C"/>
    <w:rsid w:val="001030A1"/>
    <w:rsid w:val="001B0067"/>
    <w:rsid w:val="001B17C1"/>
    <w:rsid w:val="001E7785"/>
    <w:rsid w:val="001F6F07"/>
    <w:rsid w:val="00292121"/>
    <w:rsid w:val="003A5450"/>
    <w:rsid w:val="004A2380"/>
    <w:rsid w:val="00517264"/>
    <w:rsid w:val="00595757"/>
    <w:rsid w:val="00647266"/>
    <w:rsid w:val="006E5DB1"/>
    <w:rsid w:val="007C0C30"/>
    <w:rsid w:val="00824D95"/>
    <w:rsid w:val="008A163A"/>
    <w:rsid w:val="00923A5A"/>
    <w:rsid w:val="00B47625"/>
    <w:rsid w:val="00BE614E"/>
    <w:rsid w:val="00C32C44"/>
    <w:rsid w:val="00C418C7"/>
    <w:rsid w:val="00D0185F"/>
    <w:rsid w:val="00D95B1A"/>
    <w:rsid w:val="00E72890"/>
    <w:rsid w:val="00F0382A"/>
    <w:rsid w:val="00F21135"/>
    <w:rsid w:val="00FC12F7"/>
    <w:rsid w:val="00FF78C1"/>
    <w:rsid w:val="026B7A6A"/>
    <w:rsid w:val="07EA342D"/>
    <w:rsid w:val="0ACA6E82"/>
    <w:rsid w:val="0EDA685A"/>
    <w:rsid w:val="16777D69"/>
    <w:rsid w:val="19866253"/>
    <w:rsid w:val="1A890116"/>
    <w:rsid w:val="1D242C89"/>
    <w:rsid w:val="1D66048F"/>
    <w:rsid w:val="21280A7A"/>
    <w:rsid w:val="22A01652"/>
    <w:rsid w:val="23386C0C"/>
    <w:rsid w:val="243D4070"/>
    <w:rsid w:val="24A10DEC"/>
    <w:rsid w:val="265D0C2D"/>
    <w:rsid w:val="29E5069B"/>
    <w:rsid w:val="32456F52"/>
    <w:rsid w:val="346827BA"/>
    <w:rsid w:val="35840B67"/>
    <w:rsid w:val="3AB706BB"/>
    <w:rsid w:val="3C5E45FD"/>
    <w:rsid w:val="40D72EA2"/>
    <w:rsid w:val="4292102D"/>
    <w:rsid w:val="4C1542FA"/>
    <w:rsid w:val="4CFF1F68"/>
    <w:rsid w:val="4DB11463"/>
    <w:rsid w:val="4E894A44"/>
    <w:rsid w:val="500D1D41"/>
    <w:rsid w:val="50750603"/>
    <w:rsid w:val="50EB4095"/>
    <w:rsid w:val="53573E07"/>
    <w:rsid w:val="54CA37B5"/>
    <w:rsid w:val="565C0C9A"/>
    <w:rsid w:val="56ED5FD0"/>
    <w:rsid w:val="59420AB5"/>
    <w:rsid w:val="59517EE3"/>
    <w:rsid w:val="5C3D4491"/>
    <w:rsid w:val="5C5B4B1F"/>
    <w:rsid w:val="5DC351C1"/>
    <w:rsid w:val="5EE17BFB"/>
    <w:rsid w:val="6136312F"/>
    <w:rsid w:val="61CD6990"/>
    <w:rsid w:val="639F5080"/>
    <w:rsid w:val="64971F92"/>
    <w:rsid w:val="64C05CA4"/>
    <w:rsid w:val="6A5260E4"/>
    <w:rsid w:val="6A7C2CC1"/>
    <w:rsid w:val="6C2B7D85"/>
    <w:rsid w:val="6D4B66B0"/>
    <w:rsid w:val="70331D7B"/>
    <w:rsid w:val="712C1EC2"/>
    <w:rsid w:val="72B56B32"/>
    <w:rsid w:val="75697E96"/>
    <w:rsid w:val="77E46EB0"/>
    <w:rsid w:val="792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45F06F8E"/>
  <w15:chartTrackingRefBased/>
  <w15:docId w15:val="{DF5B63FE-86D7-4025-B62B-61399E57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72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1E7785"/>
    <w:rPr>
      <w:color w:val="808080"/>
    </w:rPr>
  </w:style>
  <w:style w:type="paragraph" w:styleId="a7">
    <w:name w:val="List Paragraph"/>
    <w:basedOn w:val="a"/>
    <w:uiPriority w:val="99"/>
    <w:qFormat/>
    <w:rsid w:val="001E77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玉皓 崔</cp:lastModifiedBy>
  <cp:revision>3</cp:revision>
  <dcterms:created xsi:type="dcterms:W3CDTF">2023-06-04T15:27:00Z</dcterms:created>
  <dcterms:modified xsi:type="dcterms:W3CDTF">2024-01-21T09:32:00Z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2C0D84F74A0B464487929AF257B4899E</vt:lpwstr>
  </property>
</Properties>
</file>