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and find the bisection with the smallest SSE</w:t>
      </w:r>
      <w:r>
        <w:rPr>
          <w:rFonts w:cstheme="minorHAnsi"/>
          <w:b/>
        </w:rPr>
        <w:t>.</w:t>
      </w:r>
    </w:p>
    <w:p w:rsidR="007537EF"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sort the first half of cluster A into one bisection and the second half into another bisection (ex. if A contains {1, 2, 3, 4}, then its bisected clusters would contain {1, 2} and {3, 4}); the second trial will alternate adding points from cluster A to one cluster vs. the other (ex. if A contains {1, 2, 3, 4}, then its bisected clusters would contain {1, 3} and {2, 4}).</w:t>
      </w: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0B0264" w:rsidRDefault="000B0264" w:rsidP="000B0264">
            <w:pPr>
              <w:spacing w:before="100" w:beforeAutospacing="1" w:after="100" w:afterAutospacing="1"/>
              <w:rPr>
                <w:rFonts w:cstheme="minorHAnsi"/>
              </w:rPr>
            </w:pPr>
            <w:r>
              <w:rPr>
                <w:rFonts w:cstheme="minorHAnsi"/>
              </w:rPr>
              <w:t>3</w:t>
            </w:r>
            <w:r w:rsidRPr="000B0264">
              <w:rPr>
                <w:rFonts w:cstheme="minorHAnsi"/>
              </w:rPr>
              <w:t>642.7808</w:t>
            </w:r>
          </w:p>
        </w:tc>
      </w:tr>
      <w:tr w:rsidR="00B84BC7" w:rsidTr="00B84BC7">
        <w:trPr>
          <w:trHeight w:val="80"/>
        </w:trPr>
        <w:tc>
          <w:tcPr>
            <w:tcW w:w="918"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5466"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3192"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AC</w:t>
            </w:r>
          </w:p>
        </w:tc>
        <w:tc>
          <w:tcPr>
            <w:tcW w:w="5466" w:type="dxa"/>
          </w:tcPr>
          <w:p w:rsidR="00B84BC7" w:rsidRDefault="00B84BC7" w:rsidP="00735ACF">
            <w:pPr>
              <w:spacing w:before="100" w:beforeAutospacing="1" w:after="100" w:afterAutospacing="1"/>
              <w:rPr>
                <w:rFonts w:cstheme="minorHAnsi"/>
              </w:rPr>
            </w:pPr>
            <w:r>
              <w:rPr>
                <w:rFonts w:cstheme="minorHAnsi"/>
              </w:rPr>
              <w:t>{(4.38, -15.96), (4.69, 36.75), (4.38, 34.43), (4.07, 33.8)}</w:t>
            </w:r>
          </w:p>
        </w:tc>
        <w:tc>
          <w:tcPr>
            <w:tcW w:w="3192" w:type="dxa"/>
          </w:tcPr>
          <w:p w:rsidR="00B84BC7" w:rsidRDefault="00081B2E" w:rsidP="00735ACF">
            <w:pPr>
              <w:spacing w:before="100" w:beforeAutospacing="1" w:after="100" w:afterAutospacing="1"/>
              <w:rPr>
                <w:rFonts w:cstheme="minorHAnsi"/>
              </w:rPr>
            </w:pPr>
            <w:r>
              <w:rPr>
                <w:rFonts w:cstheme="minorHAnsi"/>
              </w:rPr>
              <w:t>1</w:t>
            </w:r>
            <w:r w:rsidRPr="00081B2E">
              <w:rPr>
                <w:rFonts w:cstheme="minorHAnsi"/>
              </w:rPr>
              <w:t>952.201</w:t>
            </w: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AD</w:t>
            </w:r>
          </w:p>
        </w:tc>
        <w:tc>
          <w:tcPr>
            <w:tcW w:w="5466" w:type="dxa"/>
          </w:tcPr>
          <w:p w:rsidR="00B84BC7" w:rsidRDefault="00B84BC7" w:rsidP="00735ACF">
            <w:pPr>
              <w:spacing w:before="100" w:beforeAutospacing="1" w:after="100" w:afterAutospacing="1"/>
              <w:rPr>
                <w:rFonts w:cstheme="minorHAnsi"/>
              </w:rPr>
            </w:pPr>
            <w:r>
              <w:rPr>
                <w:rFonts w:cstheme="minorHAnsi"/>
              </w:rPr>
              <w:t>{(0.69, 2.5), (4.7, -7.83), (0.47, -2.5), (5.01, -16.59)}</w:t>
            </w:r>
          </w:p>
        </w:tc>
        <w:tc>
          <w:tcPr>
            <w:tcW w:w="3192" w:type="dxa"/>
          </w:tcPr>
          <w:p w:rsidR="00B84BC7" w:rsidRDefault="00543EEE" w:rsidP="00735ACF">
            <w:pPr>
              <w:spacing w:before="100" w:beforeAutospacing="1" w:after="100" w:afterAutospacing="1"/>
              <w:rPr>
                <w:rFonts w:cstheme="minorHAnsi"/>
              </w:rPr>
            </w:pPr>
            <w:r w:rsidRPr="00543EEE">
              <w:rPr>
                <w:rFonts w:cstheme="minorHAnsi"/>
              </w:rPr>
              <w:t>214.6486</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0B0264" w:rsidRDefault="00543EEE" w:rsidP="00735ACF">
            <w:pPr>
              <w:spacing w:before="100" w:beforeAutospacing="1" w:after="100" w:afterAutospacing="1"/>
              <w:rPr>
                <w:rFonts w:cstheme="minorHAnsi"/>
              </w:rPr>
            </w:pPr>
            <w:r>
              <w:rPr>
                <w:rFonts w:cstheme="minorHAnsi"/>
              </w:rPr>
              <w:t>2</w:t>
            </w:r>
            <w:r w:rsidRPr="00543EEE">
              <w:rPr>
                <w:rFonts w:cstheme="minorHAnsi"/>
              </w:rPr>
              <w:t>166.8496</w:t>
            </w: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w:t>
      </w:r>
      <w:proofErr w:type="spellStart"/>
      <w:r w:rsidR="00BB68E4">
        <w:rPr>
          <w:rFonts w:cstheme="minorHAnsi"/>
        </w:rPr>
        <w:t>Centroid</w:t>
      </w:r>
      <w:proofErr w:type="spellEnd"/>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w:t>
      </w:r>
      <w:proofErr w:type="spellStart"/>
      <w:r>
        <w:rPr>
          <w:rFonts w:cstheme="minorHAnsi"/>
        </w:rPr>
        <w:t>Centroid</w:t>
      </w:r>
      <w:proofErr w:type="spellEnd"/>
      <w:r>
        <w:rPr>
          <w:rFonts w:cstheme="minorHAnsi"/>
        </w:rPr>
        <w:t xml:space="preserve">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1C79EA">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1C79EA">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1C79EA">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1C79EA">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1C79EA">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FD684A" w:rsidRDefault="008C3045" w:rsidP="00735ACF">
      <w:pPr>
        <w:spacing w:before="100" w:beforeAutospacing="1" w:after="100" w:afterAutospacing="1" w:line="240" w:lineRule="auto"/>
        <w:rPr>
          <w:rFonts w:cstheme="minorHAnsi"/>
        </w:rPr>
      </w:pPr>
      <w:r>
        <w:rPr>
          <w:rFonts w:cstheme="minorHAnsi"/>
        </w:rPr>
        <w:t>AC: Midpoint/</w:t>
      </w:r>
      <w:proofErr w:type="spellStart"/>
      <w:r>
        <w:rPr>
          <w:rFonts w:cstheme="minorHAnsi"/>
        </w:rPr>
        <w:t>Centroid</w:t>
      </w:r>
      <w:proofErr w:type="spellEnd"/>
      <w:r>
        <w:rPr>
          <w:rFonts w:cstheme="minorHAnsi"/>
        </w:rPr>
        <w:t xml:space="preserve"> = (mean(x), mean(y)) = (</w:t>
      </w:r>
      <w:r w:rsidRPr="008C3045">
        <w:rPr>
          <w:rFonts w:cstheme="minorHAnsi"/>
        </w:rPr>
        <w:t>4.38</w:t>
      </w:r>
      <w:r>
        <w:rPr>
          <w:rFonts w:cstheme="minorHAnsi"/>
        </w:rPr>
        <w:t xml:space="preserve">, </w:t>
      </w:r>
      <w:r w:rsidR="00E46A1D" w:rsidRPr="00E46A1D">
        <w:rPr>
          <w:rFonts w:cstheme="minorHAnsi"/>
        </w:rPr>
        <w:t>22.255</w:t>
      </w:r>
      <w:r w:rsidR="00E46A1D">
        <w:rPr>
          <w:rFonts w:cstheme="minorHAnsi"/>
        </w:rPr>
        <w:t>)</w:t>
      </w:r>
    </w:p>
    <w:tbl>
      <w:tblPr>
        <w:tblStyle w:val="TableGrid"/>
        <w:tblW w:w="10980" w:type="dxa"/>
        <w:tblInd w:w="-702" w:type="dxa"/>
        <w:tblLayout w:type="fixed"/>
        <w:tblLook w:val="04A0"/>
      </w:tblPr>
      <w:tblGrid>
        <w:gridCol w:w="1440"/>
        <w:gridCol w:w="6120"/>
        <w:gridCol w:w="3420"/>
      </w:tblGrid>
      <w:tr w:rsidR="00E46A1D" w:rsidRPr="00283BF3"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-15.96)</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-(-15.96))</w:t>
            </w:r>
            <w:r>
              <w:rPr>
                <w:rFonts w:cstheme="minorHAnsi"/>
                <w:vertAlign w:val="superscript"/>
              </w:rPr>
              <w:t>2</w:t>
            </w:r>
            <w:r>
              <w:rPr>
                <w:rFonts w:cstheme="minorHAnsi"/>
              </w:rPr>
              <w:t xml:space="preserve"> = </w:t>
            </w:r>
            <w:r w:rsidR="000B0264">
              <w:rPr>
                <w:rFonts w:cstheme="minorHAnsi"/>
              </w:rPr>
              <w:t>0+1</w:t>
            </w:r>
            <w:r w:rsidR="000B0264" w:rsidRPr="000B0264">
              <w:rPr>
                <w:rFonts w:cstheme="minorHAnsi"/>
              </w:rPr>
              <w:t>460.3862</w:t>
            </w:r>
            <w:r w:rsidR="000B0264">
              <w:rPr>
                <w:rFonts w:cstheme="minorHAnsi"/>
              </w:rPr>
              <w:t xml:space="preserve"> = 1</w:t>
            </w:r>
            <w:r w:rsidR="000B0264" w:rsidRPr="000B0264">
              <w:rPr>
                <w:rFonts w:cstheme="minorHAnsi"/>
              </w:rPr>
              <w:t>460.3862</w:t>
            </w:r>
          </w:p>
        </w:tc>
        <w:tc>
          <w:tcPr>
            <w:tcW w:w="3420" w:type="dxa"/>
          </w:tcPr>
          <w:p w:rsidR="00E46A1D" w:rsidRDefault="000B0264" w:rsidP="001C79EA">
            <w:pPr>
              <w:spacing w:before="100" w:beforeAutospacing="1" w:after="100" w:afterAutospacing="1"/>
              <w:rPr>
                <w:rFonts w:cstheme="minorHAnsi"/>
              </w:rPr>
            </w:pPr>
            <w:r>
              <w:rPr>
                <w:rFonts w:cstheme="minorHAnsi"/>
              </w:rPr>
              <w:t>1</w:t>
            </w:r>
            <w:r w:rsidRPr="000B0264">
              <w:rPr>
                <w:rFonts w:cstheme="minorHAnsi"/>
              </w:rPr>
              <w:t>460.3862</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lastRenderedPageBreak/>
              <w:t>(4.69, 36.75)</w:t>
            </w:r>
          </w:p>
        </w:tc>
        <w:tc>
          <w:tcPr>
            <w:tcW w:w="6120" w:type="dxa"/>
          </w:tcPr>
          <w:p w:rsidR="00E46A1D" w:rsidRPr="00BB68E4"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-4.69)</w:t>
            </w:r>
            <w:r>
              <w:rPr>
                <w:rFonts w:cstheme="minorHAnsi"/>
                <w:vertAlign w:val="superscript"/>
              </w:rPr>
              <w:t>2</w:t>
            </w:r>
            <w:r>
              <w:rPr>
                <w:rFonts w:cstheme="minorHAnsi"/>
              </w:rPr>
              <w:t>+(</w:t>
            </w:r>
            <w:r w:rsidRPr="00E46A1D">
              <w:rPr>
                <w:rFonts w:cstheme="minorHAnsi"/>
              </w:rPr>
              <w:t>22.255</w:t>
            </w:r>
            <w:r>
              <w:rPr>
                <w:rFonts w:cstheme="minorHAnsi"/>
              </w:rPr>
              <w:t>-36.75)</w:t>
            </w:r>
            <w:r>
              <w:rPr>
                <w:rFonts w:cstheme="minorHAnsi"/>
                <w:vertAlign w:val="superscript"/>
              </w:rPr>
              <w:t>2</w:t>
            </w:r>
            <w:r>
              <w:rPr>
                <w:rFonts w:cstheme="minorHAnsi"/>
              </w:rPr>
              <w:t xml:space="preserve"> = </w:t>
            </w:r>
            <w:r w:rsidR="000B0264" w:rsidRPr="000B0264">
              <w:rPr>
                <w:rFonts w:cstheme="minorHAnsi"/>
              </w:rPr>
              <w:t>0.0961</w:t>
            </w:r>
            <w:r w:rsidR="000B0264">
              <w:rPr>
                <w:rFonts w:cstheme="minorHAnsi"/>
              </w:rPr>
              <w:t>+</w:t>
            </w:r>
            <w:r w:rsidR="000B0264" w:rsidRPr="000B0264">
              <w:rPr>
                <w:rFonts w:cstheme="minorHAnsi"/>
              </w:rPr>
              <w:t>210.1050</w:t>
            </w:r>
            <w:r w:rsidR="000B0264">
              <w:rPr>
                <w:rFonts w:cstheme="minorHAnsi"/>
              </w:rPr>
              <w:t xml:space="preserve"> = </w:t>
            </w:r>
            <w:r w:rsidR="000B0264" w:rsidRPr="000B0264">
              <w:rPr>
                <w:rFonts w:cstheme="minorHAnsi"/>
              </w:rPr>
              <w:t>210.2011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B0264">
              <w:rPr>
                <w:rFonts w:cstheme="minorHAnsi"/>
              </w:rPr>
              <w:t>460.3862</w:t>
            </w:r>
            <w:r>
              <w:rPr>
                <w:rFonts w:cstheme="minorHAnsi"/>
              </w:rPr>
              <w:t>+</w:t>
            </w:r>
            <w:r w:rsidRPr="000B0264">
              <w:rPr>
                <w:rFonts w:cstheme="minorHAnsi"/>
              </w:rPr>
              <w:t>210.2011</w:t>
            </w:r>
            <w:r>
              <w:rPr>
                <w:rFonts w:cstheme="minorHAnsi"/>
              </w:rPr>
              <w:t xml:space="preserve"> = 1</w:t>
            </w:r>
            <w:r w:rsidRPr="00081B2E">
              <w:rPr>
                <w:rFonts w:cstheme="minorHAnsi"/>
              </w:rPr>
              <w:t>670.5873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(4.38, 34.43)</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-34.43)</w:t>
            </w:r>
            <w:r>
              <w:rPr>
                <w:rFonts w:cstheme="minorHAnsi"/>
                <w:vertAlign w:val="superscript"/>
              </w:rPr>
              <w:t>2</w:t>
            </w:r>
            <w:r>
              <w:rPr>
                <w:rFonts w:cstheme="minorHAnsi"/>
              </w:rPr>
              <w:t xml:space="preserve"> = </w:t>
            </w:r>
            <w:r w:rsidR="00081B2E">
              <w:rPr>
                <w:rFonts w:cstheme="minorHAnsi"/>
              </w:rPr>
              <w:t>0+</w:t>
            </w:r>
            <w:r w:rsidR="00081B2E" w:rsidRPr="00081B2E">
              <w:rPr>
                <w:rFonts w:cstheme="minorHAnsi"/>
              </w:rPr>
              <w:t>148.2306</w:t>
            </w:r>
            <w:r w:rsidR="00081B2E">
              <w:rPr>
                <w:rFonts w:cstheme="minorHAnsi"/>
              </w:rPr>
              <w:t xml:space="preserve"> = </w:t>
            </w:r>
            <w:r w:rsidR="00081B2E" w:rsidRPr="00081B2E">
              <w:rPr>
                <w:rFonts w:cstheme="minorHAnsi"/>
              </w:rPr>
              <w:t>148.2306</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670.5873</w:t>
            </w:r>
            <w:r>
              <w:rPr>
                <w:rFonts w:cstheme="minorHAnsi"/>
              </w:rPr>
              <w:t>+</w:t>
            </w:r>
            <w:r w:rsidRPr="00081B2E">
              <w:rPr>
                <w:rFonts w:cstheme="minorHAnsi"/>
              </w:rPr>
              <w:t>148.2306</w:t>
            </w:r>
            <w:r>
              <w:rPr>
                <w:rFonts w:cstheme="minorHAnsi"/>
              </w:rPr>
              <w:t xml:space="preserve"> = 1</w:t>
            </w:r>
            <w:r w:rsidRPr="00081B2E">
              <w:rPr>
                <w:rFonts w:cstheme="minorHAnsi"/>
              </w:rPr>
              <w:t>818.8179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(4.07, 33.8)</w:t>
            </w:r>
          </w:p>
        </w:tc>
        <w:tc>
          <w:tcPr>
            <w:tcW w:w="6120" w:type="dxa"/>
          </w:tcPr>
          <w:p w:rsidR="00E46A1D" w:rsidRDefault="00E46A1D" w:rsidP="00081B2E">
            <w:pPr>
              <w:tabs>
                <w:tab w:val="left" w:pos="3240"/>
              </w:tabs>
              <w:spacing w:before="100" w:beforeAutospacing="1" w:after="100" w:afterAutospacing="1"/>
              <w:rPr>
                <w:rFonts w:cstheme="minorHAnsi"/>
              </w:rPr>
            </w:pPr>
            <w:r>
              <w:rPr>
                <w:rFonts w:cstheme="minorHAnsi"/>
              </w:rPr>
              <w:t>(</w:t>
            </w:r>
            <w:r w:rsidRPr="008C3045">
              <w:rPr>
                <w:rFonts w:cstheme="minorHAnsi"/>
              </w:rPr>
              <w:t>4.38</w:t>
            </w:r>
            <w:r>
              <w:rPr>
                <w:rFonts w:cstheme="minorHAnsi"/>
              </w:rPr>
              <w:t>-4.07)</w:t>
            </w:r>
            <w:r>
              <w:rPr>
                <w:rFonts w:cstheme="minorHAnsi"/>
                <w:vertAlign w:val="superscript"/>
              </w:rPr>
              <w:t>2</w:t>
            </w:r>
            <w:r>
              <w:rPr>
                <w:rFonts w:cstheme="minorHAnsi"/>
              </w:rPr>
              <w:t>+(</w:t>
            </w:r>
            <w:r w:rsidRPr="00E46A1D">
              <w:rPr>
                <w:rFonts w:cstheme="minorHAnsi"/>
              </w:rPr>
              <w:t>22.255</w:t>
            </w:r>
            <w:r>
              <w:rPr>
                <w:rFonts w:cstheme="minorHAnsi"/>
              </w:rPr>
              <w:t>-33.8)</w:t>
            </w:r>
            <w:r>
              <w:rPr>
                <w:rFonts w:cstheme="minorHAnsi"/>
                <w:vertAlign w:val="superscript"/>
              </w:rPr>
              <w:t>2</w:t>
            </w:r>
            <w:r>
              <w:rPr>
                <w:rFonts w:cstheme="minorHAnsi"/>
              </w:rPr>
              <w:t xml:space="preserve"> = </w:t>
            </w:r>
            <w:r w:rsidR="00081B2E" w:rsidRPr="00081B2E">
              <w:rPr>
                <w:rFonts w:cstheme="minorHAnsi"/>
              </w:rPr>
              <w:t>0.0961</w:t>
            </w:r>
            <w:r w:rsidR="00081B2E">
              <w:rPr>
                <w:rFonts w:cstheme="minorHAnsi"/>
              </w:rPr>
              <w:t>+</w:t>
            </w:r>
            <w:r w:rsidR="00081B2E" w:rsidRPr="00081B2E">
              <w:rPr>
                <w:rFonts w:cstheme="minorHAnsi"/>
              </w:rPr>
              <w:t>133.2870</w:t>
            </w:r>
            <w:r w:rsidR="00081B2E">
              <w:rPr>
                <w:rFonts w:cstheme="minorHAnsi"/>
              </w:rPr>
              <w:t xml:space="preserve"> = </w:t>
            </w:r>
            <w:r w:rsidR="00081B2E" w:rsidRPr="00081B2E">
              <w:rPr>
                <w:rFonts w:cstheme="minorHAnsi"/>
              </w:rPr>
              <w:t>133.3831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818.8179</w:t>
            </w:r>
            <w:r>
              <w:rPr>
                <w:rFonts w:cstheme="minorHAnsi"/>
              </w:rPr>
              <w:t>+</w:t>
            </w:r>
            <w:r w:rsidRPr="00081B2E">
              <w:rPr>
                <w:rFonts w:cstheme="minorHAnsi"/>
              </w:rPr>
              <w:t>133.3831</w:t>
            </w:r>
            <w:r>
              <w:rPr>
                <w:rFonts w:cstheme="minorHAnsi"/>
              </w:rPr>
              <w:t xml:space="preserve"> = 1</w:t>
            </w:r>
            <w:r w:rsidRPr="00081B2E">
              <w:rPr>
                <w:rFonts w:cstheme="minorHAnsi"/>
              </w:rPr>
              <w:t>952.201</w:t>
            </w:r>
          </w:p>
        </w:tc>
      </w:tr>
    </w:tbl>
    <w:p w:rsidR="00E46A1D" w:rsidRDefault="00E46A1D" w:rsidP="00E46A1D">
      <w:pPr>
        <w:spacing w:before="100" w:beforeAutospacing="1" w:after="100" w:afterAutospacing="1" w:line="240" w:lineRule="auto"/>
        <w:rPr>
          <w:rFonts w:cstheme="minorHAnsi"/>
        </w:rPr>
      </w:pPr>
      <w:r>
        <w:rPr>
          <w:rFonts w:cstheme="minorHAnsi"/>
        </w:rPr>
        <w:t>AD: Midpoint/</w:t>
      </w:r>
      <w:proofErr w:type="spellStart"/>
      <w:r>
        <w:rPr>
          <w:rFonts w:cstheme="minorHAnsi"/>
        </w:rPr>
        <w:t>Centroid</w:t>
      </w:r>
      <w:proofErr w:type="spellEnd"/>
      <w:r>
        <w:rPr>
          <w:rFonts w:cstheme="minorHAnsi"/>
        </w:rPr>
        <w:t xml:space="preserve"> = (mean(x), mean(y)) = (</w:t>
      </w:r>
      <w:r w:rsidRPr="00E46A1D">
        <w:rPr>
          <w:rFonts w:cstheme="minorHAnsi"/>
        </w:rPr>
        <w:t>2.7175</w:t>
      </w:r>
      <w:r>
        <w:rPr>
          <w:rFonts w:cstheme="minorHAnsi"/>
        </w:rPr>
        <w:t xml:space="preserve">, </w:t>
      </w:r>
      <w:r w:rsidRPr="00E46A1D">
        <w:rPr>
          <w:rFonts w:cstheme="minorHAnsi"/>
        </w:rPr>
        <w:t>-6.105</w:t>
      </w:r>
      <w:r>
        <w:rPr>
          <w:rFonts w:cstheme="minorHAnsi"/>
        </w:rPr>
        <w:t>)</w:t>
      </w:r>
    </w:p>
    <w:tbl>
      <w:tblPr>
        <w:tblStyle w:val="TableGrid"/>
        <w:tblW w:w="10980" w:type="dxa"/>
        <w:tblInd w:w="-702" w:type="dxa"/>
        <w:tblLayout w:type="fixed"/>
        <w:tblLook w:val="04A0"/>
      </w:tblPr>
      <w:tblGrid>
        <w:gridCol w:w="1440"/>
        <w:gridCol w:w="6120"/>
        <w:gridCol w:w="3420"/>
      </w:tblGrid>
      <w:tr w:rsidR="00E46A1D"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(0.69, 2.5)</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-4.38)</w:t>
            </w:r>
            <w:r>
              <w:rPr>
                <w:rFonts w:cstheme="minorHAnsi"/>
                <w:vertAlign w:val="superscript"/>
              </w:rPr>
              <w:t>2</w:t>
            </w:r>
            <w:r>
              <w:rPr>
                <w:rFonts w:cstheme="minorHAnsi"/>
              </w:rPr>
              <w:t>+(</w:t>
            </w:r>
            <w:r w:rsidRPr="00E46A1D">
              <w:rPr>
                <w:rFonts w:cstheme="minorHAnsi"/>
              </w:rPr>
              <w:t>-6.105</w:t>
            </w:r>
            <w:r w:rsidR="000B0264">
              <w:rPr>
                <w:rFonts w:cstheme="minorHAnsi"/>
              </w:rPr>
              <w:t>-2.5</w:t>
            </w:r>
            <w:r>
              <w:rPr>
                <w:rFonts w:cstheme="minorHAnsi"/>
              </w:rPr>
              <w:t>)</w:t>
            </w:r>
            <w:r>
              <w:rPr>
                <w:rFonts w:cstheme="minorHAnsi"/>
                <w:vertAlign w:val="superscript"/>
              </w:rPr>
              <w:t>2</w:t>
            </w:r>
            <w:r>
              <w:rPr>
                <w:rFonts w:cstheme="minorHAnsi"/>
              </w:rPr>
              <w:t xml:space="preserve"> = </w:t>
            </w:r>
            <w:r w:rsidR="00081B2E" w:rsidRPr="00081B2E">
              <w:rPr>
                <w:rFonts w:cstheme="minorHAnsi"/>
              </w:rPr>
              <w:t>2.7639</w:t>
            </w:r>
            <w:r w:rsidR="00081B2E">
              <w:rPr>
                <w:rFonts w:cstheme="minorHAnsi"/>
              </w:rPr>
              <w:t>+</w:t>
            </w:r>
            <w:r w:rsidR="00081B2E" w:rsidRPr="00081B2E">
              <w:rPr>
                <w:rFonts w:cstheme="minorHAnsi"/>
              </w:rPr>
              <w:t>74.0460</w:t>
            </w:r>
            <w:r w:rsidR="00543EEE">
              <w:rPr>
                <w:rFonts w:cstheme="minorHAnsi"/>
              </w:rPr>
              <w:t xml:space="preserve"> = </w:t>
            </w:r>
            <w:r w:rsidR="00543EEE" w:rsidRPr="00543EEE">
              <w:rPr>
                <w:rFonts w:cstheme="minorHAnsi"/>
              </w:rPr>
              <w:t>76.8099</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(4.7, -7.83)</w:t>
            </w:r>
          </w:p>
        </w:tc>
        <w:tc>
          <w:tcPr>
            <w:tcW w:w="6120" w:type="dxa"/>
          </w:tcPr>
          <w:p w:rsidR="00E46A1D" w:rsidRPr="00BB68E4" w:rsidRDefault="00E46A1D" w:rsidP="000B0264">
            <w:pPr>
              <w:spacing w:before="100" w:beforeAutospacing="1" w:after="100" w:afterAutospacing="1"/>
              <w:rPr>
                <w:rFonts w:cstheme="minorHAnsi"/>
              </w:rPr>
            </w:pPr>
            <w:r>
              <w:rPr>
                <w:rFonts w:cstheme="minorHAnsi"/>
              </w:rPr>
              <w:t>(</w:t>
            </w:r>
            <w:r w:rsidRPr="00E46A1D">
              <w:rPr>
                <w:rFonts w:cstheme="minorHAnsi"/>
              </w:rPr>
              <w:t>2.7175</w:t>
            </w:r>
            <w:r>
              <w:rPr>
                <w:rFonts w:cstheme="minorHAnsi"/>
              </w:rPr>
              <w:t>-0.69)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(-7.83)</w:t>
            </w:r>
            <w:r>
              <w:rPr>
                <w:rFonts w:cstheme="minorHAnsi"/>
              </w:rPr>
              <w:t>)</w:t>
            </w:r>
            <w:r>
              <w:rPr>
                <w:rFonts w:cstheme="minorHAnsi"/>
                <w:vertAlign w:val="superscript"/>
              </w:rPr>
              <w:t>2</w:t>
            </w:r>
            <w:r>
              <w:rPr>
                <w:rFonts w:cstheme="minorHAnsi"/>
              </w:rPr>
              <w:t xml:space="preserve"> = </w:t>
            </w:r>
            <w:r w:rsidR="00543EEE" w:rsidRPr="00543EEE">
              <w:rPr>
                <w:rFonts w:cstheme="minorHAnsi"/>
              </w:rPr>
              <w:t>4.110</w:t>
            </w:r>
            <w:r w:rsidR="00543EEE">
              <w:rPr>
                <w:rFonts w:cstheme="minorHAnsi"/>
              </w:rPr>
              <w:t>8+</w:t>
            </w:r>
            <w:r w:rsidR="00543EEE" w:rsidRPr="00543EEE">
              <w:rPr>
                <w:rFonts w:cstheme="minorHAnsi"/>
              </w:rPr>
              <w:t>2.9756</w:t>
            </w:r>
            <w:r w:rsidR="00543EEE">
              <w:rPr>
                <w:rFonts w:cstheme="minorHAnsi"/>
              </w:rPr>
              <w:t xml:space="preserve"> = </w:t>
            </w:r>
            <w:r w:rsidR="00543EEE" w:rsidRPr="00543EEE">
              <w:rPr>
                <w:rFonts w:cstheme="minorHAnsi"/>
              </w:rPr>
              <w:t>7.0864</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r>
              <w:rPr>
                <w:rFonts w:cstheme="minorHAnsi"/>
              </w:rPr>
              <w:t>+</w:t>
            </w:r>
            <w:r w:rsidRPr="00543EEE">
              <w:rPr>
                <w:rFonts w:cstheme="minorHAnsi"/>
              </w:rPr>
              <w:t>7.0864</w:t>
            </w:r>
            <w:r>
              <w:rPr>
                <w:rFonts w:cstheme="minorHAnsi"/>
              </w:rPr>
              <w:t xml:space="preserve"> = </w:t>
            </w:r>
            <w:r w:rsidRPr="00543EEE">
              <w:rPr>
                <w:rFonts w:cstheme="minorHAnsi"/>
              </w:rPr>
              <w:t>83.8963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(0.47, -2.5)</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(-2.5)</w:t>
            </w:r>
            <w:r>
              <w:rPr>
                <w:rFonts w:cstheme="minorHAnsi"/>
              </w:rPr>
              <w:t>)</w:t>
            </w:r>
            <w:r>
              <w:rPr>
                <w:rFonts w:cstheme="minorHAnsi"/>
                <w:vertAlign w:val="superscript"/>
              </w:rPr>
              <w:t>2</w:t>
            </w:r>
            <w:r>
              <w:rPr>
                <w:rFonts w:cstheme="minorHAnsi"/>
              </w:rPr>
              <w:t xml:space="preserve"> = </w:t>
            </w:r>
            <w:r w:rsidR="00543EEE" w:rsidRPr="00543EEE">
              <w:rPr>
                <w:rFonts w:cstheme="minorHAnsi"/>
              </w:rPr>
              <w:t>3.890</w:t>
            </w:r>
            <w:r w:rsidR="00543EEE">
              <w:rPr>
                <w:rFonts w:cstheme="minorHAnsi"/>
              </w:rPr>
              <w:t>8+</w:t>
            </w:r>
            <w:r w:rsidR="00543EEE" w:rsidRPr="00543EEE">
              <w:rPr>
                <w:rFonts w:cstheme="minorHAnsi"/>
              </w:rPr>
              <w:t>12.9960</w:t>
            </w:r>
            <w:r w:rsidR="00543EEE">
              <w:rPr>
                <w:rFonts w:cstheme="minorHAnsi"/>
              </w:rPr>
              <w:t xml:space="preserve"> = </w:t>
            </w:r>
            <w:r w:rsidR="00543EEE" w:rsidRPr="00543EEE">
              <w:rPr>
                <w:rFonts w:cstheme="minorHAnsi"/>
              </w:rPr>
              <w:t>16.8868</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83.8963</w:t>
            </w:r>
            <w:r>
              <w:rPr>
                <w:rFonts w:cstheme="minorHAnsi"/>
              </w:rPr>
              <w:t>+</w:t>
            </w:r>
            <w:r w:rsidRPr="00543EEE">
              <w:rPr>
                <w:rFonts w:cstheme="minorHAnsi"/>
              </w:rPr>
              <w:t>16.8868</w:t>
            </w:r>
            <w:r>
              <w:rPr>
                <w:rFonts w:cstheme="minorHAnsi"/>
              </w:rPr>
              <w:t xml:space="preserve"> = </w:t>
            </w:r>
            <w:r w:rsidRPr="00543EEE">
              <w:rPr>
                <w:rFonts w:cstheme="minorHAnsi"/>
              </w:rPr>
              <w:t>100.7831</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(5.01, -16.59)</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-4.7)</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16.59</w:t>
            </w:r>
            <w:r>
              <w:rPr>
                <w:rFonts w:cstheme="minorHAnsi"/>
              </w:rPr>
              <w:t>))</w:t>
            </w:r>
            <w:r>
              <w:rPr>
                <w:rFonts w:cstheme="minorHAnsi"/>
                <w:vertAlign w:val="superscript"/>
              </w:rPr>
              <w:t>2</w:t>
            </w:r>
            <w:r>
              <w:rPr>
                <w:rFonts w:cstheme="minorHAnsi"/>
              </w:rPr>
              <w:t xml:space="preserve"> = </w:t>
            </w:r>
            <w:r w:rsidR="00543EEE" w:rsidRPr="00543EEE">
              <w:rPr>
                <w:rFonts w:cstheme="minorHAnsi"/>
              </w:rPr>
              <w:t>3.9303</w:t>
            </w:r>
            <w:r w:rsidR="00543EEE">
              <w:rPr>
                <w:rFonts w:cstheme="minorHAnsi"/>
              </w:rPr>
              <w:t>+</w:t>
            </w:r>
            <w:r w:rsidR="00543EEE" w:rsidRPr="00543EEE">
              <w:rPr>
                <w:rFonts w:cstheme="minorHAnsi"/>
              </w:rPr>
              <w:t>109.9352</w:t>
            </w:r>
            <w:r w:rsidR="00543EEE">
              <w:rPr>
                <w:rFonts w:cstheme="minorHAnsi"/>
              </w:rPr>
              <w:t xml:space="preserve"> = </w:t>
            </w:r>
            <w:r w:rsidR="00543EEE" w:rsidRPr="00543EEE">
              <w:rPr>
                <w:rFonts w:cstheme="minorHAnsi"/>
              </w:rPr>
              <w:t>113.8655</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100.7831</w:t>
            </w:r>
            <w:r>
              <w:rPr>
                <w:rFonts w:cstheme="minorHAnsi"/>
              </w:rPr>
              <w:t>+</w:t>
            </w:r>
            <w:r w:rsidRPr="00543EEE">
              <w:rPr>
                <w:rFonts w:cstheme="minorHAnsi"/>
              </w:rPr>
              <w:t>113.8655</w:t>
            </w:r>
            <w:r>
              <w:rPr>
                <w:rFonts w:cstheme="minorHAnsi"/>
              </w:rPr>
              <w:t xml:space="preserve"> = </w:t>
            </w:r>
            <w:r w:rsidRPr="00543EEE">
              <w:rPr>
                <w:rFonts w:cstheme="minorHAnsi"/>
              </w:rPr>
              <w:t>214.6486</w:t>
            </w:r>
          </w:p>
        </w:tc>
      </w:tr>
    </w:tbl>
    <w:p w:rsidR="002E3038" w:rsidRDefault="00543EEE" w:rsidP="00735ACF">
      <w:pPr>
        <w:spacing w:before="100" w:beforeAutospacing="1" w:after="100" w:afterAutospacing="1" w:line="240" w:lineRule="auto"/>
        <w:rPr>
          <w:rFonts w:cstheme="minorHAnsi"/>
        </w:rPr>
      </w:pPr>
      <w:r>
        <w:rPr>
          <w:rFonts w:cstheme="minorHAnsi"/>
        </w:rPr>
        <w:t xml:space="preserve">Because the total SSE for the bisection of A into AC and AD is lower than that of AA and AB, this is the bisection that will be “chosen” for this iteration. </w:t>
      </w:r>
    </w:p>
    <w:tbl>
      <w:tblPr>
        <w:tblStyle w:val="TableGrid"/>
        <w:tblW w:w="0" w:type="auto"/>
        <w:tblLayout w:type="fixed"/>
        <w:tblLook w:val="04A0"/>
      </w:tblPr>
      <w:tblGrid>
        <w:gridCol w:w="918"/>
        <w:gridCol w:w="5466"/>
        <w:gridCol w:w="3192"/>
      </w:tblGrid>
      <w:tr w:rsidR="002E3038" w:rsidRPr="00283BF3" w:rsidTr="00C7327C">
        <w:tc>
          <w:tcPr>
            <w:tcW w:w="918" w:type="dxa"/>
          </w:tcPr>
          <w:p w:rsidR="002E3038" w:rsidRPr="00283BF3" w:rsidRDefault="002E3038" w:rsidP="00C7327C">
            <w:pPr>
              <w:spacing w:before="100" w:beforeAutospacing="1" w:after="100" w:afterAutospacing="1"/>
              <w:rPr>
                <w:rFonts w:cstheme="minorHAnsi"/>
                <w:b/>
              </w:rPr>
            </w:pPr>
            <w:r w:rsidRPr="00283BF3">
              <w:rPr>
                <w:rFonts w:cstheme="minorHAnsi"/>
                <w:b/>
              </w:rPr>
              <w:t>Cluster</w:t>
            </w:r>
          </w:p>
        </w:tc>
        <w:tc>
          <w:tcPr>
            <w:tcW w:w="5466" w:type="dxa"/>
          </w:tcPr>
          <w:p w:rsidR="002E3038" w:rsidRPr="00283BF3" w:rsidRDefault="002E3038" w:rsidP="00C7327C">
            <w:pPr>
              <w:spacing w:before="100" w:beforeAutospacing="1" w:after="100" w:afterAutospacing="1"/>
              <w:rPr>
                <w:rFonts w:cstheme="minorHAnsi"/>
                <w:b/>
              </w:rPr>
            </w:pPr>
            <w:r w:rsidRPr="00283BF3">
              <w:rPr>
                <w:rFonts w:cstheme="minorHAnsi"/>
                <w:b/>
              </w:rPr>
              <w:t>Contents</w:t>
            </w:r>
          </w:p>
        </w:tc>
        <w:tc>
          <w:tcPr>
            <w:tcW w:w="3192" w:type="dxa"/>
          </w:tcPr>
          <w:p w:rsidR="002E3038" w:rsidRPr="00283BF3" w:rsidRDefault="002E3038" w:rsidP="00C7327C">
            <w:pPr>
              <w:spacing w:before="100" w:beforeAutospacing="1" w:after="100" w:afterAutospacing="1"/>
              <w:rPr>
                <w:rFonts w:cstheme="minorHAnsi"/>
                <w:b/>
              </w:rPr>
            </w:pPr>
            <w:r w:rsidRPr="00283BF3">
              <w:rPr>
                <w:rFonts w:cstheme="minorHAnsi"/>
                <w:b/>
              </w:rPr>
              <w:t>SSE</w:t>
            </w:r>
          </w:p>
        </w:tc>
      </w:tr>
      <w:tr w:rsidR="002E3038" w:rsidTr="00C7327C">
        <w:tc>
          <w:tcPr>
            <w:tcW w:w="918" w:type="dxa"/>
          </w:tcPr>
          <w:p w:rsidR="002E3038" w:rsidRDefault="002E3038" w:rsidP="00C7327C">
            <w:pPr>
              <w:spacing w:before="100" w:beforeAutospacing="1" w:after="100" w:afterAutospacing="1"/>
              <w:rPr>
                <w:rFonts w:cstheme="minorHAnsi"/>
              </w:rPr>
            </w:pPr>
            <w:r>
              <w:rPr>
                <w:rFonts w:cstheme="minorHAnsi"/>
              </w:rPr>
              <w:t>AC</w:t>
            </w:r>
          </w:p>
        </w:tc>
        <w:tc>
          <w:tcPr>
            <w:tcW w:w="5466" w:type="dxa"/>
          </w:tcPr>
          <w:p w:rsidR="002E3038" w:rsidRDefault="002E3038" w:rsidP="00C7327C">
            <w:pPr>
              <w:spacing w:before="100" w:beforeAutospacing="1" w:after="100" w:afterAutospacing="1"/>
              <w:rPr>
                <w:rFonts w:cstheme="minorHAnsi"/>
              </w:rPr>
            </w:pPr>
            <w:r>
              <w:rPr>
                <w:rFonts w:cstheme="minorHAnsi"/>
              </w:rPr>
              <w:t>{(4.38, -15.96), (4.69, 36.75), (4.38, 34.43), (4.07, 33.8)}</w:t>
            </w:r>
          </w:p>
        </w:tc>
        <w:tc>
          <w:tcPr>
            <w:tcW w:w="3192" w:type="dxa"/>
          </w:tcPr>
          <w:p w:rsidR="002E3038" w:rsidRDefault="002E3038" w:rsidP="00C7327C">
            <w:pPr>
              <w:spacing w:before="100" w:beforeAutospacing="1" w:after="100" w:afterAutospacing="1"/>
              <w:rPr>
                <w:rFonts w:cstheme="minorHAnsi"/>
              </w:rPr>
            </w:pPr>
            <w:r>
              <w:rPr>
                <w:rFonts w:cstheme="minorHAnsi"/>
              </w:rPr>
              <w:t>1</w:t>
            </w:r>
            <w:r w:rsidRPr="00081B2E">
              <w:rPr>
                <w:rFonts w:cstheme="minorHAnsi"/>
              </w:rPr>
              <w:t>952.201</w:t>
            </w:r>
          </w:p>
        </w:tc>
      </w:tr>
      <w:tr w:rsidR="002E3038" w:rsidTr="00C7327C">
        <w:tc>
          <w:tcPr>
            <w:tcW w:w="918" w:type="dxa"/>
          </w:tcPr>
          <w:p w:rsidR="002E3038" w:rsidRDefault="002E3038" w:rsidP="00C7327C">
            <w:pPr>
              <w:spacing w:before="100" w:beforeAutospacing="1" w:after="100" w:afterAutospacing="1"/>
              <w:rPr>
                <w:rFonts w:cstheme="minorHAnsi"/>
              </w:rPr>
            </w:pPr>
            <w:r>
              <w:rPr>
                <w:rFonts w:cstheme="minorHAnsi"/>
              </w:rPr>
              <w:t>AD</w:t>
            </w:r>
          </w:p>
        </w:tc>
        <w:tc>
          <w:tcPr>
            <w:tcW w:w="5466" w:type="dxa"/>
          </w:tcPr>
          <w:p w:rsidR="002E3038" w:rsidRDefault="002E3038" w:rsidP="00C7327C">
            <w:pPr>
              <w:spacing w:before="100" w:beforeAutospacing="1" w:after="100" w:afterAutospacing="1"/>
              <w:rPr>
                <w:rFonts w:cstheme="minorHAnsi"/>
              </w:rPr>
            </w:pPr>
            <w:r>
              <w:rPr>
                <w:rFonts w:cstheme="minorHAnsi"/>
              </w:rPr>
              <w:t>{(0.69, 2.5), (4.7, -7.83), (0.47, -2.5), (5.01, -16.59)}</w:t>
            </w:r>
          </w:p>
        </w:tc>
        <w:tc>
          <w:tcPr>
            <w:tcW w:w="3192" w:type="dxa"/>
          </w:tcPr>
          <w:p w:rsidR="002E3038" w:rsidRDefault="002E3038" w:rsidP="00C7327C">
            <w:pPr>
              <w:spacing w:before="100" w:beforeAutospacing="1" w:after="100" w:afterAutospacing="1"/>
              <w:rPr>
                <w:rFonts w:cstheme="minorHAnsi"/>
              </w:rPr>
            </w:pPr>
            <w:r w:rsidRPr="00543EEE">
              <w:rPr>
                <w:rFonts w:cstheme="minorHAnsi"/>
              </w:rPr>
              <w:t>214.6486</w:t>
            </w:r>
          </w:p>
        </w:tc>
      </w:tr>
    </w:tbl>
    <w:p w:rsidR="00FD684A" w:rsidRPr="00E80975" w:rsidRDefault="00543EEE" w:rsidP="00735ACF">
      <w:pPr>
        <w:spacing w:before="100" w:beforeAutospacing="1" w:after="100" w:afterAutospacing="1" w:line="240" w:lineRule="auto"/>
        <w:rPr>
          <w:rFonts w:cstheme="minorHAnsi"/>
        </w:rPr>
      </w:pPr>
      <w:r>
        <w:rPr>
          <w:rFonts w:cstheme="minorHAnsi"/>
        </w:rPr>
        <w:t>AC has the higher SSE</w:t>
      </w:r>
      <w:r w:rsidR="002E3038">
        <w:rPr>
          <w:rFonts w:cstheme="minorHAnsi"/>
        </w:rPr>
        <w:t xml:space="preserve"> of the two clusters</w:t>
      </w:r>
      <w:r>
        <w:rPr>
          <w:rFonts w:cstheme="minorHAnsi"/>
        </w:rPr>
        <w:t xml:space="preserve">, so it </w:t>
      </w:r>
      <w:r w:rsidR="00333FE6">
        <w:rPr>
          <w:rFonts w:cstheme="minorHAnsi"/>
        </w:rPr>
        <w:t>will be bisected next.</w:t>
      </w: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r w:rsidR="00D3029D">
        <w:rPr>
          <w:rFonts w:cstheme="minorHAnsi"/>
          <w:b/>
        </w:rPr>
        <w:t>.</w:t>
      </w:r>
    </w:p>
    <w:p w:rsidR="00D76BC2" w:rsidRDefault="00333FE6" w:rsidP="00735ACF">
      <w:pPr>
        <w:spacing w:before="100" w:beforeAutospacing="1" w:after="100" w:afterAutospacing="1" w:line="240" w:lineRule="auto"/>
        <w:rPr>
          <w:rFonts w:cstheme="minorHAnsi"/>
        </w:rPr>
      </w:pPr>
      <w:r>
        <w:rPr>
          <w:rFonts w:cstheme="minorHAnsi"/>
        </w:rPr>
        <w:t>AD remains untouched since its SSE was lower. Bisecting AC with two trials in the same fashion as the first bisection</w:t>
      </w:r>
      <w:r w:rsidR="00D76BC2">
        <w:rPr>
          <w:rFonts w:cstheme="minorHAnsi"/>
        </w:rPr>
        <w:t xml:space="preserve"> results in the following clusters:</w:t>
      </w:r>
    </w:p>
    <w:tbl>
      <w:tblPr>
        <w:tblStyle w:val="TableGrid"/>
        <w:tblW w:w="0" w:type="auto"/>
        <w:tblLayout w:type="fixed"/>
        <w:tblLook w:val="04A0"/>
      </w:tblPr>
      <w:tblGrid>
        <w:gridCol w:w="918"/>
        <w:gridCol w:w="5466"/>
        <w:gridCol w:w="3192"/>
      </w:tblGrid>
      <w:tr w:rsidR="00D76BC2" w:rsidRPr="00283BF3" w:rsidTr="001C79EA">
        <w:tc>
          <w:tcPr>
            <w:tcW w:w="918" w:type="dxa"/>
          </w:tcPr>
          <w:p w:rsidR="00D76BC2" w:rsidRPr="00283BF3" w:rsidRDefault="00D76BC2" w:rsidP="001C79EA">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1C79EA">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1C79EA">
            <w:pPr>
              <w:spacing w:before="100" w:beforeAutospacing="1" w:after="100" w:afterAutospacing="1"/>
              <w:rPr>
                <w:rFonts w:cstheme="minorHAnsi"/>
                <w:b/>
              </w:rPr>
            </w:pPr>
            <w:r w:rsidRPr="00283BF3">
              <w:rPr>
                <w:rFonts w:cstheme="minorHAnsi"/>
                <w:b/>
              </w:rPr>
              <w:t>SSE</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AD</w:t>
            </w:r>
          </w:p>
        </w:tc>
        <w:tc>
          <w:tcPr>
            <w:tcW w:w="5466" w:type="dxa"/>
          </w:tcPr>
          <w:p w:rsidR="00333FE6" w:rsidRDefault="00333FE6" w:rsidP="001C79EA">
            <w:pPr>
              <w:spacing w:before="100" w:beforeAutospacing="1" w:after="100" w:afterAutospacing="1"/>
              <w:rPr>
                <w:rFonts w:cstheme="minorHAnsi"/>
              </w:rPr>
            </w:pPr>
            <w:r>
              <w:rPr>
                <w:rFonts w:cstheme="minorHAnsi"/>
              </w:rPr>
              <w:t>{(0.69, 2.5), (4.7, -7.83), (0.47, -2.5), (5.01, -16.59)}</w:t>
            </w:r>
          </w:p>
        </w:tc>
        <w:tc>
          <w:tcPr>
            <w:tcW w:w="3192" w:type="dxa"/>
          </w:tcPr>
          <w:p w:rsidR="00333FE6" w:rsidRDefault="00333FE6" w:rsidP="001C79EA">
            <w:pPr>
              <w:spacing w:before="100" w:beforeAutospacing="1" w:after="100" w:afterAutospacing="1"/>
              <w:rPr>
                <w:rFonts w:cstheme="minorHAnsi"/>
              </w:rPr>
            </w:pPr>
            <w:r w:rsidRPr="00543EEE">
              <w:rPr>
                <w:rFonts w:cstheme="minorHAnsi"/>
              </w:rPr>
              <w:t>214.6486</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szCs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CA</w:t>
            </w:r>
          </w:p>
        </w:tc>
        <w:tc>
          <w:tcPr>
            <w:tcW w:w="5466" w:type="dxa"/>
          </w:tcPr>
          <w:p w:rsidR="00D76BC2" w:rsidRDefault="00333FE6" w:rsidP="00333FE6">
            <w:pPr>
              <w:spacing w:before="100" w:beforeAutospacing="1" w:after="100" w:afterAutospacing="1"/>
              <w:rPr>
                <w:rFonts w:cstheme="minorHAnsi"/>
              </w:rPr>
            </w:pPr>
            <w:r>
              <w:rPr>
                <w:rFonts w:cstheme="minorHAnsi"/>
              </w:rPr>
              <w:t>{(4.38, -15.96), (4.69, 36.75)}</w:t>
            </w:r>
          </w:p>
        </w:tc>
        <w:tc>
          <w:tcPr>
            <w:tcW w:w="3192" w:type="dxa"/>
          </w:tcPr>
          <w:p w:rsidR="00D76BC2" w:rsidRDefault="00523A34" w:rsidP="001C79EA">
            <w:pPr>
              <w:spacing w:before="100" w:beforeAutospacing="1" w:after="100" w:afterAutospacing="1"/>
              <w:rPr>
                <w:rFonts w:cstheme="minorHAnsi"/>
              </w:rPr>
            </w:pPr>
            <w:r>
              <w:rPr>
                <w:rFonts w:cstheme="minorHAnsi"/>
              </w:rPr>
              <w:t>1389.2200</w:t>
            </w: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CB</w:t>
            </w:r>
          </w:p>
        </w:tc>
        <w:tc>
          <w:tcPr>
            <w:tcW w:w="5466" w:type="dxa"/>
          </w:tcPr>
          <w:p w:rsidR="00D76BC2" w:rsidRDefault="00333FE6" w:rsidP="00D76BC2">
            <w:pPr>
              <w:spacing w:before="100" w:beforeAutospacing="1" w:after="100" w:afterAutospacing="1"/>
              <w:rPr>
                <w:rFonts w:cstheme="minorHAnsi"/>
              </w:rPr>
            </w:pPr>
            <w:r>
              <w:rPr>
                <w:rFonts w:cstheme="minorHAnsi"/>
              </w:rPr>
              <w:t>{(4.38, 34.43), (4.07, 33.8)}</w:t>
            </w:r>
          </w:p>
        </w:tc>
        <w:tc>
          <w:tcPr>
            <w:tcW w:w="3192" w:type="dxa"/>
          </w:tcPr>
          <w:p w:rsidR="00D76BC2" w:rsidRDefault="002E3038" w:rsidP="001C79EA">
            <w:pPr>
              <w:spacing w:before="100" w:beforeAutospacing="1" w:after="100" w:afterAutospacing="1"/>
              <w:rPr>
                <w:rFonts w:cstheme="minorHAnsi"/>
              </w:rPr>
            </w:pPr>
            <w:r>
              <w:rPr>
                <w:rFonts w:cstheme="minorHAnsi"/>
              </w:rPr>
              <w:t>0.2464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333FE6" w:rsidRPr="00FE771B" w:rsidRDefault="002E3038" w:rsidP="002E3038">
            <w:pPr>
              <w:tabs>
                <w:tab w:val="left" w:pos="936"/>
              </w:tabs>
              <w:spacing w:before="100" w:beforeAutospacing="1" w:after="100" w:afterAutospacing="1"/>
              <w:rPr>
                <w:rFonts w:cstheme="minorHAnsi"/>
              </w:rPr>
            </w:pPr>
            <w:r>
              <w:rPr>
                <w:rFonts w:cstheme="minorHAnsi"/>
              </w:rPr>
              <w:t>1</w:t>
            </w:r>
            <w:r w:rsidRPr="002E3038">
              <w:rPr>
                <w:rFonts w:cstheme="minorHAnsi"/>
              </w:rPr>
              <w:t>389.4664</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CC</w:t>
            </w:r>
          </w:p>
        </w:tc>
        <w:tc>
          <w:tcPr>
            <w:tcW w:w="5466" w:type="dxa"/>
          </w:tcPr>
          <w:p w:rsidR="00D76BC2" w:rsidRDefault="00333FE6" w:rsidP="001C79EA">
            <w:pPr>
              <w:spacing w:before="100" w:beforeAutospacing="1" w:after="100" w:afterAutospacing="1"/>
              <w:rPr>
                <w:rFonts w:cstheme="minorHAnsi"/>
              </w:rPr>
            </w:pPr>
            <w:r>
              <w:rPr>
                <w:rFonts w:cstheme="minorHAnsi"/>
              </w:rPr>
              <w:t>{(4.38, -15.96), (4.38, 34.43)}</w:t>
            </w:r>
          </w:p>
        </w:tc>
        <w:tc>
          <w:tcPr>
            <w:tcW w:w="3192" w:type="dxa"/>
          </w:tcPr>
          <w:p w:rsidR="00D76BC2" w:rsidRDefault="002E3038" w:rsidP="001C79EA">
            <w:pPr>
              <w:spacing w:before="100" w:beforeAutospacing="1" w:after="100" w:afterAutospacing="1"/>
              <w:rPr>
                <w:rFonts w:cstheme="minorHAnsi"/>
              </w:rPr>
            </w:pPr>
            <w:r>
              <w:rPr>
                <w:rFonts w:cstheme="minorHAnsi"/>
              </w:rPr>
              <w:t>1</w:t>
            </w:r>
            <w:r w:rsidRPr="00C358A5">
              <w:rPr>
                <w:rFonts w:cstheme="minorHAnsi"/>
              </w:rPr>
              <w:t>269.576</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ACD</w:t>
            </w:r>
          </w:p>
        </w:tc>
        <w:tc>
          <w:tcPr>
            <w:tcW w:w="5466" w:type="dxa"/>
          </w:tcPr>
          <w:p w:rsidR="00333FE6" w:rsidRDefault="00333FE6" w:rsidP="001C79EA">
            <w:pPr>
              <w:spacing w:before="100" w:beforeAutospacing="1" w:after="100" w:afterAutospacing="1"/>
              <w:rPr>
                <w:rFonts w:cstheme="minorHAnsi"/>
              </w:rPr>
            </w:pPr>
            <w:r>
              <w:rPr>
                <w:rFonts w:cstheme="minorHAnsi"/>
              </w:rPr>
              <w:t>{(4.69, 36.75), (4.07, 33.8)}</w:t>
            </w:r>
          </w:p>
        </w:tc>
        <w:tc>
          <w:tcPr>
            <w:tcW w:w="3192" w:type="dxa"/>
          </w:tcPr>
          <w:p w:rsidR="00333FE6" w:rsidRDefault="002E3038" w:rsidP="001C79EA">
            <w:pPr>
              <w:spacing w:before="100" w:beforeAutospacing="1" w:after="100" w:afterAutospacing="1"/>
              <w:rPr>
                <w:rFonts w:cstheme="minorHAnsi"/>
              </w:rPr>
            </w:pPr>
            <w:r w:rsidRPr="002E3038">
              <w:rPr>
                <w:rFonts w:cstheme="minorHAnsi"/>
              </w:rPr>
              <w:t>4.5434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333FE6" w:rsidRDefault="002E3038" w:rsidP="001C79EA">
            <w:pPr>
              <w:spacing w:before="100" w:beforeAutospacing="1" w:after="100" w:afterAutospacing="1"/>
              <w:rPr>
                <w:rFonts w:cstheme="minorHAnsi"/>
              </w:rPr>
            </w:pPr>
            <w:r>
              <w:rPr>
                <w:rFonts w:cstheme="minorHAnsi"/>
              </w:rPr>
              <w:t>1</w:t>
            </w:r>
            <w:r w:rsidRPr="002E3038">
              <w:rPr>
                <w:rFonts w:cstheme="minorHAnsi"/>
              </w:rPr>
              <w:t>274.1194</w:t>
            </w:r>
          </w:p>
        </w:tc>
      </w:tr>
    </w:tbl>
    <w:p w:rsidR="003858AD" w:rsidRDefault="003858AD" w:rsidP="003858AD">
      <w:pPr>
        <w:spacing w:before="100" w:beforeAutospacing="1" w:after="100" w:afterAutospacing="1" w:line="240" w:lineRule="auto"/>
        <w:rPr>
          <w:rFonts w:cstheme="minorHAnsi"/>
        </w:rPr>
      </w:pPr>
      <w:r>
        <w:rPr>
          <w:rFonts w:cstheme="minorHAnsi"/>
        </w:rPr>
        <w:t>A</w:t>
      </w:r>
      <w:r w:rsidR="004C03F7">
        <w:rPr>
          <w:rFonts w:cstheme="minorHAnsi"/>
        </w:rPr>
        <w:t>C</w:t>
      </w:r>
      <w:r>
        <w:rPr>
          <w:rFonts w:cstheme="minorHAnsi"/>
        </w:rPr>
        <w:t>A: Midpoint/</w:t>
      </w:r>
      <w:proofErr w:type="spellStart"/>
      <w:r>
        <w:rPr>
          <w:rFonts w:cstheme="minorHAnsi"/>
        </w:rPr>
        <w:t>Centroid</w:t>
      </w:r>
      <w:proofErr w:type="spellEnd"/>
      <w:r>
        <w:rPr>
          <w:rFonts w:cstheme="minorHAnsi"/>
        </w:rPr>
        <w:t xml:space="preserve"> = (mean(x), mean(y)) = (</w:t>
      </w:r>
      <w:r w:rsidR="001C79EA" w:rsidRPr="001C79EA">
        <w:rPr>
          <w:rFonts w:cstheme="minorHAnsi"/>
        </w:rPr>
        <w:t>4.535</w:t>
      </w:r>
      <w:r w:rsidR="001C79EA">
        <w:rPr>
          <w:rFonts w:cstheme="minorHAnsi"/>
        </w:rPr>
        <w:t xml:space="preserve">, </w:t>
      </w:r>
      <w:r w:rsidR="001C79EA" w:rsidRPr="001C79EA">
        <w:rPr>
          <w:rFonts w:cstheme="minorHAnsi"/>
        </w:rPr>
        <w:t>10.395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333FE6" w:rsidP="00E13E53">
            <w:pPr>
              <w:spacing w:before="100" w:beforeAutospacing="1" w:after="100" w:afterAutospacing="1"/>
              <w:rPr>
                <w:rFonts w:cstheme="minorHAnsi"/>
              </w:rPr>
            </w:pPr>
            <w:r>
              <w:rPr>
                <w:rFonts w:cstheme="minorHAnsi"/>
              </w:rPr>
              <w:t>(4.38, -15.96)</w:t>
            </w:r>
          </w:p>
        </w:tc>
        <w:tc>
          <w:tcPr>
            <w:tcW w:w="6120" w:type="dxa"/>
          </w:tcPr>
          <w:p w:rsidR="00E13E53" w:rsidRPr="00FB1B32" w:rsidRDefault="00E13E53" w:rsidP="001C79EA">
            <w:pPr>
              <w:tabs>
                <w:tab w:val="center" w:pos="2952"/>
              </w:tabs>
              <w:spacing w:before="100" w:beforeAutospacing="1" w:after="100" w:afterAutospacing="1"/>
              <w:rPr>
                <w:rFonts w:cstheme="minorHAnsi"/>
              </w:rPr>
            </w:pPr>
            <w:r>
              <w:rPr>
                <w:rFonts w:cstheme="minorHAnsi"/>
              </w:rPr>
              <w:t>(</w:t>
            </w:r>
            <w:r w:rsidR="001C79EA" w:rsidRPr="001C79EA">
              <w:rPr>
                <w:rFonts w:cstheme="minorHAnsi"/>
              </w:rPr>
              <w:t>4.535</w:t>
            </w:r>
            <w:r>
              <w:rPr>
                <w:rFonts w:cstheme="minorHAnsi"/>
              </w:rPr>
              <w:t>-4.38)</w:t>
            </w:r>
            <w:r>
              <w:rPr>
                <w:rFonts w:cstheme="minorHAnsi"/>
                <w:vertAlign w:val="superscript"/>
              </w:rPr>
              <w:t>2</w:t>
            </w:r>
            <w:r>
              <w:rPr>
                <w:rFonts w:cstheme="minorHAnsi"/>
              </w:rPr>
              <w:t>+(</w:t>
            </w:r>
            <w:r w:rsidR="001C79EA" w:rsidRPr="001C79EA">
              <w:rPr>
                <w:rFonts w:cstheme="minorHAnsi"/>
              </w:rPr>
              <w:t>10.395</w:t>
            </w:r>
            <w:r w:rsidR="001C79EA">
              <w:rPr>
                <w:rFonts w:cstheme="minorHAnsi"/>
              </w:rPr>
              <w:t>-(-15.96)</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p>
        </w:tc>
      </w:tr>
      <w:tr w:rsidR="00E13E53" w:rsidTr="001C79EA">
        <w:tc>
          <w:tcPr>
            <w:tcW w:w="1440" w:type="dxa"/>
          </w:tcPr>
          <w:p w:rsidR="00E13E53" w:rsidRDefault="00E13E53" w:rsidP="001C79EA">
            <w:pPr>
              <w:spacing w:before="100" w:beforeAutospacing="1" w:after="100" w:afterAutospacing="1"/>
              <w:rPr>
                <w:rFonts w:cstheme="minorHAnsi"/>
              </w:rPr>
            </w:pPr>
            <w:r>
              <w:rPr>
                <w:rFonts w:cstheme="minorHAnsi"/>
              </w:rPr>
              <w:t>(</w:t>
            </w:r>
            <w:r w:rsidR="00333FE6">
              <w:rPr>
                <w:rFonts w:cstheme="minorHAnsi"/>
              </w:rPr>
              <w:t>4.69, 36.75)</w:t>
            </w:r>
          </w:p>
        </w:tc>
        <w:tc>
          <w:tcPr>
            <w:tcW w:w="6120" w:type="dxa"/>
          </w:tcPr>
          <w:p w:rsidR="00E13E53" w:rsidRPr="00BB68E4" w:rsidRDefault="00E13E53" w:rsidP="001C79EA">
            <w:pPr>
              <w:spacing w:before="100" w:beforeAutospacing="1" w:after="100" w:afterAutospacing="1"/>
              <w:rPr>
                <w:rFonts w:cstheme="minorHAnsi"/>
              </w:rPr>
            </w:pPr>
            <w:r>
              <w:rPr>
                <w:rFonts w:cstheme="minorHAnsi"/>
              </w:rPr>
              <w:t>(</w:t>
            </w:r>
            <w:r w:rsidR="001C79EA" w:rsidRPr="001C79EA">
              <w:rPr>
                <w:rFonts w:cstheme="minorHAnsi"/>
              </w:rPr>
              <w:t>4.535</w:t>
            </w:r>
            <w:r w:rsidR="001C79EA">
              <w:rPr>
                <w:rFonts w:cstheme="minorHAnsi"/>
              </w:rPr>
              <w:t>-4.69</w:t>
            </w:r>
            <w:r>
              <w:rPr>
                <w:rFonts w:cstheme="minorHAnsi"/>
              </w:rPr>
              <w:t>)</w:t>
            </w:r>
            <w:r>
              <w:rPr>
                <w:rFonts w:cstheme="minorHAnsi"/>
                <w:vertAlign w:val="superscript"/>
              </w:rPr>
              <w:t>2</w:t>
            </w:r>
            <w:r>
              <w:rPr>
                <w:rFonts w:cstheme="minorHAnsi"/>
              </w:rPr>
              <w:t>+(</w:t>
            </w:r>
            <w:r w:rsidR="001C79EA" w:rsidRPr="001C79EA">
              <w:rPr>
                <w:rFonts w:cstheme="minorHAnsi"/>
              </w:rPr>
              <w:t>10.395</w:t>
            </w:r>
            <w:r>
              <w:rPr>
                <w:rFonts w:cstheme="minorHAnsi"/>
              </w:rPr>
              <w:t>-</w:t>
            </w:r>
            <w:r w:rsidR="001C79EA">
              <w:rPr>
                <w:rFonts w:cstheme="minorHAnsi"/>
              </w:rPr>
              <w:t>36.75</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r w:rsidRPr="007D7CF5">
              <w:rPr>
                <w:rFonts w:cstheme="minorHAnsi"/>
              </w:rPr>
              <w:t>694.61</w:t>
            </w:r>
            <w:r>
              <w:rPr>
                <w:rFonts w:cstheme="minorHAnsi"/>
              </w:rPr>
              <w:t>00 = 1389.2200</w:t>
            </w:r>
          </w:p>
        </w:tc>
      </w:tr>
    </w:tbl>
    <w:p w:rsidR="003858AD" w:rsidRDefault="003858AD" w:rsidP="003858AD">
      <w:pPr>
        <w:spacing w:before="100" w:beforeAutospacing="1" w:after="100" w:afterAutospacing="1" w:line="240" w:lineRule="auto"/>
        <w:rPr>
          <w:rFonts w:cstheme="minorHAnsi"/>
        </w:rPr>
      </w:pPr>
      <w:r>
        <w:rPr>
          <w:rFonts w:cstheme="minorHAnsi"/>
        </w:rPr>
        <w:t>A</w:t>
      </w:r>
      <w:r w:rsidR="001C79EA">
        <w:rPr>
          <w:rFonts w:cstheme="minorHAnsi"/>
        </w:rPr>
        <w:t>C</w:t>
      </w:r>
      <w:r>
        <w:rPr>
          <w:rFonts w:cstheme="minorHAnsi"/>
        </w:rPr>
        <w:t>B: Midpoint/</w:t>
      </w:r>
      <w:proofErr w:type="spellStart"/>
      <w:r>
        <w:rPr>
          <w:rFonts w:cstheme="minorHAnsi"/>
        </w:rPr>
        <w:t>Centroid</w:t>
      </w:r>
      <w:proofErr w:type="spellEnd"/>
      <w:r>
        <w:rPr>
          <w:rFonts w:cstheme="minorHAnsi"/>
        </w:rPr>
        <w:t xml:space="preserve"> = (mean(x), mean(y)) = (</w:t>
      </w:r>
      <w:r w:rsidR="001C79EA" w:rsidRPr="001C79EA">
        <w:rPr>
          <w:rFonts w:cstheme="minorHAnsi"/>
        </w:rPr>
        <w:t>4.225</w:t>
      </w:r>
      <w:r w:rsidR="001C79EA">
        <w:rPr>
          <w:rFonts w:cstheme="minorHAnsi"/>
        </w:rPr>
        <w:t xml:space="preserve">, </w:t>
      </w:r>
      <w:r w:rsidR="001C79EA" w:rsidRPr="001C79EA">
        <w:rPr>
          <w:rFonts w:cstheme="minorHAnsi"/>
        </w:rPr>
        <w:t>34.115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(4.38, 34.43)</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-4</w:t>
            </w:r>
            <w:r w:rsidR="001C79EA">
              <w:rPr>
                <w:rFonts w:cstheme="minorHAnsi"/>
              </w:rPr>
              <w:t>.38</w:t>
            </w:r>
            <w:r>
              <w:rPr>
                <w:rFonts w:cstheme="minorHAnsi"/>
              </w:rPr>
              <w:t>)</w:t>
            </w:r>
            <w:r>
              <w:rPr>
                <w:rFonts w:cstheme="minorHAnsi"/>
                <w:vertAlign w:val="superscript"/>
              </w:rPr>
              <w:t>2</w:t>
            </w:r>
            <w:r>
              <w:rPr>
                <w:rFonts w:cstheme="minorHAnsi"/>
              </w:rPr>
              <w:t>+(</w:t>
            </w:r>
            <w:r w:rsidR="001C79EA" w:rsidRPr="001C79EA">
              <w:rPr>
                <w:rFonts w:cstheme="minorHAnsi"/>
              </w:rPr>
              <w:t>34.115</w:t>
            </w:r>
            <w:r>
              <w:rPr>
                <w:rFonts w:cstheme="minorHAnsi"/>
              </w:rPr>
              <w:t>-</w:t>
            </w:r>
            <w:r w:rsidR="001C79EA">
              <w:rPr>
                <w:rFonts w:cstheme="minorHAnsi"/>
              </w:rPr>
              <w:t>34.43</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1C79EA">
            <w:pPr>
              <w:spacing w:before="100" w:beforeAutospacing="1" w:after="100" w:afterAutospacing="1"/>
              <w:rPr>
                <w:rFonts w:cstheme="minorHAnsi"/>
              </w:rPr>
            </w:pPr>
            <w:r w:rsidRPr="00523A34">
              <w:rPr>
                <w:rFonts w:cstheme="minorHAnsi"/>
              </w:rPr>
              <w:t>0.1232</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lastRenderedPageBreak/>
              <w:t>(4.07, 33.8)</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w:t>
            </w:r>
            <w:r w:rsidR="001C79EA">
              <w:rPr>
                <w:rFonts w:cstheme="minorHAnsi"/>
              </w:rPr>
              <w:t>4.07</w:t>
            </w:r>
            <w:r>
              <w:rPr>
                <w:rFonts w:cstheme="minorHAnsi"/>
              </w:rPr>
              <w:t>)</w:t>
            </w:r>
            <w:r>
              <w:rPr>
                <w:rFonts w:cstheme="minorHAnsi"/>
                <w:vertAlign w:val="superscript"/>
              </w:rPr>
              <w:t>2</w:t>
            </w:r>
            <w:r>
              <w:rPr>
                <w:rFonts w:cstheme="minorHAnsi"/>
              </w:rPr>
              <w:t>+(</w:t>
            </w:r>
            <w:r w:rsidR="001C79EA" w:rsidRPr="001C79EA">
              <w:rPr>
                <w:rFonts w:cstheme="minorHAnsi"/>
              </w:rPr>
              <w:t>34.115</w:t>
            </w:r>
            <w:r w:rsidR="001C79EA">
              <w:rPr>
                <w:rFonts w:cstheme="minorHAnsi"/>
              </w:rPr>
              <w:t>-33.8</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AD1C09">
            <w:pPr>
              <w:spacing w:before="100" w:beforeAutospacing="1" w:after="100" w:afterAutospacing="1"/>
              <w:rPr>
                <w:rFonts w:cstheme="minorHAnsi"/>
              </w:rPr>
            </w:pPr>
            <w:r w:rsidRPr="00523A34">
              <w:rPr>
                <w:rFonts w:cstheme="minorHAnsi"/>
              </w:rPr>
              <w:t>0.1232</w:t>
            </w:r>
            <w:r>
              <w:rPr>
                <w:rFonts w:cstheme="minorHAnsi"/>
              </w:rPr>
              <w:t>+</w:t>
            </w:r>
            <w:r w:rsidRPr="00523A34">
              <w:rPr>
                <w:rFonts w:cstheme="minorHAnsi"/>
              </w:rPr>
              <w:t>0.1232</w:t>
            </w:r>
            <w:r>
              <w:rPr>
                <w:rFonts w:cstheme="minorHAnsi"/>
              </w:rPr>
              <w:t xml:space="preserve"> = 0.2464</w:t>
            </w:r>
          </w:p>
        </w:tc>
      </w:tr>
    </w:tbl>
    <w:p w:rsidR="001C79EA" w:rsidRDefault="001C79EA" w:rsidP="001C79EA">
      <w:pPr>
        <w:spacing w:before="100" w:beforeAutospacing="1" w:after="100" w:afterAutospacing="1" w:line="240" w:lineRule="auto"/>
        <w:rPr>
          <w:rFonts w:cstheme="minorHAnsi"/>
        </w:rPr>
      </w:pPr>
      <w:r>
        <w:rPr>
          <w:rFonts w:cstheme="minorHAnsi"/>
        </w:rPr>
        <w:t>ACC: Midpoint/</w:t>
      </w:r>
      <w:proofErr w:type="spellStart"/>
      <w:r>
        <w:rPr>
          <w:rFonts w:cstheme="minorHAnsi"/>
        </w:rPr>
        <w:t>Centroid</w:t>
      </w:r>
      <w:proofErr w:type="spellEnd"/>
      <w:r>
        <w:rPr>
          <w:rFonts w:cstheme="minorHAnsi"/>
        </w:rPr>
        <w:t xml:space="preserve"> = (mean(x), mean(y)) = (4.38, </w:t>
      </w:r>
      <w:r w:rsidRPr="001C79EA">
        <w:rPr>
          <w:rFonts w:cstheme="minorHAnsi"/>
        </w:rPr>
        <w:t>9.235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-15.96)</w:t>
            </w:r>
          </w:p>
        </w:tc>
        <w:tc>
          <w:tcPr>
            <w:tcW w:w="6120" w:type="dxa"/>
          </w:tcPr>
          <w:p w:rsidR="001C79EA" w:rsidRPr="00FB1B32"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-(-15.96))</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(4.38, 34.43)</w:t>
            </w:r>
          </w:p>
        </w:tc>
        <w:tc>
          <w:tcPr>
            <w:tcW w:w="6120" w:type="dxa"/>
          </w:tcPr>
          <w:p w:rsidR="001C79EA" w:rsidRPr="00BB68E4"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-34.43)</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r>
              <w:rPr>
                <w:rFonts w:cstheme="minorHAnsi"/>
              </w:rPr>
              <w:t>+</w:t>
            </w:r>
            <w:r w:rsidRPr="00C358A5">
              <w:rPr>
                <w:rFonts w:cstheme="minorHAnsi"/>
              </w:rPr>
              <w:t>634.7880</w:t>
            </w:r>
            <w:r>
              <w:rPr>
                <w:rFonts w:cstheme="minorHAnsi"/>
              </w:rPr>
              <w:t xml:space="preserve"> = 1</w:t>
            </w:r>
            <w:r w:rsidRPr="00C358A5">
              <w:rPr>
                <w:rFonts w:cstheme="minorHAnsi"/>
              </w:rPr>
              <w:t>269.576</w:t>
            </w:r>
          </w:p>
        </w:tc>
      </w:tr>
    </w:tbl>
    <w:p w:rsidR="001C79EA" w:rsidRDefault="001C79EA" w:rsidP="001C79EA">
      <w:pPr>
        <w:spacing w:before="100" w:beforeAutospacing="1" w:after="100" w:afterAutospacing="1" w:line="240" w:lineRule="auto"/>
        <w:rPr>
          <w:rFonts w:cstheme="minorHAnsi"/>
        </w:rPr>
      </w:pPr>
      <w:r>
        <w:rPr>
          <w:rFonts w:cstheme="minorHAnsi"/>
        </w:rPr>
        <w:t>ACD: Midpoint/</w:t>
      </w:r>
      <w:proofErr w:type="spellStart"/>
      <w:r>
        <w:rPr>
          <w:rFonts w:cstheme="minorHAnsi"/>
        </w:rPr>
        <w:t>Centroid</w:t>
      </w:r>
      <w:proofErr w:type="spellEnd"/>
      <w:r>
        <w:rPr>
          <w:rFonts w:cstheme="minorHAnsi"/>
        </w:rPr>
        <w:t xml:space="preserve"> = (mean(x), mean(y)) = (</w:t>
      </w:r>
      <w:r w:rsidRPr="001C79EA">
        <w:rPr>
          <w:rFonts w:cstheme="minorHAnsi"/>
        </w:rPr>
        <w:t>4.38</w:t>
      </w:r>
      <w:r>
        <w:rPr>
          <w:rFonts w:cstheme="minorHAnsi"/>
        </w:rPr>
        <w:t xml:space="preserve">, </w:t>
      </w:r>
      <w:r w:rsidRPr="001C79EA">
        <w:rPr>
          <w:rFonts w:cstheme="minorHAnsi"/>
        </w:rPr>
        <w:t>35.275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(4.69, 36.75)</w:t>
            </w:r>
          </w:p>
        </w:tc>
        <w:tc>
          <w:tcPr>
            <w:tcW w:w="6120" w:type="dxa"/>
          </w:tcPr>
          <w:p w:rsidR="001C79EA" w:rsidRDefault="001C79EA" w:rsidP="002E3038">
            <w:pPr>
              <w:tabs>
                <w:tab w:val="left" w:pos="3924"/>
              </w:tabs>
              <w:spacing w:before="100" w:beforeAutospacing="1" w:after="100" w:afterAutospacing="1"/>
              <w:rPr>
                <w:rFonts w:cstheme="minorHAnsi"/>
              </w:rPr>
            </w:pPr>
            <w:r>
              <w:rPr>
                <w:rFonts w:cstheme="minorHAnsi"/>
              </w:rPr>
              <w:t>(</w:t>
            </w:r>
            <w:r w:rsidRPr="001C79EA">
              <w:rPr>
                <w:rFonts w:cstheme="minorHAnsi"/>
              </w:rPr>
              <w:t>4.38</w:t>
            </w:r>
            <w:r>
              <w:rPr>
                <w:rFonts w:cstheme="minorHAnsi"/>
              </w:rPr>
              <w:t>-4.69)</w:t>
            </w:r>
            <w:r>
              <w:rPr>
                <w:rFonts w:cstheme="minorHAnsi"/>
                <w:vertAlign w:val="superscript"/>
              </w:rPr>
              <w:t>2</w:t>
            </w:r>
            <w:r>
              <w:rPr>
                <w:rFonts w:cstheme="minorHAnsi"/>
              </w:rPr>
              <w:t>+(</w:t>
            </w:r>
            <w:r w:rsidRPr="001C79EA">
              <w:rPr>
                <w:rFonts w:cstheme="minorHAnsi"/>
              </w:rPr>
              <w:t>35.275</w:t>
            </w:r>
            <w:r>
              <w:rPr>
                <w:rFonts w:cstheme="minorHAnsi"/>
              </w:rPr>
              <w:t>-36.75)</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(4.07, 33.8)</w:t>
            </w:r>
          </w:p>
        </w:tc>
        <w:tc>
          <w:tcPr>
            <w:tcW w:w="6120" w:type="dxa"/>
          </w:tcPr>
          <w:p w:rsidR="001C79EA" w:rsidRDefault="001C79EA" w:rsidP="001C79EA">
            <w:pPr>
              <w:spacing w:before="100" w:beforeAutospacing="1" w:after="100" w:afterAutospacing="1"/>
              <w:rPr>
                <w:rFonts w:cstheme="minorHAnsi"/>
              </w:rPr>
            </w:pPr>
            <w:r>
              <w:rPr>
                <w:rFonts w:cstheme="minorHAnsi"/>
              </w:rPr>
              <w:t>(</w:t>
            </w:r>
            <w:r w:rsidRPr="001C79EA">
              <w:rPr>
                <w:rFonts w:cstheme="minorHAnsi"/>
              </w:rPr>
              <w:t>4.38</w:t>
            </w:r>
            <w:r>
              <w:rPr>
                <w:rFonts w:cstheme="minorHAnsi"/>
              </w:rPr>
              <w:t>-4.07)</w:t>
            </w:r>
            <w:r>
              <w:rPr>
                <w:rFonts w:cstheme="minorHAnsi"/>
                <w:vertAlign w:val="superscript"/>
              </w:rPr>
              <w:t>2</w:t>
            </w:r>
            <w:r>
              <w:rPr>
                <w:rFonts w:cstheme="minorHAnsi"/>
              </w:rPr>
              <w:t>+(</w:t>
            </w:r>
            <w:r w:rsidRPr="001C79EA">
              <w:rPr>
                <w:rFonts w:cstheme="minorHAnsi"/>
              </w:rPr>
              <w:t>35.275</w:t>
            </w:r>
            <w:r>
              <w:rPr>
                <w:rFonts w:cstheme="minorHAnsi"/>
              </w:rPr>
              <w:t>-33.8)</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r>
              <w:rPr>
                <w:rFonts w:cstheme="minorHAnsi"/>
              </w:rPr>
              <w:t>+</w:t>
            </w:r>
            <w:r w:rsidRPr="002E3038">
              <w:rPr>
                <w:rFonts w:cstheme="minorHAnsi"/>
              </w:rPr>
              <w:t>2.2717</w:t>
            </w:r>
            <w:r>
              <w:rPr>
                <w:rFonts w:cstheme="minorHAnsi"/>
              </w:rPr>
              <w:t xml:space="preserve"> = </w:t>
            </w:r>
            <w:r w:rsidRPr="002E3038">
              <w:rPr>
                <w:rFonts w:cstheme="minorHAnsi"/>
              </w:rPr>
              <w:t>4.5434</w:t>
            </w:r>
          </w:p>
        </w:tc>
      </w:tr>
    </w:tbl>
    <w:p w:rsidR="00D76BC2" w:rsidRDefault="002E3038" w:rsidP="00735ACF">
      <w:pPr>
        <w:spacing w:before="100" w:beforeAutospacing="1" w:after="100" w:afterAutospacing="1" w:line="240" w:lineRule="auto"/>
        <w:rPr>
          <w:rFonts w:cstheme="minorHAnsi"/>
        </w:rPr>
      </w:pPr>
      <w:r>
        <w:rPr>
          <w:rFonts w:cstheme="minorHAnsi"/>
        </w:rPr>
        <w:t xml:space="preserve">The ACC/ACD set has the lowest SSE, meaning </w:t>
      </w:r>
      <w:r w:rsidR="00225F7E">
        <w:rPr>
          <w:rFonts w:cstheme="minorHAnsi"/>
        </w:rPr>
        <w:t>those will be the clusters retained from this set of trials.</w:t>
      </w:r>
    </w:p>
    <w:tbl>
      <w:tblPr>
        <w:tblStyle w:val="TableGrid"/>
        <w:tblW w:w="0" w:type="auto"/>
        <w:tblLayout w:type="fixed"/>
        <w:tblLook w:val="04A0"/>
      </w:tblPr>
      <w:tblGrid>
        <w:gridCol w:w="918"/>
        <w:gridCol w:w="5466"/>
        <w:gridCol w:w="3192"/>
      </w:tblGrid>
      <w:tr w:rsidR="00225F7E" w:rsidRPr="00283BF3" w:rsidTr="00C7327C">
        <w:tc>
          <w:tcPr>
            <w:tcW w:w="918" w:type="dxa"/>
          </w:tcPr>
          <w:p w:rsidR="00225F7E" w:rsidRPr="00283BF3" w:rsidRDefault="00225F7E" w:rsidP="00C7327C">
            <w:pPr>
              <w:spacing w:before="100" w:beforeAutospacing="1" w:after="100" w:afterAutospacing="1"/>
              <w:rPr>
                <w:rFonts w:cstheme="minorHAnsi"/>
                <w:b/>
              </w:rPr>
            </w:pPr>
            <w:r w:rsidRPr="00283BF3">
              <w:rPr>
                <w:rFonts w:cstheme="minorHAnsi"/>
                <w:b/>
              </w:rPr>
              <w:t>Cluster</w:t>
            </w:r>
          </w:p>
        </w:tc>
        <w:tc>
          <w:tcPr>
            <w:tcW w:w="5466" w:type="dxa"/>
          </w:tcPr>
          <w:p w:rsidR="00225F7E" w:rsidRPr="00283BF3" w:rsidRDefault="00225F7E" w:rsidP="00C7327C">
            <w:pPr>
              <w:spacing w:before="100" w:beforeAutospacing="1" w:after="100" w:afterAutospacing="1"/>
              <w:rPr>
                <w:rFonts w:cstheme="minorHAnsi"/>
                <w:b/>
              </w:rPr>
            </w:pPr>
            <w:r w:rsidRPr="00283BF3">
              <w:rPr>
                <w:rFonts w:cstheme="minorHAnsi"/>
                <w:b/>
              </w:rPr>
              <w:t>Contents</w:t>
            </w:r>
          </w:p>
        </w:tc>
        <w:tc>
          <w:tcPr>
            <w:tcW w:w="3192" w:type="dxa"/>
          </w:tcPr>
          <w:p w:rsidR="00225F7E" w:rsidRPr="00283BF3" w:rsidRDefault="00225F7E" w:rsidP="00C7327C">
            <w:pPr>
              <w:spacing w:before="100" w:beforeAutospacing="1" w:after="100" w:afterAutospacing="1"/>
              <w:rPr>
                <w:rFonts w:cstheme="minorHAnsi"/>
                <w:b/>
              </w:rPr>
            </w:pPr>
            <w:r w:rsidRPr="00283BF3">
              <w:rPr>
                <w:rFonts w:cstheme="minorHAnsi"/>
                <w:b/>
              </w:rPr>
              <w:t>SSE</w:t>
            </w:r>
          </w:p>
        </w:tc>
      </w:tr>
      <w:tr w:rsidR="00225F7E" w:rsidTr="00C7327C">
        <w:tc>
          <w:tcPr>
            <w:tcW w:w="918" w:type="dxa"/>
          </w:tcPr>
          <w:p w:rsidR="00225F7E" w:rsidRDefault="00225F7E" w:rsidP="00C7327C">
            <w:pPr>
              <w:spacing w:before="100" w:beforeAutospacing="1" w:after="100" w:afterAutospacing="1"/>
              <w:rPr>
                <w:rFonts w:cstheme="minorHAnsi"/>
              </w:rPr>
            </w:pPr>
            <w:r>
              <w:rPr>
                <w:rFonts w:cstheme="minorHAnsi"/>
              </w:rPr>
              <w:t>AD</w:t>
            </w:r>
          </w:p>
        </w:tc>
        <w:tc>
          <w:tcPr>
            <w:tcW w:w="5466" w:type="dxa"/>
          </w:tcPr>
          <w:p w:rsidR="00225F7E" w:rsidRDefault="00225F7E" w:rsidP="00C7327C">
            <w:pPr>
              <w:spacing w:before="100" w:beforeAutospacing="1" w:after="100" w:afterAutospacing="1"/>
              <w:rPr>
                <w:rFonts w:cstheme="minorHAnsi"/>
              </w:rPr>
            </w:pPr>
            <w:r>
              <w:rPr>
                <w:rFonts w:cstheme="minorHAnsi"/>
              </w:rPr>
              <w:t>{(0.69, 2.5), (4.7, -7.83), (0.47, -2.5), (5.01, -16.59)}</w:t>
            </w:r>
          </w:p>
        </w:tc>
        <w:tc>
          <w:tcPr>
            <w:tcW w:w="3192" w:type="dxa"/>
          </w:tcPr>
          <w:p w:rsidR="00225F7E" w:rsidRDefault="00225F7E" w:rsidP="00C7327C">
            <w:pPr>
              <w:spacing w:before="100" w:beforeAutospacing="1" w:after="100" w:afterAutospacing="1"/>
              <w:rPr>
                <w:rFonts w:cstheme="minorHAnsi"/>
              </w:rPr>
            </w:pPr>
            <w:r w:rsidRPr="00543EEE">
              <w:rPr>
                <w:rFonts w:cstheme="minorHAnsi"/>
              </w:rPr>
              <w:t>214.6486</w:t>
            </w:r>
          </w:p>
        </w:tc>
      </w:tr>
      <w:tr w:rsidR="00225F7E" w:rsidTr="00C7327C">
        <w:tc>
          <w:tcPr>
            <w:tcW w:w="918" w:type="dxa"/>
          </w:tcPr>
          <w:p w:rsidR="00225F7E" w:rsidRDefault="00225F7E" w:rsidP="00C7327C">
            <w:pPr>
              <w:spacing w:before="100" w:beforeAutospacing="1" w:after="100" w:afterAutospacing="1"/>
              <w:rPr>
                <w:rFonts w:cstheme="minorHAnsi"/>
              </w:rPr>
            </w:pPr>
            <w:r>
              <w:rPr>
                <w:rFonts w:cstheme="minorHAnsi"/>
              </w:rPr>
              <w:t>ACC</w:t>
            </w:r>
          </w:p>
        </w:tc>
        <w:tc>
          <w:tcPr>
            <w:tcW w:w="5466" w:type="dxa"/>
          </w:tcPr>
          <w:p w:rsidR="00225F7E" w:rsidRDefault="00225F7E" w:rsidP="00C7327C">
            <w:pPr>
              <w:spacing w:before="100" w:beforeAutospacing="1" w:after="100" w:afterAutospacing="1"/>
              <w:rPr>
                <w:rFonts w:cstheme="minorHAnsi"/>
              </w:rPr>
            </w:pPr>
            <w:r>
              <w:rPr>
                <w:rFonts w:cstheme="minorHAnsi"/>
              </w:rPr>
              <w:t>{(4.38, -15.96), (4.38, 34.43)}</w:t>
            </w:r>
          </w:p>
        </w:tc>
        <w:tc>
          <w:tcPr>
            <w:tcW w:w="3192" w:type="dxa"/>
          </w:tcPr>
          <w:p w:rsidR="00225F7E" w:rsidRDefault="00225F7E" w:rsidP="00C7327C">
            <w:pPr>
              <w:spacing w:before="100" w:beforeAutospacing="1" w:after="100" w:afterAutospacing="1"/>
              <w:rPr>
                <w:rFonts w:cstheme="minorHAnsi"/>
              </w:rPr>
            </w:pPr>
            <w:r>
              <w:rPr>
                <w:rFonts w:cstheme="minorHAnsi"/>
              </w:rPr>
              <w:t>1</w:t>
            </w:r>
            <w:r w:rsidRPr="00C358A5">
              <w:rPr>
                <w:rFonts w:cstheme="minorHAnsi"/>
              </w:rPr>
              <w:t>269.576</w:t>
            </w:r>
          </w:p>
        </w:tc>
      </w:tr>
      <w:tr w:rsidR="00225F7E" w:rsidTr="00C7327C">
        <w:tc>
          <w:tcPr>
            <w:tcW w:w="918" w:type="dxa"/>
          </w:tcPr>
          <w:p w:rsidR="00225F7E" w:rsidRDefault="00225F7E" w:rsidP="00C7327C">
            <w:pPr>
              <w:spacing w:before="100" w:beforeAutospacing="1" w:after="100" w:afterAutospacing="1"/>
              <w:rPr>
                <w:rFonts w:cstheme="minorHAnsi"/>
              </w:rPr>
            </w:pPr>
            <w:r>
              <w:rPr>
                <w:rFonts w:cstheme="minorHAnsi"/>
              </w:rPr>
              <w:t>ACD</w:t>
            </w:r>
          </w:p>
        </w:tc>
        <w:tc>
          <w:tcPr>
            <w:tcW w:w="5466" w:type="dxa"/>
          </w:tcPr>
          <w:p w:rsidR="00225F7E" w:rsidRDefault="00225F7E" w:rsidP="00C7327C">
            <w:pPr>
              <w:spacing w:before="100" w:beforeAutospacing="1" w:after="100" w:afterAutospacing="1"/>
              <w:rPr>
                <w:rFonts w:cstheme="minorHAnsi"/>
              </w:rPr>
            </w:pPr>
            <w:r>
              <w:rPr>
                <w:rFonts w:cstheme="minorHAnsi"/>
              </w:rPr>
              <w:t>{(4.69, 36.75), (4.07, 33.8)}</w:t>
            </w:r>
          </w:p>
        </w:tc>
        <w:tc>
          <w:tcPr>
            <w:tcW w:w="3192" w:type="dxa"/>
          </w:tcPr>
          <w:p w:rsidR="00225F7E" w:rsidRDefault="00225F7E" w:rsidP="00C7327C">
            <w:pPr>
              <w:spacing w:before="100" w:beforeAutospacing="1" w:after="100" w:afterAutospacing="1"/>
              <w:rPr>
                <w:rFonts w:cstheme="minorHAnsi"/>
              </w:rPr>
            </w:pPr>
            <w:r w:rsidRPr="002E3038">
              <w:rPr>
                <w:rFonts w:cstheme="minorHAnsi"/>
              </w:rPr>
              <w:t>4.5434</w:t>
            </w:r>
          </w:p>
        </w:tc>
      </w:tr>
    </w:tbl>
    <w:p w:rsidR="00225F7E" w:rsidRDefault="00225F7E" w:rsidP="00735ACF">
      <w:pPr>
        <w:spacing w:before="100" w:beforeAutospacing="1" w:after="100" w:afterAutospacing="1" w:line="240" w:lineRule="auto"/>
        <w:rPr>
          <w:rFonts w:cstheme="minorHAnsi"/>
        </w:rPr>
      </w:pPr>
      <w:r>
        <w:rPr>
          <w:rFonts w:cstheme="minorHAnsi"/>
        </w:rPr>
        <w:t>The highest SSE is cluster ACC, so that will be bisected next.</w:t>
      </w:r>
    </w:p>
    <w:p w:rsidR="00FE771B" w:rsidRDefault="00FE771B" w:rsidP="00FE771B">
      <w:pPr>
        <w:spacing w:before="100" w:beforeAutospacing="1" w:after="100" w:afterAutospacing="1" w:line="240" w:lineRule="auto"/>
        <w:rPr>
          <w:rFonts w:cstheme="minorHAnsi"/>
          <w:b/>
        </w:rPr>
      </w:pPr>
      <w:r>
        <w:rPr>
          <w:rFonts w:cstheme="minorHAnsi"/>
          <w:b/>
        </w:rPr>
        <w:t>Cluster Step 4: Split into two on the highest-SSE cluster</w:t>
      </w:r>
      <w:r w:rsidR="00D3029D">
        <w:rPr>
          <w:rFonts w:cstheme="minorHAnsi"/>
          <w:b/>
        </w:rPr>
        <w:t>.</w:t>
      </w:r>
    </w:p>
    <w:p w:rsidR="00FE771B" w:rsidRDefault="00493112" w:rsidP="00FE771B">
      <w:pPr>
        <w:spacing w:before="100" w:beforeAutospacing="1" w:after="100" w:afterAutospacing="1" w:line="240" w:lineRule="auto"/>
        <w:rPr>
          <w:rFonts w:cstheme="minorHAnsi"/>
        </w:rPr>
      </w:pPr>
      <w:r>
        <w:rPr>
          <w:rFonts w:cstheme="minorHAnsi"/>
        </w:rPr>
        <w:t>There is only one way to bisect a cluster of 2, so the cluster set is as follows:</w:t>
      </w:r>
    </w:p>
    <w:tbl>
      <w:tblPr>
        <w:tblStyle w:val="TableGrid"/>
        <w:tblW w:w="0" w:type="auto"/>
        <w:tblLayout w:type="fixed"/>
        <w:tblLook w:val="04A0"/>
      </w:tblPr>
      <w:tblGrid>
        <w:gridCol w:w="918"/>
        <w:gridCol w:w="5466"/>
        <w:gridCol w:w="3192"/>
      </w:tblGrid>
      <w:tr w:rsidR="00E8488D" w:rsidRPr="00283BF3" w:rsidTr="001C79EA">
        <w:tc>
          <w:tcPr>
            <w:tcW w:w="918" w:type="dxa"/>
          </w:tcPr>
          <w:p w:rsidR="00E8488D" w:rsidRPr="00283BF3" w:rsidRDefault="00E8488D" w:rsidP="00C7327C">
            <w:pPr>
              <w:spacing w:before="100" w:beforeAutospacing="1" w:after="100" w:afterAutospacing="1"/>
              <w:rPr>
                <w:rFonts w:cstheme="minorHAnsi"/>
                <w:b/>
              </w:rPr>
            </w:pPr>
            <w:r w:rsidRPr="00283BF3">
              <w:rPr>
                <w:rFonts w:cstheme="minorHAnsi"/>
                <w:b/>
              </w:rPr>
              <w:t>Cluster</w:t>
            </w:r>
          </w:p>
        </w:tc>
        <w:tc>
          <w:tcPr>
            <w:tcW w:w="5466" w:type="dxa"/>
          </w:tcPr>
          <w:p w:rsidR="00E8488D" w:rsidRPr="00283BF3" w:rsidRDefault="00E8488D" w:rsidP="00C7327C">
            <w:pPr>
              <w:spacing w:before="100" w:beforeAutospacing="1" w:after="100" w:afterAutospacing="1"/>
              <w:rPr>
                <w:rFonts w:cstheme="minorHAnsi"/>
                <w:b/>
              </w:rPr>
            </w:pPr>
            <w:r w:rsidRPr="00283BF3">
              <w:rPr>
                <w:rFonts w:cstheme="minorHAnsi"/>
                <w:b/>
              </w:rPr>
              <w:t>Contents</w:t>
            </w:r>
          </w:p>
        </w:tc>
        <w:tc>
          <w:tcPr>
            <w:tcW w:w="3192" w:type="dxa"/>
          </w:tcPr>
          <w:p w:rsidR="00E8488D" w:rsidRPr="00283BF3" w:rsidRDefault="00E8488D" w:rsidP="00C7327C">
            <w:pPr>
              <w:spacing w:before="100" w:beforeAutospacing="1" w:after="100" w:afterAutospacing="1"/>
              <w:rPr>
                <w:rFonts w:cstheme="minorHAnsi"/>
                <w:b/>
              </w:rPr>
            </w:pPr>
            <w:r w:rsidRPr="00283BF3">
              <w:rPr>
                <w:rFonts w:cstheme="minorHAnsi"/>
                <w:b/>
              </w:rPr>
              <w:t>SSE</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AD</w:t>
            </w:r>
          </w:p>
        </w:tc>
        <w:tc>
          <w:tcPr>
            <w:tcW w:w="5466" w:type="dxa"/>
          </w:tcPr>
          <w:p w:rsidR="00E8488D" w:rsidRDefault="00E8488D" w:rsidP="00C7327C">
            <w:pPr>
              <w:spacing w:before="100" w:beforeAutospacing="1" w:after="100" w:afterAutospacing="1"/>
              <w:rPr>
                <w:rFonts w:cstheme="minorHAnsi"/>
              </w:rPr>
            </w:pPr>
            <w:r>
              <w:rPr>
                <w:rFonts w:cstheme="minorHAnsi"/>
              </w:rPr>
              <w:t>{(0.69, 2.5), (4.7, -7.83), (0.47, -2.5), (5.01, -16.59)}</w:t>
            </w:r>
          </w:p>
        </w:tc>
        <w:tc>
          <w:tcPr>
            <w:tcW w:w="3192" w:type="dxa"/>
          </w:tcPr>
          <w:p w:rsidR="00E8488D" w:rsidRDefault="00E8488D" w:rsidP="00C7327C">
            <w:pPr>
              <w:spacing w:before="100" w:beforeAutospacing="1" w:after="100" w:afterAutospacing="1"/>
              <w:rPr>
                <w:rFonts w:cstheme="minorHAnsi"/>
              </w:rPr>
            </w:pPr>
            <w:r w:rsidRPr="00543EEE">
              <w:rPr>
                <w:rFonts w:cstheme="minorHAnsi"/>
              </w:rPr>
              <w:t>214.6486</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ACD</w:t>
            </w:r>
          </w:p>
        </w:tc>
        <w:tc>
          <w:tcPr>
            <w:tcW w:w="5466" w:type="dxa"/>
          </w:tcPr>
          <w:p w:rsidR="00E8488D" w:rsidRDefault="00E8488D" w:rsidP="00C7327C">
            <w:pPr>
              <w:spacing w:before="100" w:beforeAutospacing="1" w:after="100" w:afterAutospacing="1"/>
              <w:rPr>
                <w:rFonts w:cstheme="minorHAnsi"/>
              </w:rPr>
            </w:pPr>
            <w:r>
              <w:rPr>
                <w:rFonts w:cstheme="minorHAnsi"/>
              </w:rPr>
              <w:t>{(4.69, 36.75), (4.07, 33.8)}</w:t>
            </w:r>
          </w:p>
        </w:tc>
        <w:tc>
          <w:tcPr>
            <w:tcW w:w="3192" w:type="dxa"/>
          </w:tcPr>
          <w:p w:rsidR="00E8488D" w:rsidRDefault="00E8488D" w:rsidP="00C7327C">
            <w:pPr>
              <w:spacing w:before="100" w:beforeAutospacing="1" w:after="100" w:afterAutospacing="1"/>
              <w:rPr>
                <w:rFonts w:cstheme="minorHAnsi"/>
              </w:rPr>
            </w:pPr>
            <w:r w:rsidRPr="002E3038">
              <w:rPr>
                <w:rFonts w:cstheme="minorHAnsi"/>
              </w:rPr>
              <w:t>4.5434</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ACC</w:t>
            </w:r>
            <w:r>
              <w:rPr>
                <w:rFonts w:cstheme="minorHAnsi"/>
              </w:rPr>
              <w:t>A</w:t>
            </w:r>
          </w:p>
        </w:tc>
        <w:tc>
          <w:tcPr>
            <w:tcW w:w="5466" w:type="dxa"/>
          </w:tcPr>
          <w:p w:rsidR="00E8488D" w:rsidRDefault="00E8488D" w:rsidP="00E8488D">
            <w:pPr>
              <w:spacing w:before="100" w:beforeAutospacing="1" w:after="100" w:afterAutospacing="1"/>
              <w:rPr>
                <w:rFonts w:cstheme="minorHAnsi"/>
              </w:rPr>
            </w:pPr>
            <w:r>
              <w:rPr>
                <w:rFonts w:cstheme="minorHAnsi"/>
              </w:rPr>
              <w:t>{(4.38, -15.96)</w:t>
            </w:r>
            <w:r>
              <w:rPr>
                <w:rFonts w:cstheme="minorHAnsi"/>
              </w:rPr>
              <w:t>}</w:t>
            </w:r>
          </w:p>
        </w:tc>
        <w:tc>
          <w:tcPr>
            <w:tcW w:w="3192" w:type="dxa"/>
          </w:tcPr>
          <w:p w:rsidR="00E8488D" w:rsidRDefault="00E8488D" w:rsidP="00C7327C">
            <w:pPr>
              <w:spacing w:before="100" w:beforeAutospacing="1" w:after="100" w:afterAutospacing="1"/>
              <w:rPr>
                <w:rFonts w:cstheme="minorHAnsi"/>
              </w:rPr>
            </w:pPr>
            <w:r>
              <w:rPr>
                <w:rFonts w:cstheme="minorHAnsi"/>
              </w:rPr>
              <w:t>0</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ACCB</w:t>
            </w:r>
          </w:p>
        </w:tc>
        <w:tc>
          <w:tcPr>
            <w:tcW w:w="5466" w:type="dxa"/>
          </w:tcPr>
          <w:p w:rsidR="00E8488D" w:rsidRDefault="00E8488D" w:rsidP="00C7327C">
            <w:pPr>
              <w:spacing w:before="100" w:beforeAutospacing="1" w:after="100" w:afterAutospacing="1"/>
              <w:rPr>
                <w:rFonts w:cstheme="minorHAnsi"/>
              </w:rPr>
            </w:pPr>
            <w:r>
              <w:rPr>
                <w:rFonts w:cstheme="minorHAnsi"/>
              </w:rPr>
              <w:t>{</w:t>
            </w:r>
            <w:r>
              <w:rPr>
                <w:rFonts w:cstheme="minorHAnsi"/>
              </w:rPr>
              <w:t>(4.38, 34.43)}</w:t>
            </w:r>
          </w:p>
        </w:tc>
        <w:tc>
          <w:tcPr>
            <w:tcW w:w="3192" w:type="dxa"/>
          </w:tcPr>
          <w:p w:rsidR="00E8488D" w:rsidRDefault="00E8488D" w:rsidP="00C7327C">
            <w:pPr>
              <w:spacing w:before="100" w:beforeAutospacing="1" w:after="100" w:afterAutospacing="1"/>
              <w:rPr>
                <w:rFonts w:cstheme="minorHAnsi"/>
              </w:rPr>
            </w:pPr>
            <w:r>
              <w:rPr>
                <w:rFonts w:cstheme="minorHAnsi"/>
              </w:rPr>
              <w:t>0</w:t>
            </w:r>
          </w:p>
        </w:tc>
      </w:tr>
      <w:tr w:rsidR="00E8488D" w:rsidTr="00E8488D">
        <w:tc>
          <w:tcPr>
            <w:tcW w:w="6384" w:type="dxa"/>
            <w:gridSpan w:val="2"/>
            <w:shd w:val="clear" w:color="auto" w:fill="BFBFBF" w:themeFill="background1" w:themeFillShade="BF"/>
          </w:tcPr>
          <w:p w:rsidR="00E8488D" w:rsidRDefault="00E8488D" w:rsidP="00C7327C">
            <w:pPr>
              <w:spacing w:before="100" w:beforeAutospacing="1" w:after="100" w:afterAutospacing="1"/>
              <w:jc w:val="right"/>
              <w:rPr>
                <w:rFonts w:cstheme="minorHAnsi"/>
              </w:rPr>
            </w:pPr>
            <w:r>
              <w:rPr>
                <w:rFonts w:cstheme="minorHAnsi"/>
              </w:rPr>
              <w:t>Total SSE</w:t>
            </w:r>
          </w:p>
        </w:tc>
        <w:tc>
          <w:tcPr>
            <w:tcW w:w="3192" w:type="dxa"/>
          </w:tcPr>
          <w:p w:rsidR="00E8488D" w:rsidRDefault="00E8488D" w:rsidP="00C7327C">
            <w:pPr>
              <w:spacing w:before="100" w:beforeAutospacing="1" w:after="100" w:afterAutospacing="1"/>
              <w:rPr>
                <w:rFonts w:cstheme="minorHAnsi"/>
              </w:rPr>
            </w:pPr>
            <w:r w:rsidRPr="00E8488D">
              <w:rPr>
                <w:rFonts w:cstheme="minorHAnsi"/>
              </w:rPr>
              <w:t>219.192</w:t>
            </w:r>
          </w:p>
        </w:tc>
      </w:tr>
    </w:tbl>
    <w:p w:rsidR="003858AD" w:rsidRDefault="00E8488D" w:rsidP="00735ACF">
      <w:pPr>
        <w:spacing w:before="100" w:beforeAutospacing="1" w:after="100" w:afterAutospacing="1" w:line="240" w:lineRule="auto"/>
        <w:rPr>
          <w:rFonts w:cstheme="minorHAnsi"/>
        </w:rPr>
      </w:pPr>
      <w:r>
        <w:rPr>
          <w:rFonts w:cstheme="minorHAnsi"/>
        </w:rPr>
        <w:t>With K=4 clusters, the algorithm is complete and this is the final clustering and total SSE of each cluster.</w:t>
      </w:r>
      <w:r>
        <w:rPr>
          <w:rFonts w:cstheme="minorHAnsi"/>
        </w:rPr>
        <w:br/>
      </w:r>
      <w:r>
        <w:rPr>
          <w:rFonts w:cstheme="minorHAnsi"/>
        </w:rPr>
        <w:br/>
        <w:t xml:space="preserve">Here is the resulting graph (generated with </w:t>
      </w:r>
      <w:proofErr w:type="spellStart"/>
      <w:r>
        <w:rPr>
          <w:rFonts w:cstheme="minorHAnsi"/>
        </w:rPr>
        <w:t>Desmos</w:t>
      </w:r>
      <w:proofErr w:type="spellEnd"/>
      <w:r>
        <w:rPr>
          <w:rFonts w:cstheme="minorHAnsi"/>
        </w:rPr>
        <w:t>):</w:t>
      </w:r>
    </w:p>
    <w:p w:rsidR="008F108C" w:rsidRDefault="008F108C" w:rsidP="00735ACF">
      <w:pPr>
        <w:spacing w:before="100" w:beforeAutospacing="1" w:after="100" w:afterAutospacing="1" w:line="240" w:lineRule="auto"/>
        <w:rPr>
          <w:rFonts w:cstheme="minorHAnsi"/>
        </w:rPr>
      </w:pPr>
      <w:r>
        <w:rPr>
          <w:rFonts w:cstheme="minorHAnsi"/>
        </w:rPr>
        <w:t>The bisection methods may have bee</w:t>
      </w:r>
      <w:r w:rsidR="00C813F1">
        <w:rPr>
          <w:rFonts w:cstheme="minorHAnsi"/>
        </w:rPr>
        <w:t>n more effective if the spread of y</w:t>
      </w:r>
      <w:r>
        <w:rPr>
          <w:rFonts w:cstheme="minorHAnsi"/>
        </w:rPr>
        <w:t>-values were taken into consideration prior to attempting to split the data</w:t>
      </w:r>
      <w:r w:rsidR="00C813F1">
        <w:rPr>
          <w:rFonts w:cstheme="minorHAnsi"/>
        </w:rPr>
        <w:t>, as it appears the grouping of dissimilar y-values may have contributed to less-accurate clustering.</w:t>
      </w:r>
    </w:p>
    <w:p w:rsidR="00E8488D" w:rsidRPr="00D76BC2" w:rsidRDefault="00E8488D" w:rsidP="00735ACF">
      <w:pPr>
        <w:spacing w:before="100" w:beforeAutospacing="1" w:after="100" w:afterAutospacing="1" w:line="240" w:lineRule="auto"/>
        <w:rPr>
          <w:rFonts w:cstheme="minorHAnsi"/>
        </w:rPr>
      </w:pPr>
      <w:r>
        <w:rPr>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2998470" cy="4503420"/>
            <wp:effectExtent l="19050" t="0" r="0" b="0"/>
            <wp:wrapSquare wrapText="bothSides"/>
            <wp:docPr id="7" name="Picture 4" descr="https://i.imgur.com/38gGX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38gGXDE.png"/>
                    <pic:cNvPicPr>
                      <a:picLocks noChangeAspect="1" noChangeArrowheads="1"/>
                    </pic:cNvPicPr>
                  </pic:nvPicPr>
                  <pic:blipFill>
                    <a:blip r:embed="rId7" cstate="print"/>
                    <a:srcRect/>
                    <a:stretch>
                      <a:fillRect/>
                    </a:stretch>
                  </pic:blipFill>
                  <pic:spPr bwMode="auto">
                    <a:xfrm>
                      <a:off x="0" y="0"/>
                      <a:ext cx="2998470" cy="4503420"/>
                    </a:xfrm>
                    <a:prstGeom prst="rect">
                      <a:avLst/>
                    </a:prstGeom>
                    <a:noFill/>
                    <a:ln w="9525">
                      <a:noFill/>
                      <a:miter lim="800000"/>
                      <a:headEnd/>
                      <a:tailEnd/>
                    </a:ln>
                  </pic:spPr>
                </pic:pic>
              </a:graphicData>
            </a:graphic>
          </wp:anchor>
        </w:drawing>
      </w:r>
    </w:p>
    <w:sectPr w:rsidR="00E8488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1B2E"/>
    <w:rsid w:val="0008294F"/>
    <w:rsid w:val="000B0264"/>
    <w:rsid w:val="000D7F2F"/>
    <w:rsid w:val="000E1175"/>
    <w:rsid w:val="001016C3"/>
    <w:rsid w:val="00122800"/>
    <w:rsid w:val="00152312"/>
    <w:rsid w:val="00163D47"/>
    <w:rsid w:val="00167F61"/>
    <w:rsid w:val="001717C5"/>
    <w:rsid w:val="001A5DD0"/>
    <w:rsid w:val="001C79EA"/>
    <w:rsid w:val="001D1A4C"/>
    <w:rsid w:val="001F5F21"/>
    <w:rsid w:val="00200184"/>
    <w:rsid w:val="00225F7E"/>
    <w:rsid w:val="00231735"/>
    <w:rsid w:val="00232E8A"/>
    <w:rsid w:val="002601C3"/>
    <w:rsid w:val="00280412"/>
    <w:rsid w:val="002838B3"/>
    <w:rsid w:val="00283BF3"/>
    <w:rsid w:val="002D04A8"/>
    <w:rsid w:val="002D0C05"/>
    <w:rsid w:val="002D5911"/>
    <w:rsid w:val="002E3038"/>
    <w:rsid w:val="002F44E8"/>
    <w:rsid w:val="00333FE6"/>
    <w:rsid w:val="003729B6"/>
    <w:rsid w:val="00375364"/>
    <w:rsid w:val="003858AD"/>
    <w:rsid w:val="00416F3B"/>
    <w:rsid w:val="0043564B"/>
    <w:rsid w:val="0044096A"/>
    <w:rsid w:val="0045076A"/>
    <w:rsid w:val="00461B8C"/>
    <w:rsid w:val="00493112"/>
    <w:rsid w:val="004A6057"/>
    <w:rsid w:val="004B3FB4"/>
    <w:rsid w:val="004C03F7"/>
    <w:rsid w:val="004C1F0F"/>
    <w:rsid w:val="00523A34"/>
    <w:rsid w:val="0052412C"/>
    <w:rsid w:val="00543EEE"/>
    <w:rsid w:val="0057313A"/>
    <w:rsid w:val="0058471B"/>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9662B"/>
    <w:rsid w:val="007B0CEA"/>
    <w:rsid w:val="007B74CC"/>
    <w:rsid w:val="007D3030"/>
    <w:rsid w:val="007D7CF5"/>
    <w:rsid w:val="007E25E6"/>
    <w:rsid w:val="00827DF8"/>
    <w:rsid w:val="008430D4"/>
    <w:rsid w:val="00853963"/>
    <w:rsid w:val="00884401"/>
    <w:rsid w:val="008B1A7D"/>
    <w:rsid w:val="008B6978"/>
    <w:rsid w:val="008C1675"/>
    <w:rsid w:val="008C3045"/>
    <w:rsid w:val="008C30D0"/>
    <w:rsid w:val="008E7023"/>
    <w:rsid w:val="008F06C2"/>
    <w:rsid w:val="008F108C"/>
    <w:rsid w:val="0091239E"/>
    <w:rsid w:val="00933EC0"/>
    <w:rsid w:val="00941905"/>
    <w:rsid w:val="0096393E"/>
    <w:rsid w:val="009A2BB6"/>
    <w:rsid w:val="009A426B"/>
    <w:rsid w:val="009B72CA"/>
    <w:rsid w:val="009D110F"/>
    <w:rsid w:val="009D37CC"/>
    <w:rsid w:val="00A15130"/>
    <w:rsid w:val="00AB3BDE"/>
    <w:rsid w:val="00AB6F94"/>
    <w:rsid w:val="00AD1C09"/>
    <w:rsid w:val="00B024B3"/>
    <w:rsid w:val="00B07D6A"/>
    <w:rsid w:val="00B84BC7"/>
    <w:rsid w:val="00BB68E4"/>
    <w:rsid w:val="00BD1853"/>
    <w:rsid w:val="00C358A5"/>
    <w:rsid w:val="00C402AF"/>
    <w:rsid w:val="00C40EE0"/>
    <w:rsid w:val="00C40F3F"/>
    <w:rsid w:val="00C462CD"/>
    <w:rsid w:val="00C813F1"/>
    <w:rsid w:val="00C8606E"/>
    <w:rsid w:val="00CB25E6"/>
    <w:rsid w:val="00CF0593"/>
    <w:rsid w:val="00CF5EFF"/>
    <w:rsid w:val="00CF67AD"/>
    <w:rsid w:val="00D21B17"/>
    <w:rsid w:val="00D3029D"/>
    <w:rsid w:val="00D412A4"/>
    <w:rsid w:val="00D45B61"/>
    <w:rsid w:val="00D47F5A"/>
    <w:rsid w:val="00D76BC2"/>
    <w:rsid w:val="00DB6524"/>
    <w:rsid w:val="00DF087E"/>
    <w:rsid w:val="00DF347A"/>
    <w:rsid w:val="00E13E53"/>
    <w:rsid w:val="00E46A1D"/>
    <w:rsid w:val="00E80975"/>
    <w:rsid w:val="00E8488D"/>
    <w:rsid w:val="00EA3C17"/>
    <w:rsid w:val="00ED7055"/>
    <w:rsid w:val="00ED7A9A"/>
    <w:rsid w:val="00F109D5"/>
    <w:rsid w:val="00F72479"/>
    <w:rsid w:val="00F84FD7"/>
    <w:rsid w:val="00F91913"/>
    <w:rsid w:val="00F95819"/>
    <w:rsid w:val="00F96C8C"/>
    <w:rsid w:val="00FA0E33"/>
    <w:rsid w:val="00FB144D"/>
    <w:rsid w:val="00FB1B32"/>
    <w:rsid w:val="00FD684A"/>
    <w:rsid w:val="00FE771B"/>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35</cp:revision>
  <cp:lastPrinted>2024-10-10T04:58:00Z</cp:lastPrinted>
  <dcterms:created xsi:type="dcterms:W3CDTF">2024-11-05T04:51:00Z</dcterms:created>
  <dcterms:modified xsi:type="dcterms:W3CDTF">2024-11-05T21:16:00Z</dcterms:modified>
</cp:coreProperties>
</file>