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7DBC6" w14:textId="45110750" w:rsidR="00392FEF" w:rsidRDefault="00F63A0A" w:rsidP="00392FEF">
      <w:pPr>
        <w:tabs>
          <w:tab w:val="center" w:pos="4153"/>
          <w:tab w:val="right" w:pos="8306"/>
        </w:tabs>
        <w:spacing w:line="360" w:lineRule="auto"/>
        <w:jc w:val="center"/>
        <w:textAlignment w:val="center"/>
        <w:outlineLvl w:val="0"/>
        <w:rPr>
          <w:rFonts w:ascii="Times New Roman" w:hAnsi="Times New Roman" w:cs="Times New Roman"/>
          <w:b/>
          <w:sz w:val="24"/>
          <w:szCs w:val="24"/>
          <w:u w:val="single"/>
        </w:rPr>
      </w:pPr>
      <w:r w:rsidRPr="00392FEF">
        <w:rPr>
          <w:rFonts w:ascii="Times New Roman" w:hAnsi="Times New Roman" w:cs="Times New Roman"/>
          <w:b/>
          <w:sz w:val="24"/>
          <w:szCs w:val="24"/>
          <w:u w:val="single"/>
        </w:rPr>
        <w:fldChar w:fldCharType="begin"/>
      </w:r>
      <w:r w:rsidRPr="00392FEF">
        <w:rPr>
          <w:rFonts w:ascii="Times New Roman" w:hAnsi="Times New Roman" w:cs="Times New Roman"/>
          <w:b/>
          <w:sz w:val="24"/>
          <w:szCs w:val="24"/>
          <w:u w:val="single"/>
        </w:rPr>
        <w:instrText xml:space="preserve"> MACROBUTTON MTEditEquationSection2 </w:instrText>
      </w:r>
      <w:r w:rsidRPr="00392FEF">
        <w:rPr>
          <w:rStyle w:val="MTEquationSection"/>
          <w:rFonts w:ascii="Times New Roman" w:hAnsi="Times New Roman" w:cs="Times New Roman"/>
          <w:color w:val="auto"/>
          <w:sz w:val="24"/>
          <w:szCs w:val="24"/>
        </w:rPr>
        <w:instrText>公式章</w:instrText>
      </w:r>
      <w:r w:rsidRPr="00392FEF">
        <w:rPr>
          <w:rStyle w:val="MTEquationSection"/>
          <w:rFonts w:ascii="Times New Roman" w:hAnsi="Times New Roman" w:cs="Times New Roman"/>
          <w:color w:val="auto"/>
          <w:sz w:val="24"/>
          <w:szCs w:val="24"/>
        </w:rPr>
        <w:instrText xml:space="preserve">  1 </w:instrText>
      </w:r>
      <w:r w:rsidRPr="00392FEF">
        <w:rPr>
          <w:rStyle w:val="MTEquationSection"/>
          <w:rFonts w:ascii="Times New Roman" w:hAnsi="Times New Roman" w:cs="Times New Roman"/>
          <w:color w:val="auto"/>
          <w:sz w:val="24"/>
          <w:szCs w:val="24"/>
        </w:rPr>
        <w:instrText>节</w:instrText>
      </w:r>
      <w:r w:rsidRPr="00392FEF">
        <w:rPr>
          <w:rStyle w:val="MTEquationSection"/>
          <w:rFonts w:ascii="Times New Roman" w:hAnsi="Times New Roman" w:cs="Times New Roman"/>
          <w:color w:val="auto"/>
          <w:sz w:val="24"/>
          <w:szCs w:val="24"/>
        </w:rPr>
        <w:instrText xml:space="preserve"> 1</w:instrText>
      </w:r>
      <w:r w:rsidRPr="00392FEF">
        <w:rPr>
          <w:rFonts w:ascii="Times New Roman" w:hAnsi="Times New Roman" w:cs="Times New Roman"/>
          <w:b/>
          <w:sz w:val="24"/>
          <w:szCs w:val="24"/>
          <w:u w:val="single"/>
        </w:rPr>
        <w:fldChar w:fldCharType="begin"/>
      </w:r>
      <w:r w:rsidRPr="00392FEF">
        <w:rPr>
          <w:rFonts w:ascii="Times New Roman" w:hAnsi="Times New Roman" w:cs="Times New Roman"/>
          <w:b/>
          <w:sz w:val="24"/>
          <w:szCs w:val="24"/>
          <w:u w:val="single"/>
        </w:rPr>
        <w:instrText xml:space="preserve"> SEQ MTEqn \r \h \* MERGEFORMAT </w:instrText>
      </w:r>
      <w:r w:rsidRPr="00392FEF">
        <w:rPr>
          <w:rFonts w:ascii="Times New Roman" w:hAnsi="Times New Roman" w:cs="Times New Roman"/>
          <w:b/>
          <w:sz w:val="24"/>
          <w:szCs w:val="24"/>
          <w:u w:val="single"/>
        </w:rPr>
        <w:fldChar w:fldCharType="end"/>
      </w:r>
      <w:r w:rsidRPr="00392FEF">
        <w:rPr>
          <w:rFonts w:ascii="Times New Roman" w:hAnsi="Times New Roman" w:cs="Times New Roman"/>
          <w:b/>
          <w:sz w:val="24"/>
          <w:szCs w:val="24"/>
          <w:u w:val="single"/>
        </w:rPr>
        <w:fldChar w:fldCharType="begin"/>
      </w:r>
      <w:r w:rsidRPr="00392FEF">
        <w:rPr>
          <w:rFonts w:ascii="Times New Roman" w:hAnsi="Times New Roman" w:cs="Times New Roman"/>
          <w:b/>
          <w:sz w:val="24"/>
          <w:szCs w:val="24"/>
          <w:u w:val="single"/>
        </w:rPr>
        <w:instrText xml:space="preserve"> SEQ MTSec \r 1 \h \* MERGEFORMAT </w:instrText>
      </w:r>
      <w:r w:rsidRPr="00392FEF">
        <w:rPr>
          <w:rFonts w:ascii="Times New Roman" w:hAnsi="Times New Roman" w:cs="Times New Roman"/>
          <w:b/>
          <w:sz w:val="24"/>
          <w:szCs w:val="24"/>
          <w:u w:val="single"/>
        </w:rPr>
        <w:fldChar w:fldCharType="end"/>
      </w:r>
      <w:r w:rsidRPr="00392FEF">
        <w:rPr>
          <w:rFonts w:ascii="Times New Roman" w:hAnsi="Times New Roman" w:cs="Times New Roman"/>
          <w:b/>
          <w:sz w:val="24"/>
          <w:szCs w:val="24"/>
          <w:u w:val="single"/>
        </w:rPr>
        <w:fldChar w:fldCharType="begin"/>
      </w:r>
      <w:r w:rsidRPr="00392FEF">
        <w:rPr>
          <w:rFonts w:ascii="Times New Roman" w:hAnsi="Times New Roman" w:cs="Times New Roman"/>
          <w:b/>
          <w:sz w:val="24"/>
          <w:szCs w:val="24"/>
          <w:u w:val="single"/>
        </w:rPr>
        <w:instrText xml:space="preserve"> SEQ MTChap \r  1 \h \* MERGEFORMAT </w:instrText>
      </w:r>
      <w:r w:rsidRPr="00392FEF">
        <w:rPr>
          <w:rFonts w:ascii="Times New Roman" w:hAnsi="Times New Roman" w:cs="Times New Roman"/>
          <w:b/>
          <w:sz w:val="24"/>
          <w:szCs w:val="24"/>
          <w:u w:val="single"/>
        </w:rPr>
        <w:fldChar w:fldCharType="end"/>
      </w:r>
      <w:r w:rsidRPr="00392FEF">
        <w:rPr>
          <w:rFonts w:ascii="Times New Roman" w:hAnsi="Times New Roman" w:cs="Times New Roman"/>
          <w:b/>
          <w:sz w:val="24"/>
          <w:szCs w:val="24"/>
          <w:u w:val="single"/>
        </w:rPr>
        <w:fldChar w:fldCharType="end"/>
      </w:r>
      <w:bookmarkStart w:id="0" w:name="_Hlk202887860"/>
      <w:r w:rsidR="00392FEF" w:rsidRPr="00392FEF">
        <w:rPr>
          <w:rFonts w:ascii="Times New Roman" w:hAnsi="Times New Roman" w:cs="Times New Roman"/>
          <w:b/>
          <w:bCs/>
          <w:sz w:val="28"/>
          <w:szCs w:val="28"/>
        </w:rPr>
        <w:t xml:space="preserve"> Supplementary </w:t>
      </w:r>
      <w:r w:rsidR="00392FEF" w:rsidRPr="00392FEF">
        <w:rPr>
          <w:rFonts w:ascii="Times New Roman" w:hAnsi="Times New Roman" w:cs="Times New Roman" w:hint="eastAsia"/>
          <w:b/>
          <w:bCs/>
          <w:sz w:val="28"/>
          <w:szCs w:val="28"/>
        </w:rPr>
        <w:t>information</w:t>
      </w:r>
    </w:p>
    <w:p w14:paraId="1D72AF44" w14:textId="77777777" w:rsidR="008108F5" w:rsidRPr="008108F5" w:rsidRDefault="00392FEF" w:rsidP="008108F5">
      <w:pPr>
        <w:tabs>
          <w:tab w:val="center" w:pos="4153"/>
          <w:tab w:val="right" w:pos="8306"/>
        </w:tabs>
        <w:spacing w:line="360" w:lineRule="auto"/>
        <w:jc w:val="center"/>
        <w:outlineLvl w:val="0"/>
        <w:rPr>
          <w:rFonts w:ascii="Times New Roman" w:eastAsia="宋体" w:hAnsi="Times New Roman" w:cs="Times New Roman"/>
          <w:b/>
          <w:color w:val="000000"/>
          <w:kern w:val="2"/>
          <w:sz w:val="28"/>
          <w:szCs w:val="24"/>
          <w:lang w:val="en-US"/>
        </w:rPr>
      </w:pPr>
      <w:r w:rsidRPr="00392FEF">
        <w:rPr>
          <w:rFonts w:ascii="Times New Roman" w:hAnsi="Times New Roman" w:cs="Times New Roman"/>
          <w:b/>
          <w:bCs/>
          <w:color w:val="000000" w:themeColor="text1"/>
          <w:sz w:val="28"/>
          <w:szCs w:val="28"/>
        </w:rPr>
        <w:t xml:space="preserve"> </w:t>
      </w:r>
      <w:bookmarkEnd w:id="0"/>
      <w:r w:rsidR="008108F5" w:rsidRPr="008108F5">
        <w:rPr>
          <w:rFonts w:ascii="Times New Roman" w:eastAsia="宋体" w:hAnsi="Times New Roman" w:cs="Times New Roman"/>
          <w:b/>
          <w:color w:val="000000"/>
          <w:kern w:val="2"/>
          <w:sz w:val="28"/>
          <w:szCs w:val="24"/>
          <w:lang w:val="en-US"/>
        </w:rPr>
        <w:t>Structural Analysis of Triaxial Woven Fabrics and associated Composites</w:t>
      </w:r>
    </w:p>
    <w:p w14:paraId="53BA7B00" w14:textId="77777777" w:rsidR="008108F5" w:rsidRPr="008108F5" w:rsidRDefault="008108F5" w:rsidP="008108F5">
      <w:pPr>
        <w:widowControl w:val="0"/>
        <w:spacing w:line="360" w:lineRule="auto"/>
        <w:jc w:val="center"/>
        <w:rPr>
          <w:rFonts w:ascii="Times New Roman" w:eastAsia="宋体" w:hAnsi="Times New Roman" w:cs="Times New Roman"/>
          <w:color w:val="000000"/>
          <w:kern w:val="2"/>
          <w:sz w:val="24"/>
          <w:szCs w:val="24"/>
          <w:lang w:val="en-US"/>
        </w:rPr>
      </w:pPr>
      <w:bookmarkStart w:id="1" w:name="OLE_LINK12"/>
      <w:bookmarkStart w:id="2" w:name="OLE_LINK13"/>
      <w:r w:rsidRPr="008108F5">
        <w:rPr>
          <w:rFonts w:ascii="Times New Roman" w:eastAsia="宋体" w:hAnsi="Times New Roman" w:cs="Times New Roman"/>
          <w:color w:val="000000"/>
          <w:kern w:val="2"/>
          <w:sz w:val="24"/>
          <w:szCs w:val="24"/>
          <w:lang w:val="en-US"/>
        </w:rPr>
        <w:t>Bo Song</w:t>
      </w:r>
      <w:r w:rsidRPr="008108F5">
        <w:rPr>
          <w:rFonts w:ascii="Times New Roman" w:eastAsia="宋体" w:hAnsi="Times New Roman" w:cs="Times New Roman"/>
          <w:color w:val="000000"/>
          <w:kern w:val="2"/>
          <w:sz w:val="24"/>
          <w:szCs w:val="24"/>
          <w:vertAlign w:val="superscript"/>
          <w:lang w:val="en-US"/>
        </w:rPr>
        <w:t>a,b</w:t>
      </w:r>
      <w:r w:rsidRPr="008108F5">
        <w:rPr>
          <w:rFonts w:ascii="Times New Roman" w:eastAsia="宋体" w:hAnsi="Times New Roman" w:cs="Times New Roman"/>
          <w:color w:val="000000"/>
          <w:kern w:val="2"/>
          <w:sz w:val="24"/>
          <w:szCs w:val="24"/>
          <w:lang w:val="en-US"/>
        </w:rPr>
        <w:t>, Guochang Lin</w:t>
      </w:r>
      <w:r w:rsidRPr="008108F5">
        <w:rPr>
          <w:rFonts w:ascii="Times New Roman" w:eastAsia="宋体" w:hAnsi="Times New Roman" w:cs="Times New Roman"/>
          <w:color w:val="000000"/>
          <w:kern w:val="2"/>
          <w:sz w:val="24"/>
          <w:szCs w:val="24"/>
          <w:vertAlign w:val="superscript"/>
          <w:lang w:val="en-US"/>
        </w:rPr>
        <w:t>a,b</w:t>
      </w:r>
      <w:r w:rsidRPr="008108F5">
        <w:rPr>
          <w:rFonts w:ascii="Times New Roman" w:eastAsia="宋体" w:hAnsi="Times New Roman" w:cs="Times New Roman"/>
          <w:color w:val="000000"/>
          <w:kern w:val="2"/>
          <w:sz w:val="24"/>
          <w:szCs w:val="24"/>
          <w:lang w:val="en-US"/>
        </w:rPr>
        <w:t>*, Shaozhu Liu</w:t>
      </w:r>
      <w:r w:rsidRPr="008108F5">
        <w:rPr>
          <w:rFonts w:ascii="Times New Roman" w:eastAsia="宋体" w:hAnsi="Times New Roman" w:cs="Times New Roman"/>
          <w:color w:val="000000"/>
          <w:kern w:val="2"/>
          <w:sz w:val="24"/>
          <w:szCs w:val="24"/>
          <w:vertAlign w:val="superscript"/>
          <w:lang w:val="en-US"/>
        </w:rPr>
        <w:t>c</w:t>
      </w:r>
      <w:r w:rsidRPr="008108F5">
        <w:rPr>
          <w:rFonts w:ascii="Times New Roman" w:eastAsia="宋体" w:hAnsi="Times New Roman" w:cs="Times New Roman"/>
          <w:color w:val="000000"/>
          <w:kern w:val="2"/>
          <w:sz w:val="24"/>
          <w:szCs w:val="24"/>
          <w:lang w:val="en-US"/>
        </w:rPr>
        <w:t>, Ruiqiang Ma</w:t>
      </w:r>
      <w:r w:rsidRPr="008108F5">
        <w:rPr>
          <w:rFonts w:ascii="Times New Roman" w:eastAsia="宋体" w:hAnsi="Times New Roman" w:cs="Times New Roman"/>
          <w:color w:val="000000"/>
          <w:kern w:val="2"/>
          <w:sz w:val="24"/>
          <w:szCs w:val="24"/>
          <w:vertAlign w:val="superscript"/>
          <w:lang w:val="en-US"/>
        </w:rPr>
        <w:t>d</w:t>
      </w:r>
      <w:r w:rsidRPr="008108F5">
        <w:rPr>
          <w:rFonts w:ascii="Times New Roman" w:eastAsia="宋体" w:hAnsi="Times New Roman" w:cs="Times New Roman"/>
          <w:color w:val="000000"/>
          <w:kern w:val="2"/>
          <w:sz w:val="24"/>
          <w:szCs w:val="24"/>
          <w:lang w:val="en-US"/>
        </w:rPr>
        <w:t>, Xueyan Chen</w:t>
      </w:r>
      <w:r w:rsidRPr="008108F5">
        <w:rPr>
          <w:rFonts w:ascii="Times New Roman" w:eastAsia="宋体" w:hAnsi="Times New Roman" w:cs="Times New Roman"/>
          <w:color w:val="000000"/>
          <w:kern w:val="2"/>
          <w:sz w:val="24"/>
          <w:szCs w:val="24"/>
          <w:vertAlign w:val="superscript"/>
          <w:lang w:val="en-US"/>
        </w:rPr>
        <w:t>a,b</w:t>
      </w:r>
      <w:r w:rsidRPr="008108F5">
        <w:rPr>
          <w:rFonts w:ascii="Times New Roman" w:eastAsia="宋体" w:hAnsi="Times New Roman" w:cs="Times New Roman"/>
          <w:color w:val="000000"/>
          <w:kern w:val="2"/>
          <w:sz w:val="24"/>
          <w:szCs w:val="24"/>
          <w:lang w:val="en-US"/>
        </w:rPr>
        <w:t xml:space="preserve"> Huifeng Tan</w:t>
      </w:r>
      <w:r w:rsidRPr="008108F5">
        <w:rPr>
          <w:rFonts w:ascii="Times New Roman" w:eastAsia="宋体" w:hAnsi="Times New Roman" w:cs="Times New Roman"/>
          <w:color w:val="000000"/>
          <w:kern w:val="2"/>
          <w:sz w:val="24"/>
          <w:szCs w:val="24"/>
          <w:vertAlign w:val="superscript"/>
          <w:lang w:val="en-US"/>
        </w:rPr>
        <w:t>a,b</w:t>
      </w:r>
      <w:r w:rsidRPr="008108F5">
        <w:rPr>
          <w:rFonts w:ascii="Times New Roman" w:eastAsia="宋体" w:hAnsi="Times New Roman" w:cs="Times New Roman"/>
          <w:color w:val="000000"/>
          <w:kern w:val="2"/>
          <w:sz w:val="24"/>
          <w:szCs w:val="24"/>
          <w:lang w:val="en-US"/>
        </w:rPr>
        <w:t>*</w:t>
      </w:r>
    </w:p>
    <w:p w14:paraId="340D8ACA" w14:textId="77777777" w:rsidR="008108F5" w:rsidRPr="008108F5" w:rsidRDefault="008108F5" w:rsidP="008108F5">
      <w:pPr>
        <w:widowControl w:val="0"/>
        <w:spacing w:line="360" w:lineRule="auto"/>
        <w:jc w:val="center"/>
        <w:textAlignment w:val="baseline"/>
        <w:rPr>
          <w:rFonts w:ascii="Times New Roman" w:eastAsia="宋体" w:hAnsi="Times New Roman" w:cs="Times New Roman"/>
          <w:i/>
          <w:color w:val="000000"/>
          <w:kern w:val="2"/>
          <w:sz w:val="20"/>
          <w:szCs w:val="20"/>
          <w:lang w:val="en-US"/>
        </w:rPr>
      </w:pPr>
      <w:r w:rsidRPr="008108F5">
        <w:rPr>
          <w:rFonts w:ascii="Times New Roman" w:eastAsia="宋体" w:hAnsi="Times New Roman" w:cs="Times New Roman"/>
          <w:i/>
          <w:color w:val="000000"/>
          <w:kern w:val="2"/>
          <w:sz w:val="20"/>
          <w:szCs w:val="20"/>
          <w:vertAlign w:val="superscript"/>
          <w:lang w:val="en-US"/>
        </w:rPr>
        <w:t>a</w:t>
      </w:r>
      <w:r w:rsidRPr="008108F5">
        <w:rPr>
          <w:rFonts w:ascii="Times New Roman" w:eastAsia="宋体" w:hAnsi="Times New Roman" w:cs="Times New Roman"/>
          <w:i/>
          <w:color w:val="000000"/>
          <w:kern w:val="2"/>
          <w:sz w:val="20"/>
          <w:szCs w:val="20"/>
          <w:lang w:val="en-US"/>
        </w:rPr>
        <w:t xml:space="preserve"> Center for Composite Materials and Structures, Harbin Institute of Technology, Harbin, 150080</w:t>
      </w:r>
    </w:p>
    <w:p w14:paraId="06922E6B" w14:textId="77777777" w:rsidR="008108F5" w:rsidRPr="008108F5" w:rsidRDefault="008108F5" w:rsidP="008108F5">
      <w:pPr>
        <w:widowControl w:val="0"/>
        <w:tabs>
          <w:tab w:val="center" w:pos="4153"/>
          <w:tab w:val="right" w:pos="8306"/>
        </w:tabs>
        <w:spacing w:line="360" w:lineRule="auto"/>
        <w:jc w:val="center"/>
        <w:textAlignment w:val="baseline"/>
        <w:rPr>
          <w:rFonts w:ascii="Times New Roman" w:eastAsia="宋体" w:hAnsi="Times New Roman" w:cs="Times New Roman"/>
          <w:i/>
          <w:color w:val="000000"/>
          <w:kern w:val="2"/>
          <w:sz w:val="20"/>
          <w:szCs w:val="20"/>
          <w:lang w:val="en-US"/>
        </w:rPr>
      </w:pPr>
      <w:r w:rsidRPr="008108F5">
        <w:rPr>
          <w:rFonts w:ascii="Times New Roman" w:eastAsia="宋体" w:hAnsi="Times New Roman" w:cs="Times New Roman"/>
          <w:i/>
          <w:color w:val="000000"/>
          <w:kern w:val="2"/>
          <w:sz w:val="20"/>
          <w:szCs w:val="20"/>
          <w:vertAlign w:val="superscript"/>
          <w:lang w:val="en-US"/>
        </w:rPr>
        <w:t>b</w:t>
      </w:r>
      <w:r w:rsidRPr="008108F5">
        <w:rPr>
          <w:rFonts w:ascii="Times New Roman" w:eastAsia="宋体" w:hAnsi="Times New Roman" w:cs="Times New Roman"/>
          <w:i/>
          <w:color w:val="000000"/>
          <w:kern w:val="2"/>
          <w:sz w:val="20"/>
          <w:szCs w:val="20"/>
          <w:lang w:val="en-US"/>
        </w:rPr>
        <w:t xml:space="preserve"> National Key Laboratory of Science and Technology on Advanced Composites in Special Environments, Harbin Institute of Technology, Harbin 150080</w:t>
      </w:r>
    </w:p>
    <w:p w14:paraId="310B79D7" w14:textId="77777777" w:rsidR="008108F5" w:rsidRPr="008108F5" w:rsidRDefault="008108F5" w:rsidP="008108F5">
      <w:pPr>
        <w:widowControl w:val="0"/>
        <w:tabs>
          <w:tab w:val="center" w:pos="4153"/>
          <w:tab w:val="right" w:pos="8306"/>
        </w:tabs>
        <w:spacing w:line="360" w:lineRule="auto"/>
        <w:jc w:val="center"/>
        <w:textAlignment w:val="baseline"/>
        <w:rPr>
          <w:rFonts w:ascii="Times New Roman" w:eastAsia="宋体" w:hAnsi="Times New Roman" w:cs="Times New Roman"/>
          <w:i/>
          <w:color w:val="000000"/>
          <w:kern w:val="2"/>
          <w:sz w:val="20"/>
          <w:szCs w:val="20"/>
          <w:lang w:val="en-US"/>
        </w:rPr>
      </w:pPr>
      <w:r w:rsidRPr="008108F5">
        <w:rPr>
          <w:rFonts w:ascii="Times New Roman" w:eastAsia="宋体" w:hAnsi="Times New Roman" w:cs="Times New Roman"/>
          <w:i/>
          <w:color w:val="000000"/>
          <w:kern w:val="2"/>
          <w:sz w:val="20"/>
          <w:szCs w:val="20"/>
          <w:vertAlign w:val="superscript"/>
          <w:lang w:val="en-US"/>
        </w:rPr>
        <w:t>c</w:t>
      </w:r>
      <w:r w:rsidRPr="008108F5">
        <w:rPr>
          <w:rFonts w:ascii="Times New Roman" w:eastAsia="宋体" w:hAnsi="Times New Roman" w:cs="Times New Roman"/>
          <w:i/>
          <w:color w:val="000000"/>
          <w:kern w:val="2"/>
          <w:sz w:val="20"/>
          <w:szCs w:val="20"/>
          <w:lang w:val="en-US"/>
        </w:rPr>
        <w:t xml:space="preserve"> Pipe China North Pipeline Company Langfang 065000</w:t>
      </w:r>
    </w:p>
    <w:p w14:paraId="204E0513" w14:textId="5BCBAB34" w:rsidR="008108F5" w:rsidRPr="008108F5" w:rsidRDefault="008108F5" w:rsidP="008108F5">
      <w:pPr>
        <w:widowControl w:val="0"/>
        <w:tabs>
          <w:tab w:val="center" w:pos="4153"/>
          <w:tab w:val="right" w:pos="8306"/>
        </w:tabs>
        <w:spacing w:line="360" w:lineRule="auto"/>
        <w:jc w:val="center"/>
        <w:textAlignment w:val="baseline"/>
        <w:rPr>
          <w:rFonts w:ascii="Times New Roman" w:eastAsia="宋体" w:hAnsi="Times New Roman" w:cs="Times New Roman"/>
          <w:i/>
          <w:color w:val="000000"/>
          <w:kern w:val="2"/>
          <w:sz w:val="20"/>
          <w:szCs w:val="20"/>
          <w:lang w:val="en-US"/>
        </w:rPr>
      </w:pPr>
      <w:r w:rsidRPr="008108F5">
        <w:rPr>
          <w:rFonts w:ascii="Times New Roman" w:eastAsia="宋体" w:hAnsi="Times New Roman" w:cs="Times New Roman"/>
          <w:i/>
          <w:color w:val="000000"/>
          <w:kern w:val="2"/>
          <w:sz w:val="20"/>
          <w:szCs w:val="20"/>
          <w:vertAlign w:val="superscript"/>
          <w:lang w:val="en-US"/>
        </w:rPr>
        <w:t>d</w:t>
      </w:r>
      <w:r w:rsidRPr="008108F5">
        <w:rPr>
          <w:rFonts w:ascii="Times New Roman" w:eastAsia="宋体" w:hAnsi="Times New Roman" w:cs="Times New Roman"/>
          <w:i/>
          <w:color w:val="000000"/>
          <w:kern w:val="2"/>
          <w:sz w:val="20"/>
          <w:szCs w:val="20"/>
          <w:lang w:val="en-US"/>
        </w:rPr>
        <w:t xml:space="preserve"> Institute of Applied Mechanics, Taiyuan University of Technology, Taiyuan 030024, China</w:t>
      </w:r>
      <w:bookmarkEnd w:id="1"/>
      <w:bookmarkEnd w:id="2"/>
    </w:p>
    <w:p w14:paraId="2BBF19FF" w14:textId="05679665" w:rsidR="00350EDA" w:rsidRPr="00392FEF" w:rsidRDefault="008108F5" w:rsidP="008108F5">
      <w:pPr>
        <w:tabs>
          <w:tab w:val="center" w:pos="4153"/>
          <w:tab w:val="right" w:pos="8306"/>
        </w:tabs>
        <w:spacing w:beforeLines="50" w:before="120" w:line="360" w:lineRule="auto"/>
        <w:textAlignment w:val="center"/>
        <w:outlineLvl w:val="0"/>
        <w:rPr>
          <w:rFonts w:ascii="Times New Roman" w:hAnsi="Times New Roman" w:cs="Times New Roman"/>
          <w:b/>
          <w:bCs/>
          <w:sz w:val="24"/>
          <w:szCs w:val="24"/>
        </w:rPr>
      </w:pPr>
      <w:r w:rsidRPr="008108F5">
        <w:rPr>
          <w:rFonts w:ascii="Times New Roman" w:hAnsi="Times New Roman" w:cs="Times New Roman"/>
          <w:b/>
          <w:bCs/>
          <w:sz w:val="24"/>
          <w:szCs w:val="24"/>
        </w:rPr>
        <w:t>Derivation of the structural model</w:t>
      </w:r>
    </w:p>
    <w:p w14:paraId="5D5504F5" w14:textId="31666959" w:rsidR="00350EDA" w:rsidRPr="00392FEF" w:rsidRDefault="008108F5" w:rsidP="00231CC5">
      <w:pPr>
        <w:tabs>
          <w:tab w:val="center" w:pos="4153"/>
          <w:tab w:val="right" w:pos="8306"/>
        </w:tabs>
        <w:spacing w:line="440" w:lineRule="exact"/>
        <w:jc w:val="both"/>
        <w:textAlignment w:val="baseline"/>
        <w:outlineLvl w:val="1"/>
        <w:rPr>
          <w:rFonts w:ascii="Times New Roman" w:hAnsi="Times New Roman" w:cs="Times New Roman"/>
          <w:b/>
          <w:bCs/>
          <w:sz w:val="24"/>
          <w:szCs w:val="24"/>
        </w:rPr>
      </w:pPr>
      <w:r w:rsidRPr="008108F5">
        <w:rPr>
          <w:rFonts w:ascii="Times New Roman" w:hAnsi="Times New Roman" w:cs="Times New Roman"/>
          <w:b/>
          <w:bCs/>
          <w:sz w:val="24"/>
          <w:szCs w:val="24"/>
        </w:rPr>
        <w:t>S0—Table of Symbols</w:t>
      </w:r>
    </w:p>
    <w:p w14:paraId="782FE3EF" w14:textId="77777777" w:rsidR="008108F5" w:rsidRPr="008108F5" w:rsidRDefault="008108F5" w:rsidP="008108F5">
      <w:pPr>
        <w:tabs>
          <w:tab w:val="center" w:pos="4153"/>
          <w:tab w:val="right" w:pos="8306"/>
        </w:tabs>
        <w:snapToGrid w:val="0"/>
        <w:spacing w:afterLines="50" w:after="120" w:line="440" w:lineRule="exact"/>
        <w:ind w:firstLineChars="200" w:firstLine="480"/>
        <w:jc w:val="both"/>
        <w:textAlignment w:val="baseline"/>
        <w:rPr>
          <w:rFonts w:ascii="Times New Roman" w:hAnsi="Times New Roman" w:cs="Times New Roman"/>
          <w:sz w:val="24"/>
          <w:szCs w:val="24"/>
        </w:rPr>
      </w:pPr>
      <w:r w:rsidRPr="008108F5">
        <w:rPr>
          <w:rFonts w:ascii="Times New Roman" w:hAnsi="Times New Roman" w:cs="Times New Roman"/>
          <w:sz w:val="24"/>
          <w:szCs w:val="24"/>
        </w:rPr>
        <w:t>To facilitate clarity, the symbols used in the manuscript and their corresponding physical meanings are summarized as follows: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396"/>
        <w:gridCol w:w="4796"/>
      </w:tblGrid>
      <w:tr w:rsidR="008108F5" w:rsidRPr="008108F5" w14:paraId="78BBB7E0" w14:textId="77777777" w:rsidTr="00E944E0">
        <w:tc>
          <w:tcPr>
            <w:tcW w:w="620" w:type="dxa"/>
            <w:vAlign w:val="center"/>
          </w:tcPr>
          <w:p w14:paraId="60484EC5" w14:textId="77777777" w:rsidR="008108F5" w:rsidRPr="008108F5" w:rsidRDefault="008108F5" w:rsidP="00E944E0">
            <w:pPr>
              <w:tabs>
                <w:tab w:val="center" w:pos="4153"/>
                <w:tab w:val="right" w:pos="8306"/>
              </w:tabs>
              <w:snapToGrid w:val="0"/>
              <w:jc w:val="center"/>
              <w:textAlignment w:val="bottom"/>
              <w:rPr>
                <w:rFonts w:ascii="Times New Roman" w:hAnsi="Times New Roman" w:cs="Times New Roman"/>
                <w:i/>
                <w:iCs/>
                <w:sz w:val="18"/>
                <w:szCs w:val="18"/>
              </w:rPr>
            </w:pPr>
            <w:r w:rsidRPr="008108F5">
              <w:rPr>
                <w:rFonts w:ascii="Times New Roman" w:hAnsi="Times New Roman" w:cs="Times New Roman"/>
                <w:position w:val="-10"/>
              </w:rPr>
              <w:object w:dxaOrig="220" w:dyaOrig="300" w14:anchorId="69F2DB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89" type="#_x0000_t75" style="width:10.75pt;height:15.05pt" o:ole="">
                  <v:imagedata r:id="rId8" o:title=""/>
                </v:shape>
                <o:OLEObject Type="Embed" ProgID="Equation.DSMT4" ShapeID="_x0000_i1789" DrawAspect="Content" ObjectID="_1819394620" r:id="rId9"/>
              </w:object>
            </w:r>
          </w:p>
        </w:tc>
        <w:tc>
          <w:tcPr>
            <w:tcW w:w="396" w:type="dxa"/>
            <w:vAlign w:val="center"/>
          </w:tcPr>
          <w:p w14:paraId="5102BAA6" w14:textId="77777777" w:rsidR="008108F5" w:rsidRPr="008108F5" w:rsidRDefault="008108F5" w:rsidP="00E944E0">
            <w:pPr>
              <w:tabs>
                <w:tab w:val="center" w:pos="4153"/>
                <w:tab w:val="right" w:pos="8306"/>
              </w:tabs>
              <w:snapToGrid w:val="0"/>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70BF5F66" w14:textId="77777777" w:rsidR="008108F5" w:rsidRPr="008108F5" w:rsidRDefault="008108F5" w:rsidP="00E944E0">
            <w:pPr>
              <w:tabs>
                <w:tab w:val="center" w:pos="4153"/>
                <w:tab w:val="right" w:pos="8306"/>
              </w:tabs>
              <w:snapToGrid w:val="0"/>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Side length parallel to the 0° fiber of the hexagonal pore</w:t>
            </w:r>
          </w:p>
        </w:tc>
      </w:tr>
      <w:tr w:rsidR="008108F5" w:rsidRPr="008108F5" w14:paraId="00C28450" w14:textId="77777777" w:rsidTr="00E944E0">
        <w:tc>
          <w:tcPr>
            <w:tcW w:w="620" w:type="dxa"/>
            <w:vAlign w:val="center"/>
          </w:tcPr>
          <w:p w14:paraId="5489F4E6" w14:textId="77777777" w:rsidR="008108F5" w:rsidRPr="008108F5" w:rsidRDefault="008108F5" w:rsidP="00E944E0">
            <w:pPr>
              <w:tabs>
                <w:tab w:val="center" w:pos="4153"/>
                <w:tab w:val="right" w:pos="8306"/>
              </w:tabs>
              <w:snapToGrid w:val="0"/>
              <w:jc w:val="center"/>
              <w:textAlignment w:val="bottom"/>
              <w:rPr>
                <w:rFonts w:ascii="Times New Roman" w:hAnsi="Times New Roman" w:cs="Times New Roman"/>
                <w:b/>
                <w:bCs/>
                <w:i/>
                <w:iCs/>
                <w:sz w:val="18"/>
                <w:szCs w:val="18"/>
              </w:rPr>
            </w:pPr>
            <w:r w:rsidRPr="008108F5">
              <w:rPr>
                <w:rFonts w:ascii="Times New Roman" w:hAnsi="Times New Roman" w:cs="Times New Roman"/>
                <w:position w:val="-10"/>
              </w:rPr>
              <w:object w:dxaOrig="240" w:dyaOrig="300" w14:anchorId="24E0ECD6">
                <v:shape id="_x0000_i1790" type="#_x0000_t75" style="width:11.8pt;height:15.05pt" o:ole="">
                  <v:imagedata r:id="rId10" o:title=""/>
                </v:shape>
                <o:OLEObject Type="Embed" ProgID="Equation.DSMT4" ShapeID="_x0000_i1790" DrawAspect="Content" ObjectID="_1819394621" r:id="rId11"/>
              </w:object>
            </w:r>
          </w:p>
        </w:tc>
        <w:tc>
          <w:tcPr>
            <w:tcW w:w="396" w:type="dxa"/>
            <w:vAlign w:val="center"/>
          </w:tcPr>
          <w:p w14:paraId="4B850461"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4905DB7F"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Other side lengths of the hexagonal pore</w:t>
            </w:r>
          </w:p>
        </w:tc>
      </w:tr>
      <w:tr w:rsidR="008108F5" w:rsidRPr="008108F5" w14:paraId="3697FA37" w14:textId="77777777" w:rsidTr="00E944E0">
        <w:tc>
          <w:tcPr>
            <w:tcW w:w="620" w:type="dxa"/>
            <w:vAlign w:val="center"/>
          </w:tcPr>
          <w:p w14:paraId="415A9720" w14:textId="77777777" w:rsidR="008108F5" w:rsidRPr="008108F5" w:rsidRDefault="008108F5" w:rsidP="00E944E0">
            <w:pPr>
              <w:tabs>
                <w:tab w:val="center" w:pos="4153"/>
                <w:tab w:val="right" w:pos="8306"/>
              </w:tabs>
              <w:snapToGrid w:val="0"/>
              <w:jc w:val="center"/>
              <w:textAlignment w:val="bottom"/>
              <w:rPr>
                <w:rFonts w:ascii="Times New Roman" w:hAnsi="Times New Roman" w:cs="Times New Roman"/>
                <w:b/>
                <w:bCs/>
                <w:i/>
                <w:iCs/>
                <w:sz w:val="18"/>
                <w:szCs w:val="18"/>
              </w:rPr>
            </w:pPr>
            <w:r w:rsidRPr="008108F5">
              <w:rPr>
                <w:rFonts w:ascii="Times New Roman" w:hAnsi="Times New Roman" w:cs="Times New Roman"/>
                <w:position w:val="-6"/>
              </w:rPr>
              <w:object w:dxaOrig="180" w:dyaOrig="260" w14:anchorId="63EA8171">
                <v:shape id="_x0000_i1791" type="#_x0000_t75" style="width:9.65pt;height:12.9pt" o:ole="">
                  <v:imagedata r:id="rId12" o:title=""/>
                </v:shape>
                <o:OLEObject Type="Embed" ProgID="Equation.DSMT4" ShapeID="_x0000_i1791" DrawAspect="Content" ObjectID="_1819394622" r:id="rId13"/>
              </w:object>
            </w:r>
          </w:p>
        </w:tc>
        <w:tc>
          <w:tcPr>
            <w:tcW w:w="396" w:type="dxa"/>
            <w:vAlign w:val="center"/>
          </w:tcPr>
          <w:p w14:paraId="4B648AF4"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6B33A042"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Bundle width</w:t>
            </w:r>
          </w:p>
        </w:tc>
      </w:tr>
      <w:tr w:rsidR="008108F5" w:rsidRPr="008108F5" w14:paraId="5DECB652" w14:textId="77777777" w:rsidTr="00E944E0">
        <w:tc>
          <w:tcPr>
            <w:tcW w:w="620" w:type="dxa"/>
            <w:vAlign w:val="center"/>
          </w:tcPr>
          <w:p w14:paraId="7F66DBBB" w14:textId="77777777" w:rsidR="008108F5" w:rsidRPr="008108F5" w:rsidRDefault="008108F5" w:rsidP="00E944E0">
            <w:pPr>
              <w:tabs>
                <w:tab w:val="center" w:pos="4153"/>
                <w:tab w:val="right" w:pos="8306"/>
              </w:tabs>
              <w:snapToGrid w:val="0"/>
              <w:jc w:val="center"/>
              <w:textAlignment w:val="bottom"/>
              <w:rPr>
                <w:rFonts w:ascii="Times New Roman" w:hAnsi="Times New Roman" w:cs="Times New Roman"/>
                <w:b/>
                <w:bCs/>
                <w:i/>
                <w:iCs/>
                <w:sz w:val="18"/>
                <w:szCs w:val="18"/>
              </w:rPr>
            </w:pPr>
            <w:r w:rsidRPr="008108F5">
              <w:rPr>
                <w:rFonts w:ascii="Times New Roman" w:hAnsi="Times New Roman" w:cs="Times New Roman"/>
                <w:position w:val="-6"/>
              </w:rPr>
              <w:object w:dxaOrig="180" w:dyaOrig="240" w14:anchorId="3674B2A1">
                <v:shape id="_x0000_i1792" type="#_x0000_t75" style="width:9.65pt;height:11.8pt" o:ole="">
                  <v:imagedata r:id="rId14" o:title=""/>
                </v:shape>
                <o:OLEObject Type="Embed" ProgID="Equation.DSMT4" ShapeID="_x0000_i1792" DrawAspect="Content" ObjectID="_1819394623" r:id="rId15"/>
              </w:object>
            </w:r>
          </w:p>
        </w:tc>
        <w:tc>
          <w:tcPr>
            <w:tcW w:w="396" w:type="dxa"/>
            <w:vAlign w:val="center"/>
          </w:tcPr>
          <w:p w14:paraId="28088747"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6A3A6976"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Braiding angle</w:t>
            </w:r>
          </w:p>
        </w:tc>
      </w:tr>
      <w:tr w:rsidR="008108F5" w:rsidRPr="008108F5" w14:paraId="0BD2B1FB" w14:textId="77777777" w:rsidTr="00E944E0">
        <w:tc>
          <w:tcPr>
            <w:tcW w:w="620" w:type="dxa"/>
            <w:vAlign w:val="center"/>
          </w:tcPr>
          <w:p w14:paraId="5D1B5B8D" w14:textId="77777777" w:rsidR="008108F5" w:rsidRPr="008108F5" w:rsidRDefault="008108F5" w:rsidP="00E944E0">
            <w:pPr>
              <w:tabs>
                <w:tab w:val="center" w:pos="4153"/>
                <w:tab w:val="right" w:pos="8306"/>
              </w:tabs>
              <w:snapToGrid w:val="0"/>
              <w:jc w:val="center"/>
              <w:textAlignment w:val="bottom"/>
              <w:rPr>
                <w:rFonts w:ascii="Times New Roman" w:hAnsi="Times New Roman" w:cs="Times New Roman"/>
                <w:b/>
                <w:bCs/>
                <w:i/>
                <w:iCs/>
                <w:sz w:val="18"/>
                <w:szCs w:val="18"/>
              </w:rPr>
            </w:pPr>
            <w:r w:rsidRPr="008108F5">
              <w:rPr>
                <w:rFonts w:ascii="Times New Roman" w:hAnsi="Times New Roman" w:cs="Times New Roman"/>
                <w:position w:val="-10"/>
              </w:rPr>
              <w:object w:dxaOrig="240" w:dyaOrig="300" w14:anchorId="35F59784">
                <v:shape id="_x0000_i1793" type="#_x0000_t75" style="width:11.8pt;height:15.05pt" o:ole="">
                  <v:imagedata r:id="rId16" o:title=""/>
                </v:shape>
                <o:OLEObject Type="Embed" ProgID="Equation.DSMT4" ShapeID="_x0000_i1793" DrawAspect="Content" ObjectID="_1819394624" r:id="rId17"/>
              </w:object>
            </w:r>
          </w:p>
        </w:tc>
        <w:tc>
          <w:tcPr>
            <w:tcW w:w="396" w:type="dxa"/>
            <w:vAlign w:val="center"/>
          </w:tcPr>
          <w:p w14:paraId="7D942269"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36F90F74"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Side length of the triangular pore</w:t>
            </w:r>
          </w:p>
        </w:tc>
      </w:tr>
      <w:tr w:rsidR="008108F5" w:rsidRPr="008108F5" w14:paraId="79BDCD5F" w14:textId="77777777" w:rsidTr="00E944E0">
        <w:tc>
          <w:tcPr>
            <w:tcW w:w="620" w:type="dxa"/>
            <w:vAlign w:val="center"/>
          </w:tcPr>
          <w:p w14:paraId="2D029FAF" w14:textId="77777777" w:rsidR="008108F5" w:rsidRPr="008108F5" w:rsidRDefault="008108F5" w:rsidP="00E944E0">
            <w:pPr>
              <w:tabs>
                <w:tab w:val="center" w:pos="4153"/>
                <w:tab w:val="right" w:pos="8306"/>
              </w:tabs>
              <w:snapToGrid w:val="0"/>
              <w:jc w:val="center"/>
              <w:textAlignment w:val="bottom"/>
              <w:rPr>
                <w:rFonts w:ascii="Times New Roman" w:hAnsi="Times New Roman" w:cs="Times New Roman"/>
                <w:b/>
                <w:bCs/>
                <w:i/>
                <w:iCs/>
                <w:sz w:val="18"/>
                <w:szCs w:val="18"/>
              </w:rPr>
            </w:pPr>
            <w:r w:rsidRPr="008108F5">
              <w:rPr>
                <w:rFonts w:ascii="Times New Roman" w:hAnsi="Times New Roman" w:cs="Times New Roman"/>
                <w:position w:val="-6"/>
              </w:rPr>
              <w:object w:dxaOrig="180" w:dyaOrig="260" w14:anchorId="29C2724E">
                <v:shape id="_x0000_i1794" type="#_x0000_t75" style="width:9.65pt;height:12.9pt" o:ole="">
                  <v:imagedata r:id="rId18" o:title=""/>
                </v:shape>
                <o:OLEObject Type="Embed" ProgID="Equation.DSMT4" ShapeID="_x0000_i1794" DrawAspect="Content" ObjectID="_1819394625" r:id="rId19"/>
              </w:object>
            </w:r>
          </w:p>
        </w:tc>
        <w:tc>
          <w:tcPr>
            <w:tcW w:w="396" w:type="dxa"/>
            <w:vAlign w:val="center"/>
          </w:tcPr>
          <w:p w14:paraId="58B4CA93"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2ACC469D"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The spacing between the 0° fiber</w:t>
            </w:r>
          </w:p>
        </w:tc>
      </w:tr>
      <w:tr w:rsidR="008108F5" w:rsidRPr="008108F5" w14:paraId="06825F7B" w14:textId="77777777" w:rsidTr="00E944E0">
        <w:tc>
          <w:tcPr>
            <w:tcW w:w="620" w:type="dxa"/>
            <w:vAlign w:val="center"/>
          </w:tcPr>
          <w:p w14:paraId="017CBBA3" w14:textId="77777777" w:rsidR="008108F5" w:rsidRPr="008108F5" w:rsidRDefault="008108F5" w:rsidP="00E944E0">
            <w:pPr>
              <w:tabs>
                <w:tab w:val="center" w:pos="4153"/>
                <w:tab w:val="right" w:pos="8306"/>
              </w:tabs>
              <w:snapToGrid w:val="0"/>
              <w:jc w:val="center"/>
              <w:textAlignment w:val="bottom"/>
              <w:rPr>
                <w:rFonts w:ascii="Times New Roman" w:hAnsi="Times New Roman" w:cs="Times New Roman"/>
                <w:b/>
                <w:bCs/>
                <w:i/>
                <w:iCs/>
                <w:sz w:val="18"/>
                <w:szCs w:val="18"/>
              </w:rPr>
            </w:pPr>
            <w:r w:rsidRPr="008108F5">
              <w:rPr>
                <w:rFonts w:ascii="Times New Roman" w:hAnsi="Times New Roman" w:cs="Times New Roman"/>
                <w:position w:val="-4"/>
              </w:rPr>
              <w:object w:dxaOrig="200" w:dyaOrig="220" w14:anchorId="23A7DB87">
                <v:shape id="_x0000_i1795" type="#_x0000_t75" style="width:9.65pt;height:10.75pt" o:ole="">
                  <v:imagedata r:id="rId20" o:title=""/>
                </v:shape>
                <o:OLEObject Type="Embed" ProgID="Equation.DSMT4" ShapeID="_x0000_i1795" DrawAspect="Content" ObjectID="_1819394626" r:id="rId21"/>
              </w:object>
            </w:r>
          </w:p>
        </w:tc>
        <w:tc>
          <w:tcPr>
            <w:tcW w:w="396" w:type="dxa"/>
            <w:vAlign w:val="center"/>
          </w:tcPr>
          <w:p w14:paraId="29371516"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4130C1AA"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The length of the unit cell</w:t>
            </w:r>
          </w:p>
        </w:tc>
      </w:tr>
      <w:tr w:rsidR="008108F5" w:rsidRPr="008108F5" w14:paraId="7AD5B6E4" w14:textId="77777777" w:rsidTr="00E944E0">
        <w:tc>
          <w:tcPr>
            <w:tcW w:w="620" w:type="dxa"/>
            <w:vAlign w:val="center"/>
          </w:tcPr>
          <w:p w14:paraId="52959CD7" w14:textId="77777777" w:rsidR="008108F5" w:rsidRPr="008108F5" w:rsidRDefault="008108F5" w:rsidP="00E944E0">
            <w:pPr>
              <w:tabs>
                <w:tab w:val="center" w:pos="4153"/>
                <w:tab w:val="right" w:pos="8306"/>
              </w:tabs>
              <w:snapToGrid w:val="0"/>
              <w:jc w:val="center"/>
              <w:textAlignment w:val="bottom"/>
              <w:rPr>
                <w:rFonts w:ascii="Times New Roman" w:hAnsi="Times New Roman" w:cs="Times New Roman"/>
                <w:b/>
                <w:bCs/>
                <w:i/>
                <w:iCs/>
                <w:sz w:val="18"/>
                <w:szCs w:val="18"/>
              </w:rPr>
            </w:pPr>
            <w:r w:rsidRPr="008108F5">
              <w:rPr>
                <w:rFonts w:ascii="Times New Roman" w:hAnsi="Times New Roman" w:cs="Times New Roman"/>
                <w:position w:val="-6"/>
              </w:rPr>
              <w:object w:dxaOrig="260" w:dyaOrig="240" w14:anchorId="799D7E91">
                <v:shape id="_x0000_i1796" type="#_x0000_t75" style="width:12.9pt;height:11.8pt" o:ole="">
                  <v:imagedata r:id="rId22" o:title=""/>
                </v:shape>
                <o:OLEObject Type="Embed" ProgID="Equation.DSMT4" ShapeID="_x0000_i1796" DrawAspect="Content" ObjectID="_1819394627" r:id="rId23"/>
              </w:object>
            </w:r>
          </w:p>
        </w:tc>
        <w:tc>
          <w:tcPr>
            <w:tcW w:w="396" w:type="dxa"/>
            <w:vAlign w:val="center"/>
          </w:tcPr>
          <w:p w14:paraId="50AED5EC"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5E519533"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The width of the unit cell</w:t>
            </w:r>
          </w:p>
        </w:tc>
      </w:tr>
      <w:tr w:rsidR="008108F5" w:rsidRPr="008108F5" w14:paraId="67E54640" w14:textId="77777777" w:rsidTr="00E944E0">
        <w:tc>
          <w:tcPr>
            <w:tcW w:w="620" w:type="dxa"/>
            <w:vAlign w:val="center"/>
          </w:tcPr>
          <w:p w14:paraId="73D64236" w14:textId="77777777" w:rsidR="008108F5" w:rsidRPr="008108F5" w:rsidRDefault="008108F5" w:rsidP="00E944E0">
            <w:pPr>
              <w:tabs>
                <w:tab w:val="center" w:pos="4153"/>
                <w:tab w:val="right" w:pos="8306"/>
              </w:tabs>
              <w:snapToGrid w:val="0"/>
              <w:jc w:val="center"/>
              <w:textAlignment w:val="center"/>
              <w:rPr>
                <w:rFonts w:ascii="Times New Roman" w:hAnsi="Times New Roman" w:cs="Times New Roman"/>
                <w:i/>
                <w:iCs/>
                <w:position w:val="-6"/>
                <w:sz w:val="18"/>
                <w:szCs w:val="18"/>
              </w:rPr>
            </w:pPr>
            <w:r w:rsidRPr="008108F5">
              <w:rPr>
                <w:rFonts w:ascii="Times New Roman" w:hAnsi="Times New Roman" w:cs="Times New Roman"/>
                <w:position w:val="-4"/>
              </w:rPr>
              <w:object w:dxaOrig="200" w:dyaOrig="240" w14:anchorId="2A0D672E">
                <v:shape id="_x0000_i1797" type="#_x0000_t75" style="width:9.65pt;height:11.8pt" o:ole="">
                  <v:imagedata r:id="rId24" o:title=""/>
                </v:shape>
                <o:OLEObject Type="Embed" ProgID="Equation.DSMT4" ShapeID="_x0000_i1797" DrawAspect="Content" ObjectID="_1819394628" r:id="rId25"/>
              </w:object>
            </w:r>
          </w:p>
        </w:tc>
        <w:tc>
          <w:tcPr>
            <w:tcW w:w="396" w:type="dxa"/>
            <w:vAlign w:val="center"/>
          </w:tcPr>
          <w:p w14:paraId="7DB6F558" w14:textId="77777777" w:rsidR="008108F5" w:rsidRPr="008108F5" w:rsidRDefault="008108F5" w:rsidP="00E944E0">
            <w:pPr>
              <w:tabs>
                <w:tab w:val="center" w:pos="4153"/>
                <w:tab w:val="right" w:pos="8306"/>
              </w:tabs>
              <w:snapToGrid w:val="0"/>
              <w:jc w:val="both"/>
              <w:textAlignment w:val="center"/>
              <w:rPr>
                <w:rFonts w:ascii="Times New Roman" w:hAnsi="Times New Roman" w:cs="Times New Roman"/>
                <w:i/>
                <w:iCs/>
                <w:position w:val="-6"/>
                <w:sz w:val="18"/>
                <w:szCs w:val="18"/>
              </w:rPr>
            </w:pPr>
            <w:r w:rsidRPr="008108F5">
              <w:rPr>
                <w:rFonts w:ascii="Times New Roman" w:hAnsi="Times New Roman" w:cs="Times New Roman"/>
                <w:i/>
                <w:iCs/>
                <w:position w:val="-6"/>
                <w:sz w:val="18"/>
                <w:szCs w:val="18"/>
              </w:rPr>
              <w:t>—</w:t>
            </w:r>
          </w:p>
        </w:tc>
        <w:tc>
          <w:tcPr>
            <w:tcW w:w="4796" w:type="dxa"/>
            <w:vAlign w:val="center"/>
          </w:tcPr>
          <w:p w14:paraId="6EEF282D" w14:textId="77777777" w:rsidR="008108F5" w:rsidRPr="008108F5" w:rsidRDefault="008108F5" w:rsidP="00E944E0">
            <w:pPr>
              <w:tabs>
                <w:tab w:val="center" w:pos="4153"/>
                <w:tab w:val="right" w:pos="8306"/>
              </w:tabs>
              <w:adjustRightInd w:val="0"/>
              <w:snapToGrid w:val="0"/>
              <w:jc w:val="both"/>
              <w:textAlignment w:val="top"/>
              <w:rPr>
                <w:rFonts w:ascii="Times New Roman" w:hAnsi="Times New Roman" w:cs="Times New Roman"/>
                <w:i/>
                <w:iCs/>
                <w:position w:val="-6"/>
                <w:sz w:val="18"/>
                <w:szCs w:val="18"/>
              </w:rPr>
            </w:pPr>
            <w:r w:rsidRPr="008108F5">
              <w:rPr>
                <w:rFonts w:ascii="Times New Roman" w:hAnsi="Times New Roman" w:cs="Times New Roman"/>
                <w:i/>
                <w:iCs/>
                <w:position w:val="-6"/>
                <w:sz w:val="18"/>
                <w:szCs w:val="18"/>
              </w:rPr>
              <w:t xml:space="preserve">A factor of triangular pores, </w:t>
            </w:r>
            <w:r w:rsidRPr="008108F5">
              <w:rPr>
                <w:rFonts w:ascii="Times New Roman" w:hAnsi="Times New Roman" w:cs="Times New Roman"/>
                <w:position w:val="-4"/>
              </w:rPr>
              <w:object w:dxaOrig="639" w:dyaOrig="300" w14:anchorId="5F3C15C4">
                <v:shape id="_x0000_i1798" type="#_x0000_t75" style="width:31.15pt;height:15.05pt" o:ole="">
                  <v:imagedata r:id="rId26" o:title=""/>
                </v:shape>
                <o:OLEObject Type="Embed" ProgID="Equation.DSMT4" ShapeID="_x0000_i1798" DrawAspect="Content" ObjectID="_1819394629" r:id="rId27"/>
              </w:object>
            </w:r>
          </w:p>
        </w:tc>
      </w:tr>
      <w:tr w:rsidR="008108F5" w:rsidRPr="008108F5" w14:paraId="6ACE9589" w14:textId="77777777" w:rsidTr="00E944E0">
        <w:tc>
          <w:tcPr>
            <w:tcW w:w="620" w:type="dxa"/>
            <w:vAlign w:val="center"/>
          </w:tcPr>
          <w:p w14:paraId="61C4E17C" w14:textId="77777777" w:rsidR="008108F5" w:rsidRPr="008108F5" w:rsidRDefault="008108F5" w:rsidP="00E944E0">
            <w:pPr>
              <w:tabs>
                <w:tab w:val="center" w:pos="4153"/>
                <w:tab w:val="right" w:pos="8306"/>
              </w:tabs>
              <w:snapToGrid w:val="0"/>
              <w:jc w:val="center"/>
              <w:textAlignment w:val="bottom"/>
              <w:rPr>
                <w:rFonts w:ascii="Times New Roman" w:hAnsi="Times New Roman" w:cs="Times New Roman"/>
                <w:i/>
                <w:iCs/>
                <w:sz w:val="18"/>
                <w:szCs w:val="18"/>
              </w:rPr>
            </w:pPr>
            <w:r w:rsidRPr="008108F5">
              <w:rPr>
                <w:rFonts w:ascii="Times New Roman" w:hAnsi="Times New Roman" w:cs="Times New Roman"/>
                <w:position w:val="-10"/>
              </w:rPr>
              <w:object w:dxaOrig="360" w:dyaOrig="300" w14:anchorId="1F1BFA0A">
                <v:shape id="_x0000_i1799" type="#_x0000_t75" style="width:18.25pt;height:15.05pt" o:ole="">
                  <v:imagedata r:id="rId28" o:title=""/>
                </v:shape>
                <o:OLEObject Type="Embed" ProgID="Equation.DSMT4" ShapeID="_x0000_i1799" DrawAspect="Content" ObjectID="_1819394630" r:id="rId29"/>
              </w:object>
            </w:r>
          </w:p>
        </w:tc>
        <w:tc>
          <w:tcPr>
            <w:tcW w:w="396" w:type="dxa"/>
            <w:vAlign w:val="center"/>
          </w:tcPr>
          <w:p w14:paraId="590B42E3"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2011ED70" w14:textId="77777777" w:rsidR="008108F5" w:rsidRPr="008108F5" w:rsidRDefault="008108F5" w:rsidP="00E944E0">
            <w:pPr>
              <w:tabs>
                <w:tab w:val="center" w:pos="4153"/>
                <w:tab w:val="right" w:pos="8306"/>
              </w:tabs>
              <w:snapToGrid w:val="0"/>
              <w:jc w:val="both"/>
              <w:textAlignment w:val="bottom"/>
              <w:rPr>
                <w:rFonts w:ascii="Times New Roman" w:hAnsi="Times New Roman" w:cs="Times New Roman"/>
                <w:i/>
                <w:iCs/>
                <w:sz w:val="18"/>
                <w:szCs w:val="18"/>
              </w:rPr>
            </w:pPr>
            <w:r w:rsidRPr="008108F5">
              <w:rPr>
                <w:rFonts w:ascii="Times New Roman" w:hAnsi="Times New Roman" w:cs="Times New Roman"/>
                <w:i/>
                <w:iCs/>
                <w:sz w:val="18"/>
                <w:szCs w:val="18"/>
              </w:rPr>
              <w:t>The area of the hexagonal pore</w:t>
            </w:r>
          </w:p>
        </w:tc>
      </w:tr>
      <w:tr w:rsidR="008108F5" w:rsidRPr="008108F5" w14:paraId="2AAA9AE0" w14:textId="77777777" w:rsidTr="00E944E0">
        <w:tc>
          <w:tcPr>
            <w:tcW w:w="620" w:type="dxa"/>
            <w:vAlign w:val="center"/>
          </w:tcPr>
          <w:p w14:paraId="124B9D49"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10"/>
              </w:rPr>
              <w:object w:dxaOrig="300" w:dyaOrig="300" w14:anchorId="0F541273">
                <v:shape id="_x0000_i1800" type="#_x0000_t75" style="width:15.05pt;height:15.05pt" o:ole="">
                  <v:imagedata r:id="rId30" o:title=""/>
                </v:shape>
                <o:OLEObject Type="Embed" ProgID="Equation.DSMT4" ShapeID="_x0000_i1800" DrawAspect="Content" ObjectID="_1819394631" r:id="rId31"/>
              </w:object>
            </w:r>
          </w:p>
        </w:tc>
        <w:tc>
          <w:tcPr>
            <w:tcW w:w="396" w:type="dxa"/>
            <w:vAlign w:val="center"/>
          </w:tcPr>
          <w:p w14:paraId="79DDBE60"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4ADD664E"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The area of the triangular pore</w:t>
            </w:r>
          </w:p>
        </w:tc>
      </w:tr>
      <w:tr w:rsidR="008108F5" w:rsidRPr="008108F5" w14:paraId="5B95CF97" w14:textId="77777777" w:rsidTr="00E944E0">
        <w:tc>
          <w:tcPr>
            <w:tcW w:w="620" w:type="dxa"/>
            <w:vAlign w:val="center"/>
          </w:tcPr>
          <w:p w14:paraId="6E04435C"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10"/>
              </w:rPr>
              <w:object w:dxaOrig="180" w:dyaOrig="279" w14:anchorId="27547DD3">
                <v:shape id="_x0000_i1801" type="#_x0000_t75" style="width:9.65pt;height:13.95pt" o:ole="">
                  <v:imagedata r:id="rId32" o:title=""/>
                </v:shape>
                <o:OLEObject Type="Embed" ProgID="Equation.DSMT4" ShapeID="_x0000_i1801" DrawAspect="Content" ObjectID="_1819394632" r:id="rId33"/>
              </w:object>
            </w:r>
          </w:p>
        </w:tc>
        <w:tc>
          <w:tcPr>
            <w:tcW w:w="396" w:type="dxa"/>
            <w:vAlign w:val="center"/>
          </w:tcPr>
          <w:p w14:paraId="34992545"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7237A3DA"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Porosity</w:t>
            </w:r>
          </w:p>
        </w:tc>
      </w:tr>
      <w:tr w:rsidR="008108F5" w:rsidRPr="008108F5" w14:paraId="43D6045A" w14:textId="77777777" w:rsidTr="00E944E0">
        <w:tc>
          <w:tcPr>
            <w:tcW w:w="620" w:type="dxa"/>
            <w:vAlign w:val="center"/>
          </w:tcPr>
          <w:p w14:paraId="1D49B531"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10"/>
              </w:rPr>
              <w:object w:dxaOrig="220" w:dyaOrig="300" w14:anchorId="6F6BDC65">
                <v:shape id="_x0000_i1802" type="#_x0000_t75" style="width:10.75pt;height:15.05pt" o:ole="">
                  <v:imagedata r:id="rId34" o:title=""/>
                </v:shape>
                <o:OLEObject Type="Embed" ProgID="Equation.DSMT4" ShapeID="_x0000_i1802" DrawAspect="Content" ObjectID="_1819394633" r:id="rId35"/>
              </w:object>
            </w:r>
          </w:p>
        </w:tc>
        <w:tc>
          <w:tcPr>
            <w:tcW w:w="396" w:type="dxa"/>
            <w:vAlign w:val="center"/>
          </w:tcPr>
          <w:p w14:paraId="2FB8CA68"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5F39B4B2"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 xml:space="preserve">Section width of the bundle at the angle of </w:t>
            </w:r>
            <w:r w:rsidRPr="008108F5">
              <w:rPr>
                <w:rFonts w:ascii="Times New Roman" w:hAnsi="Times New Roman" w:cs="Times New Roman"/>
                <w:position w:val="-6"/>
              </w:rPr>
              <w:object w:dxaOrig="720" w:dyaOrig="260" w14:anchorId="17F2F93E">
                <v:shape id="_x0000_i1803" type="#_x0000_t75" style="width:36.55pt;height:12.9pt" o:ole="">
                  <v:imagedata r:id="rId36" o:title=""/>
                </v:shape>
                <o:OLEObject Type="Embed" ProgID="Equation.DSMT4" ShapeID="_x0000_i1803" DrawAspect="Content" ObjectID="_1819394634" r:id="rId37"/>
              </w:object>
            </w:r>
            <w:r w:rsidRPr="008108F5">
              <w:rPr>
                <w:rFonts w:ascii="Times New Roman" w:hAnsi="Times New Roman" w:cs="Times New Roman"/>
                <w:i/>
                <w:iCs/>
                <w:sz w:val="18"/>
                <w:szCs w:val="18"/>
              </w:rPr>
              <w:t xml:space="preserve"> </w:t>
            </w:r>
          </w:p>
        </w:tc>
      </w:tr>
      <w:tr w:rsidR="008108F5" w:rsidRPr="008108F5" w14:paraId="2AB4E752" w14:textId="77777777" w:rsidTr="00E944E0">
        <w:tc>
          <w:tcPr>
            <w:tcW w:w="620" w:type="dxa"/>
            <w:vAlign w:val="center"/>
          </w:tcPr>
          <w:p w14:paraId="0471DBEC"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6"/>
              </w:rPr>
              <w:object w:dxaOrig="139" w:dyaOrig="220" w14:anchorId="5F507E63">
                <v:shape id="_x0000_i1804" type="#_x0000_t75" style="width:6.45pt;height:10.75pt" o:ole="">
                  <v:imagedata r:id="rId38" o:title=""/>
                </v:shape>
                <o:OLEObject Type="Embed" ProgID="Equation.DSMT4" ShapeID="_x0000_i1804" DrawAspect="Content" ObjectID="_1819394635" r:id="rId39"/>
              </w:object>
            </w:r>
          </w:p>
        </w:tc>
        <w:tc>
          <w:tcPr>
            <w:tcW w:w="396" w:type="dxa"/>
            <w:vAlign w:val="center"/>
          </w:tcPr>
          <w:p w14:paraId="1F0E9D71"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0EBAAE14"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The thickness of the yarn bundle</w:t>
            </w:r>
          </w:p>
        </w:tc>
      </w:tr>
      <w:tr w:rsidR="008108F5" w:rsidRPr="008108F5" w14:paraId="1080878C" w14:textId="77777777" w:rsidTr="00E944E0">
        <w:tc>
          <w:tcPr>
            <w:tcW w:w="620" w:type="dxa"/>
            <w:vAlign w:val="center"/>
          </w:tcPr>
          <w:p w14:paraId="791AF526"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6"/>
              </w:rPr>
              <w:object w:dxaOrig="200" w:dyaOrig="240" w14:anchorId="2E0D8504">
                <v:shape id="_x0000_i1805" type="#_x0000_t75" style="width:9.65pt;height:11.8pt" o:ole="">
                  <v:imagedata r:id="rId40" o:title=""/>
                </v:shape>
                <o:OLEObject Type="Embed" ProgID="Equation.DSMT4" ShapeID="_x0000_i1805" DrawAspect="Content" ObjectID="_1819394636" r:id="rId41"/>
              </w:object>
            </w:r>
          </w:p>
        </w:tc>
        <w:tc>
          <w:tcPr>
            <w:tcW w:w="396" w:type="dxa"/>
            <w:vAlign w:val="center"/>
          </w:tcPr>
          <w:p w14:paraId="1A3BB422"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7F7A439B"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The spacing between adjacent bundles</w:t>
            </w:r>
          </w:p>
        </w:tc>
      </w:tr>
      <w:tr w:rsidR="008108F5" w:rsidRPr="008108F5" w14:paraId="22BF8BFA" w14:textId="77777777" w:rsidTr="00E944E0">
        <w:tc>
          <w:tcPr>
            <w:tcW w:w="620" w:type="dxa"/>
            <w:vAlign w:val="center"/>
          </w:tcPr>
          <w:p w14:paraId="2DDCD19D"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6"/>
              </w:rPr>
              <w:object w:dxaOrig="320" w:dyaOrig="240" w14:anchorId="57B4B741">
                <v:shape id="_x0000_i1806" type="#_x0000_t75" style="width:16.1pt;height:11.8pt" o:ole="">
                  <v:imagedata r:id="rId42" o:title=""/>
                </v:shape>
                <o:OLEObject Type="Embed" ProgID="Equation.DSMT4" ShapeID="_x0000_i1806" DrawAspect="Content" ObjectID="_1819394637" r:id="rId43"/>
              </w:object>
            </w:r>
          </w:p>
        </w:tc>
        <w:tc>
          <w:tcPr>
            <w:tcW w:w="396" w:type="dxa"/>
            <w:vAlign w:val="center"/>
          </w:tcPr>
          <w:p w14:paraId="0B624004"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533E93F9"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 xml:space="preserve">Cross-section arcs central angle of the bundle </w:t>
            </w:r>
          </w:p>
        </w:tc>
      </w:tr>
      <w:tr w:rsidR="008108F5" w:rsidRPr="008108F5" w14:paraId="2B13C68C" w14:textId="77777777" w:rsidTr="00E944E0">
        <w:tc>
          <w:tcPr>
            <w:tcW w:w="620" w:type="dxa"/>
            <w:vAlign w:val="center"/>
          </w:tcPr>
          <w:p w14:paraId="2969CB77"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4"/>
              </w:rPr>
              <w:object w:dxaOrig="220" w:dyaOrig="220" w14:anchorId="4AE7196C">
                <v:shape id="_x0000_i1807" type="#_x0000_t75" style="width:10.75pt;height:10.75pt" o:ole="">
                  <v:imagedata r:id="rId44" o:title=""/>
                </v:shape>
                <o:OLEObject Type="Embed" ProgID="Equation.DSMT4" ShapeID="_x0000_i1807" DrawAspect="Content" ObjectID="_1819394638" r:id="rId45"/>
              </w:object>
            </w:r>
          </w:p>
        </w:tc>
        <w:tc>
          <w:tcPr>
            <w:tcW w:w="396" w:type="dxa"/>
            <w:vAlign w:val="center"/>
          </w:tcPr>
          <w:p w14:paraId="5AAF5F4F"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14E833B1"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 xml:space="preserve">Cross-section arcs radius of the yarn bundle </w:t>
            </w:r>
          </w:p>
        </w:tc>
      </w:tr>
      <w:tr w:rsidR="008108F5" w:rsidRPr="008108F5" w14:paraId="60C58993" w14:textId="77777777" w:rsidTr="00E944E0">
        <w:tc>
          <w:tcPr>
            <w:tcW w:w="620" w:type="dxa"/>
            <w:vAlign w:val="center"/>
          </w:tcPr>
          <w:p w14:paraId="30B4BA02"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10"/>
              </w:rPr>
              <w:object w:dxaOrig="220" w:dyaOrig="279" w14:anchorId="1EC711CA">
                <v:shape id="_x0000_i1808" type="#_x0000_t75" style="width:10.75pt;height:13.95pt" o:ole="">
                  <v:imagedata r:id="rId46" o:title=""/>
                </v:shape>
                <o:OLEObject Type="Embed" ProgID="Equation.DSMT4" ShapeID="_x0000_i1808" DrawAspect="Content" ObjectID="_1819394639" r:id="rId47"/>
              </w:object>
            </w:r>
          </w:p>
        </w:tc>
        <w:tc>
          <w:tcPr>
            <w:tcW w:w="396" w:type="dxa"/>
            <w:vAlign w:val="center"/>
          </w:tcPr>
          <w:p w14:paraId="2050ADB4"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52249719"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 xml:space="preserve">buckling angle </w:t>
            </w:r>
          </w:p>
        </w:tc>
      </w:tr>
      <w:tr w:rsidR="008108F5" w:rsidRPr="008108F5" w14:paraId="223F0803" w14:textId="77777777" w:rsidTr="00E944E0">
        <w:tc>
          <w:tcPr>
            <w:tcW w:w="620" w:type="dxa"/>
            <w:vAlign w:val="center"/>
          </w:tcPr>
          <w:p w14:paraId="153BB109"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4"/>
              </w:rPr>
              <w:object w:dxaOrig="200" w:dyaOrig="220" w14:anchorId="560225C8">
                <v:shape id="_x0000_i1809" type="#_x0000_t75" style="width:9.65pt;height:10.75pt" o:ole="">
                  <v:imagedata r:id="rId48" o:title=""/>
                </v:shape>
                <o:OLEObject Type="Embed" ProgID="Equation.DSMT4" ShapeID="_x0000_i1809" DrawAspect="Content" ObjectID="_1819394640" r:id="rId49"/>
              </w:object>
            </w:r>
          </w:p>
        </w:tc>
        <w:tc>
          <w:tcPr>
            <w:tcW w:w="396" w:type="dxa"/>
            <w:vAlign w:val="center"/>
          </w:tcPr>
          <w:p w14:paraId="2E035793"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514369CF"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Thickness of the Woven fabric</w:t>
            </w:r>
          </w:p>
        </w:tc>
      </w:tr>
      <w:tr w:rsidR="008108F5" w:rsidRPr="008108F5" w14:paraId="45F3376B" w14:textId="77777777" w:rsidTr="00E944E0">
        <w:tc>
          <w:tcPr>
            <w:tcW w:w="620" w:type="dxa"/>
            <w:vAlign w:val="center"/>
          </w:tcPr>
          <w:p w14:paraId="67231E73"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12"/>
              </w:rPr>
              <w:object w:dxaOrig="260" w:dyaOrig="320" w14:anchorId="2B705ABA">
                <v:shape id="_x0000_i1810" type="#_x0000_t75" style="width:12.9pt;height:16.1pt" o:ole="">
                  <v:imagedata r:id="rId50" o:title=""/>
                </v:shape>
                <o:OLEObject Type="Embed" ProgID="Equation.DSMT4" ShapeID="_x0000_i1810" DrawAspect="Content" ObjectID="_1819394641" r:id="rId51"/>
              </w:object>
            </w:r>
          </w:p>
        </w:tc>
        <w:tc>
          <w:tcPr>
            <w:tcW w:w="396" w:type="dxa"/>
            <w:vAlign w:val="center"/>
          </w:tcPr>
          <w:p w14:paraId="495406EE"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379ABA8B"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Carbon fiber volume fraction</w:t>
            </w:r>
          </w:p>
        </w:tc>
      </w:tr>
      <w:tr w:rsidR="008108F5" w:rsidRPr="008108F5" w14:paraId="4BCA51FF" w14:textId="77777777" w:rsidTr="00E944E0">
        <w:tc>
          <w:tcPr>
            <w:tcW w:w="620" w:type="dxa"/>
            <w:vAlign w:val="center"/>
          </w:tcPr>
          <w:p w14:paraId="1EA1E44E"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6"/>
              </w:rPr>
              <w:object w:dxaOrig="240" w:dyaOrig="240" w14:anchorId="105548B9">
                <v:shape id="_x0000_i1811" type="#_x0000_t75" style="width:11.8pt;height:11.8pt" o:ole="">
                  <v:imagedata r:id="rId52" o:title=""/>
                </v:shape>
                <o:OLEObject Type="Embed" ProgID="Equation.DSMT4" ShapeID="_x0000_i1811" DrawAspect="Content" ObjectID="_1819394642" r:id="rId53"/>
              </w:object>
            </w:r>
          </w:p>
        </w:tc>
        <w:tc>
          <w:tcPr>
            <w:tcW w:w="396" w:type="dxa"/>
            <w:vAlign w:val="center"/>
          </w:tcPr>
          <w:p w14:paraId="43C05569"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w:t>
            </w:r>
          </w:p>
        </w:tc>
        <w:tc>
          <w:tcPr>
            <w:tcW w:w="4796" w:type="dxa"/>
            <w:vAlign w:val="center"/>
          </w:tcPr>
          <w:p w14:paraId="44996527"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The number of fibers contained in a single bundle</w:t>
            </w:r>
          </w:p>
        </w:tc>
      </w:tr>
      <w:tr w:rsidR="008108F5" w:rsidRPr="008108F5" w14:paraId="1F05F892" w14:textId="77777777" w:rsidTr="00E944E0">
        <w:tc>
          <w:tcPr>
            <w:tcW w:w="620" w:type="dxa"/>
            <w:vAlign w:val="center"/>
          </w:tcPr>
          <w:p w14:paraId="2BB892C2" w14:textId="77777777" w:rsidR="008108F5" w:rsidRPr="008108F5" w:rsidRDefault="008108F5" w:rsidP="00E944E0">
            <w:pPr>
              <w:tabs>
                <w:tab w:val="center" w:pos="4153"/>
                <w:tab w:val="right" w:pos="8306"/>
              </w:tabs>
              <w:snapToGrid w:val="0"/>
              <w:jc w:val="center"/>
              <w:textAlignment w:val="baseline"/>
              <w:rPr>
                <w:rFonts w:ascii="Times New Roman" w:hAnsi="Times New Roman" w:cs="Times New Roman"/>
                <w:i/>
                <w:iCs/>
                <w:sz w:val="18"/>
                <w:szCs w:val="18"/>
              </w:rPr>
            </w:pPr>
            <w:r w:rsidRPr="008108F5">
              <w:rPr>
                <w:rFonts w:ascii="Times New Roman" w:hAnsi="Times New Roman" w:cs="Times New Roman"/>
                <w:position w:val="-12"/>
              </w:rPr>
              <w:object w:dxaOrig="279" w:dyaOrig="320" w14:anchorId="32D388B2">
                <v:shape id="_x0000_i1812" type="#_x0000_t75" style="width:13.95pt;height:16.1pt" o:ole="">
                  <v:imagedata r:id="rId54" o:title=""/>
                </v:shape>
                <o:OLEObject Type="Embed" ProgID="Equation.DSMT4" ShapeID="_x0000_i1812" DrawAspect="Content" ObjectID="_1819394643" r:id="rId55"/>
              </w:object>
            </w:r>
          </w:p>
        </w:tc>
        <w:tc>
          <w:tcPr>
            <w:tcW w:w="396" w:type="dxa"/>
            <w:vAlign w:val="center"/>
          </w:tcPr>
          <w:p w14:paraId="62E2DE43"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position w:val="-6"/>
                <w:sz w:val="18"/>
                <w:szCs w:val="18"/>
              </w:rPr>
              <w:t>—</w:t>
            </w:r>
          </w:p>
        </w:tc>
        <w:tc>
          <w:tcPr>
            <w:tcW w:w="4796" w:type="dxa"/>
            <w:vAlign w:val="center"/>
          </w:tcPr>
          <w:p w14:paraId="34759C9D" w14:textId="77777777" w:rsidR="008108F5" w:rsidRPr="008108F5" w:rsidRDefault="008108F5" w:rsidP="00E944E0">
            <w:pPr>
              <w:tabs>
                <w:tab w:val="center" w:pos="4153"/>
                <w:tab w:val="right" w:pos="8306"/>
              </w:tabs>
              <w:snapToGrid w:val="0"/>
              <w:jc w:val="both"/>
              <w:textAlignment w:val="baseline"/>
              <w:rPr>
                <w:rFonts w:ascii="Times New Roman" w:hAnsi="Times New Roman" w:cs="Times New Roman"/>
                <w:i/>
                <w:iCs/>
                <w:sz w:val="18"/>
                <w:szCs w:val="18"/>
              </w:rPr>
            </w:pPr>
            <w:r w:rsidRPr="008108F5">
              <w:rPr>
                <w:rFonts w:ascii="Times New Roman" w:hAnsi="Times New Roman" w:cs="Times New Roman"/>
                <w:i/>
                <w:iCs/>
                <w:sz w:val="18"/>
                <w:szCs w:val="18"/>
              </w:rPr>
              <w:t>The cross-sectional area of a single fiber</w:t>
            </w:r>
          </w:p>
        </w:tc>
      </w:tr>
    </w:tbl>
    <w:p w14:paraId="431DC218" w14:textId="77777777" w:rsidR="008108F5" w:rsidRPr="008108F5" w:rsidRDefault="008108F5" w:rsidP="008108F5">
      <w:pPr>
        <w:tabs>
          <w:tab w:val="center" w:pos="4153"/>
          <w:tab w:val="right" w:pos="8306"/>
        </w:tabs>
        <w:spacing w:afterLines="50" w:after="120"/>
        <w:jc w:val="both"/>
        <w:textAlignment w:val="baseline"/>
        <w:rPr>
          <w:rFonts w:ascii="Times New Roman" w:hAnsi="Times New Roman" w:cs="Times New Roman"/>
          <w:b/>
          <w:bCs/>
          <w:sz w:val="18"/>
          <w:szCs w:val="18"/>
        </w:rPr>
      </w:pPr>
      <w:r w:rsidRPr="008108F5">
        <w:rPr>
          <w:rFonts w:ascii="Times New Roman" w:hAnsi="Times New Roman" w:cs="Times New Roman"/>
          <w:b/>
          <w:bCs/>
          <w:sz w:val="18"/>
          <w:szCs w:val="18"/>
        </w:rPr>
        <w:t>Noted</w:t>
      </w:r>
      <w:r w:rsidRPr="008108F5">
        <w:rPr>
          <w:rFonts w:ascii="Times New Roman" w:hAnsi="Times New Roman" w:cs="Times New Roman"/>
          <w:b/>
          <w:bCs/>
          <w:sz w:val="18"/>
          <w:szCs w:val="18"/>
        </w:rPr>
        <w:t>：</w:t>
      </w:r>
      <w:r w:rsidRPr="008108F5">
        <w:rPr>
          <w:rFonts w:ascii="Times New Roman" w:hAnsi="Times New Roman" w:cs="Times New Roman"/>
          <w:b/>
          <w:bCs/>
          <w:sz w:val="18"/>
          <w:szCs w:val="18"/>
        </w:rPr>
        <w:t>The prime symbol (') denotes physical quantities associated with TWFC</w:t>
      </w:r>
    </w:p>
    <w:p w14:paraId="7DE4930D" w14:textId="77777777" w:rsidR="008108F5" w:rsidRPr="008108F5" w:rsidRDefault="008108F5" w:rsidP="00231CC5">
      <w:pPr>
        <w:tabs>
          <w:tab w:val="center" w:pos="4153"/>
          <w:tab w:val="right" w:pos="8306"/>
        </w:tabs>
        <w:spacing w:line="440" w:lineRule="exact"/>
        <w:jc w:val="both"/>
        <w:textAlignment w:val="baseline"/>
        <w:outlineLvl w:val="1"/>
        <w:rPr>
          <w:rFonts w:ascii="Times New Roman" w:hAnsi="Times New Roman" w:cs="Times New Roman"/>
          <w:b/>
          <w:bCs/>
          <w:sz w:val="24"/>
          <w:szCs w:val="24"/>
        </w:rPr>
      </w:pPr>
      <w:r w:rsidRPr="008108F5">
        <w:rPr>
          <w:rFonts w:ascii="Times New Roman" w:hAnsi="Times New Roman" w:cs="Times New Roman" w:hint="eastAsia"/>
          <w:b/>
          <w:bCs/>
          <w:sz w:val="24"/>
          <w:szCs w:val="24"/>
        </w:rPr>
        <w:t>S</w:t>
      </w:r>
      <w:r w:rsidRPr="008108F5">
        <w:rPr>
          <w:rFonts w:ascii="Times New Roman" w:hAnsi="Times New Roman" w:cs="Times New Roman"/>
          <w:b/>
          <w:bCs/>
          <w:sz w:val="24"/>
          <w:szCs w:val="24"/>
        </w:rPr>
        <w:t>1</w:t>
      </w:r>
      <w:r w:rsidRPr="008108F5">
        <w:rPr>
          <w:rFonts w:ascii="Times New Roman" w:hAnsi="Times New Roman" w:cs="Times New Roman" w:hint="eastAsia"/>
          <w:b/>
          <w:bCs/>
          <w:sz w:val="24"/>
          <w:szCs w:val="24"/>
        </w:rPr>
        <w:t>—</w:t>
      </w:r>
      <w:r w:rsidRPr="008108F5">
        <w:rPr>
          <w:rFonts w:ascii="Times New Roman" w:hAnsi="Times New Roman" w:cs="Times New Roman"/>
          <w:b/>
          <w:bCs/>
          <w:sz w:val="24"/>
          <w:szCs w:val="24"/>
        </w:rPr>
        <w:t>In-Plane Structural Modeling of TWF</w:t>
      </w:r>
    </w:p>
    <w:p w14:paraId="44EA4432" w14:textId="264A44E2" w:rsidR="008108F5" w:rsidRPr="008108F5" w:rsidRDefault="008108F5" w:rsidP="008108F5">
      <w:pPr>
        <w:tabs>
          <w:tab w:val="center" w:pos="4153"/>
          <w:tab w:val="right" w:pos="8306"/>
        </w:tabs>
        <w:snapToGrid w:val="0"/>
        <w:spacing w:afterLines="50" w:after="120" w:line="440" w:lineRule="exact"/>
        <w:ind w:firstLineChars="200" w:firstLine="480"/>
        <w:jc w:val="both"/>
        <w:textAlignment w:val="baseline"/>
        <w:rPr>
          <w:rFonts w:ascii="Times New Roman" w:hAnsi="Times New Roman" w:cs="Times New Roman"/>
          <w:sz w:val="24"/>
          <w:szCs w:val="24"/>
        </w:rPr>
      </w:pPr>
      <w:r w:rsidRPr="008108F5">
        <w:rPr>
          <w:rFonts w:ascii="Times New Roman" w:hAnsi="Times New Roman" w:cs="Times New Roman"/>
          <w:sz w:val="24"/>
          <w:szCs w:val="24"/>
        </w:rPr>
        <w:t xml:space="preserve">Based on the physical TWF, an in-plane structural model is constructed as shown in </w:t>
      </w:r>
      <w:r w:rsidR="00231CC5" w:rsidRPr="003E6F73">
        <w:rPr>
          <w:rFonts w:ascii="Times New Roman" w:hAnsi="Times New Roman" w:cs="Times New Roman"/>
          <w:color w:val="0000FF"/>
          <w:sz w:val="24"/>
          <w:szCs w:val="24"/>
        </w:rPr>
        <w:fldChar w:fldCharType="begin"/>
      </w:r>
      <w:r w:rsidR="00231CC5" w:rsidRPr="003E6F73">
        <w:rPr>
          <w:rFonts w:ascii="Times New Roman" w:hAnsi="Times New Roman" w:cs="Times New Roman"/>
          <w:color w:val="0000FF"/>
          <w:sz w:val="24"/>
          <w:szCs w:val="24"/>
        </w:rPr>
        <w:instrText xml:space="preserve"> REF _Ref208775031 \h </w:instrText>
      </w:r>
      <w:r w:rsidR="00231CC5" w:rsidRPr="003E6F73">
        <w:rPr>
          <w:rFonts w:ascii="Times New Roman" w:hAnsi="Times New Roman" w:cs="Times New Roman"/>
          <w:color w:val="0000FF"/>
          <w:sz w:val="24"/>
          <w:szCs w:val="24"/>
        </w:rPr>
      </w:r>
      <w:r w:rsidR="003E6F73" w:rsidRPr="003E6F73">
        <w:rPr>
          <w:rFonts w:ascii="Times New Roman" w:hAnsi="Times New Roman" w:cs="Times New Roman"/>
          <w:color w:val="0000FF"/>
          <w:sz w:val="24"/>
          <w:szCs w:val="24"/>
        </w:rPr>
        <w:instrText xml:space="preserve"> \* MERGEFORMAT </w:instrText>
      </w:r>
      <w:r w:rsidR="00231CC5" w:rsidRPr="003E6F73">
        <w:rPr>
          <w:rFonts w:ascii="Times New Roman" w:hAnsi="Times New Roman" w:cs="Times New Roman"/>
          <w:color w:val="0000FF"/>
          <w:sz w:val="24"/>
          <w:szCs w:val="24"/>
        </w:rPr>
        <w:fldChar w:fldCharType="separate"/>
      </w:r>
      <w:r w:rsidR="003E7B11" w:rsidRPr="003E7B11">
        <w:rPr>
          <w:rFonts w:ascii="Times New Roman" w:hAnsi="Times New Roman" w:cs="Times New Roman"/>
          <w:color w:val="0000FF"/>
          <w:sz w:val="24"/>
          <w:szCs w:val="24"/>
        </w:rPr>
        <w:t>Fig. A.</w:t>
      </w:r>
      <w:r w:rsidR="003E7B11" w:rsidRPr="003E7B11">
        <w:rPr>
          <w:rFonts w:ascii="Times New Roman" w:hAnsi="Times New Roman" w:cs="Times New Roman"/>
          <w:noProof/>
          <w:color w:val="0000FF"/>
          <w:sz w:val="24"/>
          <w:szCs w:val="24"/>
        </w:rPr>
        <w:t>1</w:t>
      </w:r>
      <w:r w:rsidR="00231CC5" w:rsidRPr="003E6F73">
        <w:rPr>
          <w:rFonts w:ascii="Times New Roman" w:hAnsi="Times New Roman" w:cs="Times New Roman"/>
          <w:color w:val="0000FF"/>
          <w:sz w:val="24"/>
          <w:szCs w:val="24"/>
        </w:rPr>
        <w:fldChar w:fldCharType="end"/>
      </w:r>
      <w:r w:rsidRPr="008108F5">
        <w:rPr>
          <w:rFonts w:ascii="Times New Roman" w:hAnsi="Times New Roman" w:cs="Times New Roman"/>
          <w:sz w:val="24"/>
          <w:szCs w:val="24"/>
        </w:rPr>
        <w:t>. Subsequently, a Representative Volume Element (RVE) of the TWF structure is selected. According to the weaving architecture of TWF, correlation equations for the in-plane structural parameters can be established.</w:t>
      </w:r>
    </w:p>
    <w:p w14:paraId="6A471059" w14:textId="77777777" w:rsidR="008108F5" w:rsidRDefault="008108F5" w:rsidP="008108F5">
      <w:pPr>
        <w:tabs>
          <w:tab w:val="center" w:pos="4153"/>
          <w:tab w:val="right" w:pos="8306"/>
        </w:tabs>
        <w:jc w:val="center"/>
      </w:pPr>
      <w:r w:rsidRPr="000B66ED">
        <w:rPr>
          <w:noProof/>
        </w:rPr>
        <w:lastRenderedPageBreak/>
        <w:drawing>
          <wp:inline distT="0" distB="0" distL="0" distR="0" wp14:anchorId="7463851F" wp14:editId="28F6F6B1">
            <wp:extent cx="5688148" cy="1497965"/>
            <wp:effectExtent l="0" t="0" r="825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90"/>
                    <a:stretch/>
                  </pic:blipFill>
                  <pic:spPr bwMode="auto">
                    <a:xfrm>
                      <a:off x="0" y="0"/>
                      <a:ext cx="5688148" cy="1497965"/>
                    </a:xfrm>
                    <a:prstGeom prst="rect">
                      <a:avLst/>
                    </a:prstGeom>
                    <a:ln>
                      <a:noFill/>
                    </a:ln>
                    <a:extLst>
                      <a:ext uri="{53640926-AAD7-44D8-BBD7-CCE9431645EC}">
                        <a14:shadowObscured xmlns:a14="http://schemas.microsoft.com/office/drawing/2010/main"/>
                      </a:ext>
                    </a:extLst>
                  </pic:spPr>
                </pic:pic>
              </a:graphicData>
            </a:graphic>
          </wp:inline>
        </w:drawing>
      </w:r>
    </w:p>
    <w:p w14:paraId="434B0C89" w14:textId="390838B1" w:rsidR="008108F5" w:rsidRPr="008108F5" w:rsidRDefault="00231CC5" w:rsidP="00231CC5">
      <w:pPr>
        <w:pStyle w:val="ae"/>
        <w:spacing w:line="360" w:lineRule="auto"/>
        <w:jc w:val="center"/>
        <w:rPr>
          <w:rFonts w:cs="Times New Roman"/>
          <w:b/>
          <w:bCs/>
          <w:szCs w:val="21"/>
        </w:rPr>
      </w:pPr>
      <w:bookmarkStart w:id="3" w:name="_Ref208775031"/>
      <w:r w:rsidRPr="00231CC5">
        <w:rPr>
          <w:rFonts w:cs="Times New Roman"/>
          <w:b/>
          <w:bCs/>
          <w:szCs w:val="21"/>
        </w:rPr>
        <w:t>Fig.</w:t>
      </w:r>
      <w:r>
        <w:rPr>
          <w:rFonts w:cs="Times New Roman"/>
          <w:b/>
          <w:bCs/>
          <w:szCs w:val="21"/>
        </w:rPr>
        <w:t xml:space="preserve"> </w:t>
      </w:r>
      <w:r w:rsidRPr="00231CC5">
        <w:rPr>
          <w:rFonts w:cs="Times New Roman"/>
          <w:b/>
          <w:bCs/>
          <w:szCs w:val="21"/>
        </w:rPr>
        <w:t>A.</w:t>
      </w:r>
      <w:r w:rsidRPr="00231CC5">
        <w:rPr>
          <w:rFonts w:cs="Times New Roman"/>
          <w:b/>
          <w:bCs/>
          <w:szCs w:val="21"/>
        </w:rPr>
        <w:fldChar w:fldCharType="begin"/>
      </w:r>
      <w:r w:rsidRPr="00231CC5">
        <w:rPr>
          <w:rFonts w:cs="Times New Roman"/>
          <w:b/>
          <w:bCs/>
          <w:szCs w:val="21"/>
        </w:rPr>
        <w:instrText xml:space="preserve"> SEQ Fig.A. \* ARABIC </w:instrText>
      </w:r>
      <w:r w:rsidRPr="00231CC5">
        <w:rPr>
          <w:rFonts w:cs="Times New Roman"/>
          <w:b/>
          <w:bCs/>
          <w:szCs w:val="21"/>
        </w:rPr>
        <w:fldChar w:fldCharType="separate"/>
      </w:r>
      <w:r w:rsidR="003E7B11">
        <w:rPr>
          <w:rFonts w:cs="Times New Roman"/>
          <w:b/>
          <w:bCs/>
          <w:noProof/>
          <w:szCs w:val="21"/>
        </w:rPr>
        <w:t>1</w:t>
      </w:r>
      <w:r w:rsidRPr="00231CC5">
        <w:rPr>
          <w:rFonts w:cs="Times New Roman"/>
          <w:b/>
          <w:bCs/>
          <w:szCs w:val="21"/>
        </w:rPr>
        <w:fldChar w:fldCharType="end"/>
      </w:r>
      <w:bookmarkEnd w:id="3"/>
      <w:r w:rsidR="008108F5" w:rsidRPr="008108F5">
        <w:rPr>
          <w:rFonts w:cs="Times New Roman"/>
          <w:b/>
          <w:bCs/>
          <w:szCs w:val="21"/>
        </w:rPr>
        <w:t xml:space="preserve"> In-plane structural model of TWF</w:t>
      </w:r>
    </w:p>
    <w:p w14:paraId="312CB452" w14:textId="661EA9EC" w:rsidR="008108F5" w:rsidRPr="008108F5" w:rsidRDefault="008108F5" w:rsidP="008108F5">
      <w:pPr>
        <w:pStyle w:val="MTDisplayEquation"/>
        <w:spacing w:line="240" w:lineRule="auto"/>
        <w:jc w:val="left"/>
        <w:rPr>
          <w:color w:val="auto"/>
        </w:rPr>
      </w:pPr>
      <w:r w:rsidRPr="008108F5">
        <w:rPr>
          <w:rFonts w:eastAsiaTheme="minorEastAsia"/>
          <w:color w:val="auto"/>
          <w:kern w:val="0"/>
          <w:shd w:val="clear" w:color="auto" w:fill="auto"/>
          <w:lang w:val="fr"/>
        </w:rPr>
        <w:t xml:space="preserve">First, based on </w:t>
      </w:r>
      <w:r w:rsidR="003E6F73" w:rsidRPr="003E6F73">
        <w:rPr>
          <w:color w:val="0000FF"/>
        </w:rPr>
        <w:fldChar w:fldCharType="begin"/>
      </w:r>
      <w:r w:rsidR="003E6F73" w:rsidRPr="003E6F73">
        <w:rPr>
          <w:color w:val="0000FF"/>
        </w:rPr>
        <w:instrText xml:space="preserve"> REF _Ref208775031 \h </w:instrText>
      </w:r>
      <w:r w:rsidR="003E6F73" w:rsidRPr="003E6F73">
        <w:rPr>
          <w:color w:val="0000FF"/>
        </w:rPr>
      </w:r>
      <w:r w:rsidR="003E6F73" w:rsidRPr="003E6F73">
        <w:rPr>
          <w:color w:val="0000FF"/>
        </w:rPr>
        <w:instrText xml:space="preserve"> \* MERGEFORMAT </w:instrText>
      </w:r>
      <w:r w:rsidR="003E6F73" w:rsidRPr="003E6F73">
        <w:rPr>
          <w:color w:val="0000FF"/>
        </w:rPr>
        <w:fldChar w:fldCharType="separate"/>
      </w:r>
      <w:r w:rsidR="003E7B11" w:rsidRPr="003E7B11">
        <w:rPr>
          <w:color w:val="0000FF"/>
        </w:rPr>
        <w:t>Fig. A.</w:t>
      </w:r>
      <w:r w:rsidR="003E7B11" w:rsidRPr="003E7B11">
        <w:rPr>
          <w:noProof/>
          <w:color w:val="0000FF"/>
        </w:rPr>
        <w:t>1</w:t>
      </w:r>
      <w:r w:rsidR="003E6F73" w:rsidRPr="003E6F73">
        <w:rPr>
          <w:color w:val="0000FF"/>
        </w:rPr>
        <w:fldChar w:fldCharType="end"/>
      </w:r>
      <w:r w:rsidR="003E6F73" w:rsidRPr="008108F5">
        <w:rPr>
          <w:rFonts w:eastAsiaTheme="minorEastAsia"/>
          <w:color w:val="auto"/>
          <w:kern w:val="0"/>
          <w:shd w:val="clear" w:color="auto" w:fill="auto"/>
          <w:lang w:val="fr"/>
        </w:rPr>
        <w:t xml:space="preserve"> </w:t>
      </w:r>
      <w:r w:rsidRPr="008108F5">
        <w:rPr>
          <w:rFonts w:eastAsiaTheme="minorEastAsia"/>
          <w:color w:val="auto"/>
          <w:kern w:val="0"/>
          <w:shd w:val="clear" w:color="auto" w:fill="auto"/>
          <w:lang w:val="fr"/>
        </w:rPr>
        <w:t>(G), Eqs.</w:t>
      </w:r>
      <w:r w:rsidR="003E6F73" w:rsidRPr="003E6F73">
        <w:rPr>
          <w:rFonts w:eastAsiaTheme="minorEastAsia"/>
          <w:iCs/>
          <w:color w:val="0000FF"/>
          <w:kern w:val="0"/>
          <w:shd w:val="clear" w:color="auto" w:fill="auto"/>
          <w:lang w:val="fr"/>
        </w:rPr>
        <w:fldChar w:fldCharType="begin"/>
      </w:r>
      <w:r w:rsidR="003E6F73" w:rsidRPr="003E6F73">
        <w:rPr>
          <w:rFonts w:eastAsiaTheme="minorEastAsia"/>
          <w:iCs/>
          <w:color w:val="0000FF"/>
          <w:kern w:val="0"/>
          <w:shd w:val="clear" w:color="auto" w:fill="auto"/>
          <w:lang w:val="fr"/>
        </w:rPr>
        <w:instrText xml:space="preserve"> </w:instrText>
      </w:r>
      <w:r w:rsidR="003E6F73" w:rsidRPr="003E6F73">
        <w:rPr>
          <w:rFonts w:eastAsiaTheme="minorEastAsia" w:hint="eastAsia"/>
          <w:iCs/>
          <w:color w:val="0000FF"/>
          <w:kern w:val="0"/>
          <w:shd w:val="clear" w:color="auto" w:fill="auto"/>
          <w:lang w:val="fr"/>
        </w:rPr>
        <w:instrText>GOTOBUTTON ZEqnNum588339  \* MERGEFORMAT</w:instrText>
      </w:r>
      <w:r w:rsidR="003E6F73" w:rsidRPr="003E6F73">
        <w:rPr>
          <w:rFonts w:eastAsiaTheme="minorEastAsia"/>
          <w:iCs/>
          <w:color w:val="0000FF"/>
          <w:kern w:val="0"/>
          <w:shd w:val="clear" w:color="auto" w:fill="auto"/>
          <w:lang w:val="fr"/>
        </w:rPr>
        <w:instrText xml:space="preserve"> </w:instrText>
      </w:r>
      <w:r w:rsidR="003E6F73" w:rsidRPr="003E6F73">
        <w:rPr>
          <w:rFonts w:eastAsiaTheme="minorEastAsia"/>
          <w:iCs/>
          <w:color w:val="0000FF"/>
          <w:kern w:val="0"/>
          <w:shd w:val="clear" w:color="auto" w:fill="auto"/>
          <w:lang w:val="fr"/>
        </w:rPr>
        <w:fldChar w:fldCharType="begin"/>
      </w:r>
      <w:r w:rsidR="003E6F73" w:rsidRPr="003E6F73">
        <w:rPr>
          <w:rFonts w:eastAsiaTheme="minorEastAsia"/>
          <w:iCs/>
          <w:color w:val="0000FF"/>
          <w:kern w:val="0"/>
          <w:shd w:val="clear" w:color="auto" w:fill="auto"/>
          <w:lang w:val="fr"/>
        </w:rPr>
        <w:instrText xml:space="preserve"> REF ZEqnNum588339 \* Charformat \! \* MERGEFORMAT </w:instrText>
      </w:r>
      <w:r w:rsidR="003E6F73" w:rsidRPr="003E6F73">
        <w:rPr>
          <w:rFonts w:eastAsiaTheme="minorEastAsia"/>
          <w:iCs/>
          <w:color w:val="0000FF"/>
          <w:kern w:val="0"/>
          <w:shd w:val="clear" w:color="auto" w:fill="auto"/>
          <w:lang w:val="fr"/>
        </w:rPr>
        <w:fldChar w:fldCharType="separate"/>
      </w:r>
      <w:r w:rsidR="003E7B11" w:rsidRPr="003E7B11">
        <w:rPr>
          <w:rFonts w:eastAsiaTheme="minorEastAsia"/>
          <w:iCs/>
          <w:color w:val="0000FF"/>
          <w:kern w:val="0"/>
          <w:shd w:val="clear" w:color="auto" w:fill="auto"/>
          <w:lang w:val="fr"/>
        </w:rPr>
        <w:instrText>(A.1)</w:instrText>
      </w:r>
      <w:r w:rsidR="003E6F73" w:rsidRPr="003E6F73">
        <w:rPr>
          <w:rFonts w:eastAsiaTheme="minorEastAsia"/>
          <w:iCs/>
          <w:color w:val="0000FF"/>
          <w:kern w:val="0"/>
          <w:shd w:val="clear" w:color="auto" w:fill="auto"/>
          <w:lang w:val="fr"/>
        </w:rPr>
        <w:fldChar w:fldCharType="end"/>
      </w:r>
      <w:r w:rsidR="003E6F73" w:rsidRPr="003E6F73">
        <w:rPr>
          <w:rFonts w:eastAsiaTheme="minorEastAsia"/>
          <w:iCs/>
          <w:color w:val="0000FF"/>
          <w:kern w:val="0"/>
          <w:shd w:val="clear" w:color="auto" w:fill="auto"/>
          <w:lang w:val="fr"/>
        </w:rPr>
        <w:fldChar w:fldCharType="end"/>
      </w:r>
      <w:r w:rsidR="003E6F73">
        <w:rPr>
          <w:rFonts w:eastAsiaTheme="minorEastAsia"/>
          <w:color w:val="auto"/>
          <w:kern w:val="0"/>
          <w:shd w:val="clear" w:color="auto" w:fill="auto"/>
          <w:lang w:val="fr"/>
        </w:rPr>
        <w:t>-</w:t>
      </w:r>
      <w:r w:rsidR="003E6F73" w:rsidRPr="003E6F73">
        <w:rPr>
          <w:rFonts w:eastAsiaTheme="minorEastAsia"/>
          <w:iCs/>
          <w:color w:val="0000FF"/>
          <w:kern w:val="0"/>
          <w:shd w:val="clear" w:color="auto" w:fill="auto"/>
          <w:lang w:val="fr"/>
        </w:rPr>
        <w:fldChar w:fldCharType="begin"/>
      </w:r>
      <w:r w:rsidR="003E6F73" w:rsidRPr="003E6F73">
        <w:rPr>
          <w:rFonts w:eastAsiaTheme="minorEastAsia"/>
          <w:iCs/>
          <w:color w:val="0000FF"/>
          <w:kern w:val="0"/>
          <w:shd w:val="clear" w:color="auto" w:fill="auto"/>
          <w:lang w:val="fr"/>
        </w:rPr>
        <w:instrText xml:space="preserve"> </w:instrText>
      </w:r>
      <w:r w:rsidR="003E6F73" w:rsidRPr="003E6F73">
        <w:rPr>
          <w:rFonts w:eastAsiaTheme="minorEastAsia" w:hint="eastAsia"/>
          <w:iCs/>
          <w:color w:val="0000FF"/>
          <w:kern w:val="0"/>
          <w:shd w:val="clear" w:color="auto" w:fill="auto"/>
          <w:lang w:val="fr"/>
        </w:rPr>
        <w:instrText>GOTOBUTTON ZEqnNum272890  \* MERGEFORMAT</w:instrText>
      </w:r>
      <w:r w:rsidR="003E6F73" w:rsidRPr="003E6F73">
        <w:rPr>
          <w:rFonts w:eastAsiaTheme="minorEastAsia"/>
          <w:iCs/>
          <w:color w:val="0000FF"/>
          <w:kern w:val="0"/>
          <w:shd w:val="clear" w:color="auto" w:fill="auto"/>
          <w:lang w:val="fr"/>
        </w:rPr>
        <w:instrText xml:space="preserve"> </w:instrText>
      </w:r>
      <w:r w:rsidR="003E6F73" w:rsidRPr="003E6F73">
        <w:rPr>
          <w:rFonts w:eastAsiaTheme="minorEastAsia"/>
          <w:iCs/>
          <w:color w:val="0000FF"/>
          <w:kern w:val="0"/>
          <w:shd w:val="clear" w:color="auto" w:fill="auto"/>
          <w:lang w:val="fr"/>
        </w:rPr>
        <w:fldChar w:fldCharType="begin"/>
      </w:r>
      <w:r w:rsidR="003E6F73" w:rsidRPr="003E6F73">
        <w:rPr>
          <w:rFonts w:eastAsiaTheme="minorEastAsia"/>
          <w:iCs/>
          <w:color w:val="0000FF"/>
          <w:kern w:val="0"/>
          <w:shd w:val="clear" w:color="auto" w:fill="auto"/>
          <w:lang w:val="fr"/>
        </w:rPr>
        <w:instrText xml:space="preserve"> REF ZEqnNum272890 \* Charformat \! \* MERGEFORMAT </w:instrText>
      </w:r>
      <w:r w:rsidR="003E6F73" w:rsidRPr="003E6F73">
        <w:rPr>
          <w:rFonts w:eastAsiaTheme="minorEastAsia"/>
          <w:iCs/>
          <w:color w:val="0000FF"/>
          <w:kern w:val="0"/>
          <w:shd w:val="clear" w:color="auto" w:fill="auto"/>
          <w:lang w:val="fr"/>
        </w:rPr>
        <w:fldChar w:fldCharType="separate"/>
      </w:r>
      <w:r w:rsidR="003E7B11" w:rsidRPr="003E7B11">
        <w:rPr>
          <w:rFonts w:eastAsiaTheme="minorEastAsia"/>
          <w:iCs/>
          <w:color w:val="0000FF"/>
          <w:kern w:val="0"/>
          <w:shd w:val="clear" w:color="auto" w:fill="auto"/>
          <w:lang w:val="fr"/>
        </w:rPr>
        <w:instrText>(A.2)</w:instrText>
      </w:r>
      <w:r w:rsidR="003E6F73" w:rsidRPr="003E6F73">
        <w:rPr>
          <w:rFonts w:eastAsiaTheme="minorEastAsia"/>
          <w:iCs/>
          <w:color w:val="0000FF"/>
          <w:kern w:val="0"/>
          <w:shd w:val="clear" w:color="auto" w:fill="auto"/>
          <w:lang w:val="fr"/>
        </w:rPr>
        <w:fldChar w:fldCharType="end"/>
      </w:r>
      <w:r w:rsidR="003E6F73" w:rsidRPr="003E6F73">
        <w:rPr>
          <w:rFonts w:eastAsiaTheme="minorEastAsia"/>
          <w:iCs/>
          <w:color w:val="0000FF"/>
          <w:kern w:val="0"/>
          <w:shd w:val="clear" w:color="auto" w:fill="auto"/>
          <w:lang w:val="fr"/>
        </w:rPr>
        <w:fldChar w:fldCharType="end"/>
      </w:r>
      <w:r w:rsidRPr="008108F5">
        <w:rPr>
          <w:rFonts w:eastAsiaTheme="minorEastAsia"/>
          <w:color w:val="auto"/>
          <w:kern w:val="0"/>
          <w:shd w:val="clear" w:color="auto" w:fill="auto"/>
          <w:lang w:val="fr"/>
        </w:rPr>
        <w:t xml:space="preserve"> can be derived using triangle similarity.</w:t>
      </w:r>
      <w:r w:rsidRPr="008108F5">
        <w:rPr>
          <w:color w:val="auto"/>
          <w:lang w:val="fr"/>
        </w:rPr>
        <w:tab/>
      </w:r>
      <w:r w:rsidRPr="008108F5">
        <w:rPr>
          <w:color w:val="auto"/>
          <w:position w:val="-24"/>
        </w:rPr>
        <w:object w:dxaOrig="1420" w:dyaOrig="620" w14:anchorId="10E757E3">
          <v:shape id="_x0000_i1963" type="#_x0000_t75" style="width:70.95pt;height:30.1pt" o:ole="">
            <v:imagedata r:id="rId57" o:title=""/>
          </v:shape>
          <o:OLEObject Type="Embed" ProgID="Equation.DSMT4" ShapeID="_x0000_i1963" DrawAspect="Content" ObjectID="_1819394644" r:id="rId58"/>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4" w:name="ZEqnNum588339"/>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w:instrText>
      </w:r>
      <w:r w:rsidR="00231CC5">
        <w:rPr>
          <w:color w:val="auto"/>
        </w:rPr>
        <w:fldChar w:fldCharType="end"/>
      </w:r>
      <w:r w:rsidR="00231CC5">
        <w:rPr>
          <w:color w:val="auto"/>
        </w:rPr>
        <w:instrText>)</w:instrText>
      </w:r>
      <w:bookmarkEnd w:id="4"/>
      <w:r w:rsidR="00231CC5">
        <w:rPr>
          <w:color w:val="auto"/>
        </w:rPr>
        <w:fldChar w:fldCharType="end"/>
      </w:r>
    </w:p>
    <w:p w14:paraId="1B0E6B62" w14:textId="29A4D519" w:rsidR="008108F5" w:rsidRPr="008108F5" w:rsidRDefault="008108F5" w:rsidP="008108F5">
      <w:pPr>
        <w:pStyle w:val="MTDisplayEquation"/>
        <w:spacing w:line="240" w:lineRule="auto"/>
        <w:rPr>
          <w:color w:val="auto"/>
        </w:rPr>
      </w:pPr>
      <w:r w:rsidRPr="008108F5">
        <w:rPr>
          <w:color w:val="auto"/>
        </w:rPr>
        <w:tab/>
      </w:r>
      <w:r w:rsidRPr="008108F5">
        <w:rPr>
          <w:color w:val="auto"/>
          <w:position w:val="-28"/>
        </w:rPr>
        <w:object w:dxaOrig="1740" w:dyaOrig="660" w14:anchorId="162347B4">
          <v:shape id="_x0000_i1964" type="#_x0000_t75" style="width:87.05pt;height:34.4pt" o:ole="">
            <v:imagedata r:id="rId59" o:title=""/>
          </v:shape>
          <o:OLEObject Type="Embed" ProgID="Equation.DSMT4" ShapeID="_x0000_i1964" DrawAspect="Content" ObjectID="_1819394645" r:id="rId60"/>
        </w:object>
      </w:r>
      <w:r w:rsidRPr="008108F5">
        <w:rPr>
          <w:color w:val="auto"/>
          <w:position w:val="-4"/>
        </w:rPr>
        <w:object w:dxaOrig="180" w:dyaOrig="279" w14:anchorId="62828C9F">
          <v:shape id="_x0000_i1965" type="#_x0000_t75" style="width:9.65pt;height:13.95pt" o:ole="">
            <v:imagedata r:id="rId61" o:title=""/>
          </v:shape>
          <o:OLEObject Type="Embed" ProgID="Equation.DSMT4" ShapeID="_x0000_i1965" DrawAspect="Content" ObjectID="_1819394646" r:id="rId62"/>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5" w:name="ZEqnNum272890"/>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w:instrText>
      </w:r>
      <w:r w:rsidR="00231CC5">
        <w:rPr>
          <w:color w:val="auto"/>
        </w:rPr>
        <w:fldChar w:fldCharType="end"/>
      </w:r>
      <w:r w:rsidR="00231CC5">
        <w:rPr>
          <w:color w:val="auto"/>
        </w:rPr>
        <w:instrText>)</w:instrText>
      </w:r>
      <w:bookmarkEnd w:id="5"/>
      <w:r w:rsidR="00231CC5">
        <w:rPr>
          <w:color w:val="auto"/>
        </w:rPr>
        <w:fldChar w:fldCharType="end"/>
      </w:r>
    </w:p>
    <w:p w14:paraId="133A4DEB" w14:textId="63BA9F49" w:rsidR="008108F5" w:rsidRPr="00231CC5" w:rsidRDefault="008108F5" w:rsidP="00231CC5">
      <w:pPr>
        <w:spacing w:line="440" w:lineRule="exact"/>
        <w:ind w:firstLineChars="200" w:firstLine="480"/>
        <w:jc w:val="both"/>
        <w:rPr>
          <w:rFonts w:ascii="Times New Roman" w:hAnsi="Times New Roman" w:cs="Times New Roman"/>
          <w:sz w:val="24"/>
          <w:szCs w:val="24"/>
          <w:lang w:val="en-US"/>
        </w:rPr>
      </w:pPr>
      <w:r w:rsidRPr="00231CC5">
        <w:rPr>
          <w:rFonts w:ascii="Times New Roman" w:hAnsi="Times New Roman" w:cs="Times New Roman"/>
          <w:sz w:val="24"/>
          <w:szCs w:val="24"/>
        </w:rPr>
        <w:t xml:space="preserve">To establish a more universal geometric description of the meso-structure of TWF, </w:t>
      </w:r>
      <w:r w:rsidRPr="00231CC5">
        <w:rPr>
          <w:rFonts w:ascii="Times New Roman" w:hAnsi="Times New Roman" w:cs="Times New Roman"/>
          <w:position w:val="-12"/>
          <w:sz w:val="24"/>
          <w:szCs w:val="24"/>
        </w:rPr>
        <w:object w:dxaOrig="780" w:dyaOrig="360" w14:anchorId="45598D7F">
          <v:shape id="_x0000_i1966" type="#_x0000_t75" style="width:37.6pt;height:18.25pt" o:ole="">
            <v:imagedata r:id="rId63" o:title=""/>
          </v:shape>
          <o:OLEObject Type="Embed" ProgID="Equation.DSMT4" ShapeID="_x0000_i1966" DrawAspect="Content" ObjectID="_1819394647" r:id="rId64"/>
        </w:object>
      </w:r>
      <w:r w:rsidRPr="00231CC5">
        <w:rPr>
          <w:rFonts w:ascii="Times New Roman" w:hAnsi="Times New Roman" w:cs="Times New Roman"/>
          <w:sz w:val="24"/>
          <w:szCs w:val="24"/>
        </w:rPr>
        <w:t xml:space="preserve"> was defined. Consequently, </w:t>
      </w:r>
      <w:r w:rsidRPr="00231CC5">
        <w:rPr>
          <w:rFonts w:ascii="Times New Roman" w:hAnsi="Times New Roman" w:cs="Times New Roman"/>
          <w:position w:val="-12"/>
          <w:sz w:val="24"/>
          <w:szCs w:val="24"/>
        </w:rPr>
        <w:object w:dxaOrig="240" w:dyaOrig="360" w14:anchorId="179623E5">
          <v:shape id="_x0000_i1967" type="#_x0000_t75" style="width:12.9pt;height:18.25pt" o:ole="">
            <v:imagedata r:id="rId65" o:title=""/>
          </v:shape>
          <o:OLEObject Type="Embed" ProgID="Equation.DSMT4" ShapeID="_x0000_i1967" DrawAspect="Content" ObjectID="_1819394648" r:id="rId66"/>
        </w:object>
      </w:r>
      <w:r w:rsidRPr="00231CC5">
        <w:rPr>
          <w:rFonts w:ascii="Times New Roman" w:hAnsi="Times New Roman" w:cs="Times New Roman"/>
          <w:sz w:val="24"/>
          <w:szCs w:val="24"/>
        </w:rPr>
        <w:t xml:space="preserve"> and </w:t>
      </w:r>
      <w:r w:rsidRPr="00231CC5">
        <w:rPr>
          <w:rFonts w:ascii="Times New Roman" w:hAnsi="Times New Roman" w:cs="Times New Roman"/>
          <w:position w:val="-12"/>
          <w:sz w:val="24"/>
          <w:szCs w:val="24"/>
        </w:rPr>
        <w:object w:dxaOrig="260" w:dyaOrig="360" w14:anchorId="75EBCB19">
          <v:shape id="_x0000_i1968" type="#_x0000_t75" style="width:12.9pt;height:18.25pt" o:ole="">
            <v:imagedata r:id="rId67" o:title=""/>
          </v:shape>
          <o:OLEObject Type="Embed" ProgID="Equation.DSMT4" ShapeID="_x0000_i1968" DrawAspect="Content" ObjectID="_1819394649" r:id="rId68"/>
        </w:object>
      </w:r>
      <w:r w:rsidRPr="00231CC5">
        <w:rPr>
          <w:rFonts w:ascii="Times New Roman" w:hAnsi="Times New Roman" w:cs="Times New Roman"/>
          <w:sz w:val="24"/>
          <w:szCs w:val="24"/>
        </w:rPr>
        <w:t xml:space="preserve"> can be expressed as Eqs.</w:t>
      </w:r>
      <w:r w:rsidR="003E6F73" w:rsidRPr="003E6F73">
        <w:rPr>
          <w:rFonts w:ascii="Times New Roman" w:hAnsi="Times New Roman" w:cs="Times New Roman"/>
          <w:iCs/>
          <w:color w:val="0000FF"/>
          <w:sz w:val="24"/>
          <w:szCs w:val="24"/>
        </w:rPr>
        <w:fldChar w:fldCharType="begin"/>
      </w:r>
      <w:r w:rsidR="003E6F73" w:rsidRPr="003E6F73">
        <w:rPr>
          <w:rFonts w:ascii="Times New Roman" w:hAnsi="Times New Roman" w:cs="Times New Roman"/>
          <w:iCs/>
          <w:color w:val="0000FF"/>
          <w:sz w:val="24"/>
          <w:szCs w:val="24"/>
        </w:rPr>
        <w:instrText xml:space="preserve"> </w:instrText>
      </w:r>
      <w:r w:rsidR="003E6F73" w:rsidRPr="003E6F73">
        <w:rPr>
          <w:rFonts w:ascii="Times New Roman" w:hAnsi="Times New Roman" w:cs="Times New Roman" w:hint="eastAsia"/>
          <w:iCs/>
          <w:color w:val="0000FF"/>
          <w:sz w:val="24"/>
          <w:szCs w:val="24"/>
        </w:rPr>
        <w:instrText>GOTOBUTTON ZEqnNum274096  \* MERGEFORMAT</w:instrText>
      </w:r>
      <w:r w:rsidR="003E6F73" w:rsidRPr="003E6F73">
        <w:rPr>
          <w:rFonts w:ascii="Times New Roman" w:hAnsi="Times New Roman" w:cs="Times New Roman"/>
          <w:iCs/>
          <w:color w:val="0000FF"/>
          <w:sz w:val="24"/>
          <w:szCs w:val="24"/>
        </w:rPr>
        <w:instrText xml:space="preserve"> </w:instrText>
      </w:r>
      <w:r w:rsidR="003E6F73" w:rsidRPr="003E6F73">
        <w:rPr>
          <w:rFonts w:ascii="Times New Roman" w:hAnsi="Times New Roman" w:cs="Times New Roman"/>
          <w:iCs/>
          <w:color w:val="0000FF"/>
          <w:sz w:val="24"/>
          <w:szCs w:val="24"/>
        </w:rPr>
        <w:fldChar w:fldCharType="begin"/>
      </w:r>
      <w:r w:rsidR="003E6F73" w:rsidRPr="003E6F73">
        <w:rPr>
          <w:rFonts w:ascii="Times New Roman" w:hAnsi="Times New Roman" w:cs="Times New Roman"/>
          <w:iCs/>
          <w:color w:val="0000FF"/>
          <w:sz w:val="24"/>
          <w:szCs w:val="24"/>
        </w:rPr>
        <w:instrText xml:space="preserve"> REF ZEqnNum274096 \* Charformat \! \* MERGEFORMAT </w:instrText>
      </w:r>
      <w:r w:rsidR="003E6F73" w:rsidRPr="003E6F73">
        <w:rPr>
          <w:rFonts w:ascii="Times New Roman" w:hAnsi="Times New Roman" w:cs="Times New Roman"/>
          <w:iCs/>
          <w:color w:val="0000FF"/>
          <w:sz w:val="24"/>
          <w:szCs w:val="24"/>
        </w:rPr>
        <w:fldChar w:fldCharType="separate"/>
      </w:r>
      <w:r w:rsidR="003E7B11" w:rsidRPr="003E7B11">
        <w:rPr>
          <w:rFonts w:ascii="Times New Roman" w:hAnsi="Times New Roman" w:cs="Times New Roman"/>
          <w:iCs/>
          <w:color w:val="0000FF"/>
          <w:sz w:val="24"/>
          <w:szCs w:val="24"/>
        </w:rPr>
        <w:instrText>(A.3)</w:instrText>
      </w:r>
      <w:r w:rsidR="003E6F73" w:rsidRPr="003E6F73">
        <w:rPr>
          <w:rFonts w:ascii="Times New Roman" w:hAnsi="Times New Roman" w:cs="Times New Roman"/>
          <w:iCs/>
          <w:color w:val="0000FF"/>
          <w:sz w:val="24"/>
          <w:szCs w:val="24"/>
        </w:rPr>
        <w:fldChar w:fldCharType="end"/>
      </w:r>
      <w:r w:rsidR="003E6F73" w:rsidRPr="003E6F73">
        <w:rPr>
          <w:rFonts w:ascii="Times New Roman" w:hAnsi="Times New Roman" w:cs="Times New Roman"/>
          <w:iCs/>
          <w:color w:val="0000FF"/>
          <w:sz w:val="24"/>
          <w:szCs w:val="24"/>
        </w:rPr>
        <w:fldChar w:fldCharType="end"/>
      </w:r>
      <w:r w:rsidR="003E6F73">
        <w:rPr>
          <w:rFonts w:ascii="Times New Roman" w:hAnsi="Times New Roman" w:cs="Times New Roman"/>
          <w:iCs/>
          <w:sz w:val="24"/>
          <w:szCs w:val="24"/>
        </w:rPr>
        <w:t>-</w:t>
      </w:r>
      <w:r w:rsidR="003E6F73" w:rsidRPr="003E6F73">
        <w:rPr>
          <w:rFonts w:ascii="Times New Roman" w:hAnsi="Times New Roman" w:cs="Times New Roman"/>
          <w:color w:val="0000FF"/>
          <w:sz w:val="24"/>
          <w:szCs w:val="24"/>
        </w:rPr>
        <w:fldChar w:fldCharType="begin"/>
      </w:r>
      <w:r w:rsidR="003E6F73" w:rsidRPr="003E6F73">
        <w:rPr>
          <w:rFonts w:ascii="Times New Roman" w:hAnsi="Times New Roman" w:cs="Times New Roman"/>
          <w:color w:val="0000FF"/>
          <w:sz w:val="24"/>
          <w:szCs w:val="24"/>
        </w:rPr>
        <w:instrText xml:space="preserve"> </w:instrText>
      </w:r>
      <w:r w:rsidR="003E6F73" w:rsidRPr="003E6F73">
        <w:rPr>
          <w:rFonts w:ascii="Times New Roman" w:hAnsi="Times New Roman" w:cs="Times New Roman" w:hint="eastAsia"/>
          <w:color w:val="0000FF"/>
          <w:sz w:val="24"/>
          <w:szCs w:val="24"/>
        </w:rPr>
        <w:instrText>GOTOBUTTON ZEqnNum106849  \* MERGEFORMAT</w:instrText>
      </w:r>
      <w:r w:rsidR="003E6F73" w:rsidRPr="003E6F73">
        <w:rPr>
          <w:rFonts w:ascii="Times New Roman" w:hAnsi="Times New Roman" w:cs="Times New Roman"/>
          <w:color w:val="0000FF"/>
          <w:sz w:val="24"/>
          <w:szCs w:val="24"/>
        </w:rPr>
        <w:instrText xml:space="preserve"> </w:instrText>
      </w:r>
      <w:r w:rsidR="003E6F73" w:rsidRPr="003E6F73">
        <w:rPr>
          <w:rFonts w:ascii="Times New Roman" w:hAnsi="Times New Roman" w:cs="Times New Roman"/>
          <w:color w:val="0000FF"/>
          <w:sz w:val="24"/>
          <w:szCs w:val="24"/>
        </w:rPr>
        <w:fldChar w:fldCharType="begin"/>
      </w:r>
      <w:r w:rsidR="003E6F73" w:rsidRPr="003E6F73">
        <w:rPr>
          <w:rFonts w:ascii="Times New Roman" w:hAnsi="Times New Roman" w:cs="Times New Roman"/>
          <w:color w:val="0000FF"/>
          <w:sz w:val="24"/>
          <w:szCs w:val="24"/>
        </w:rPr>
        <w:instrText xml:space="preserve"> REF ZEqnNum106849 \* Charformat \! \* MERGEFORMAT </w:instrText>
      </w:r>
      <w:r w:rsidR="003E6F73" w:rsidRPr="003E6F73">
        <w:rPr>
          <w:rFonts w:ascii="Times New Roman" w:hAnsi="Times New Roman" w:cs="Times New Roman"/>
          <w:color w:val="0000FF"/>
          <w:sz w:val="24"/>
          <w:szCs w:val="24"/>
        </w:rPr>
        <w:fldChar w:fldCharType="separate"/>
      </w:r>
      <w:r w:rsidR="003E7B11" w:rsidRPr="003E7B11">
        <w:rPr>
          <w:rFonts w:ascii="Times New Roman" w:hAnsi="Times New Roman" w:cs="Times New Roman"/>
          <w:color w:val="0000FF"/>
          <w:sz w:val="24"/>
          <w:szCs w:val="24"/>
        </w:rPr>
        <w:instrText>(A.4)</w:instrText>
      </w:r>
      <w:r w:rsidR="003E6F73" w:rsidRPr="003E6F73">
        <w:rPr>
          <w:rFonts w:ascii="Times New Roman" w:hAnsi="Times New Roman" w:cs="Times New Roman"/>
          <w:color w:val="0000FF"/>
          <w:sz w:val="24"/>
          <w:szCs w:val="24"/>
        </w:rPr>
        <w:fldChar w:fldCharType="end"/>
      </w:r>
      <w:r w:rsidR="003E6F73" w:rsidRPr="003E6F73">
        <w:rPr>
          <w:rFonts w:ascii="Times New Roman" w:hAnsi="Times New Roman" w:cs="Times New Roman"/>
          <w:color w:val="0000FF"/>
          <w:sz w:val="24"/>
          <w:szCs w:val="24"/>
        </w:rPr>
        <w:fldChar w:fldCharType="end"/>
      </w:r>
      <w:r w:rsidRPr="00231CC5">
        <w:rPr>
          <w:rFonts w:ascii="Times New Roman" w:hAnsi="Times New Roman" w:cs="Times New Roman"/>
          <w:sz w:val="24"/>
          <w:szCs w:val="24"/>
        </w:rPr>
        <w:t>:</w:t>
      </w:r>
    </w:p>
    <w:p w14:paraId="3ECBF681" w14:textId="7F6672AD" w:rsidR="008108F5" w:rsidRPr="008108F5" w:rsidRDefault="008108F5" w:rsidP="008108F5">
      <w:pPr>
        <w:pStyle w:val="MTDisplayEquation"/>
        <w:spacing w:line="276" w:lineRule="auto"/>
        <w:rPr>
          <w:color w:val="auto"/>
        </w:rPr>
      </w:pPr>
      <w:r w:rsidRPr="008108F5">
        <w:rPr>
          <w:color w:val="auto"/>
        </w:rPr>
        <w:tab/>
      </w:r>
      <w:r w:rsidRPr="008108F5">
        <w:rPr>
          <w:color w:val="auto"/>
          <w:position w:val="-24"/>
        </w:rPr>
        <w:object w:dxaOrig="1660" w:dyaOrig="620" w14:anchorId="71DB8626">
          <v:shape id="_x0000_i1969" type="#_x0000_t75" style="width:82.75pt;height:30.1pt" o:ole="">
            <v:imagedata r:id="rId69" o:title=""/>
          </v:shape>
          <o:OLEObject Type="Embed" ProgID="Equation.DSMT4" ShapeID="_x0000_i1969" DrawAspect="Content" ObjectID="_1819394650" r:id="rId70"/>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6" w:name="ZEqnNum274096"/>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3</w:instrText>
      </w:r>
      <w:r w:rsidR="00231CC5">
        <w:rPr>
          <w:color w:val="auto"/>
        </w:rPr>
        <w:fldChar w:fldCharType="end"/>
      </w:r>
      <w:r w:rsidR="00231CC5">
        <w:rPr>
          <w:color w:val="auto"/>
        </w:rPr>
        <w:instrText>)</w:instrText>
      </w:r>
      <w:bookmarkEnd w:id="6"/>
      <w:r w:rsidR="00231CC5">
        <w:rPr>
          <w:color w:val="auto"/>
        </w:rPr>
        <w:fldChar w:fldCharType="end"/>
      </w:r>
    </w:p>
    <w:p w14:paraId="31BC8D4E" w14:textId="69F90BF0" w:rsidR="008108F5" w:rsidRPr="008108F5" w:rsidRDefault="008108F5" w:rsidP="008108F5">
      <w:pPr>
        <w:pStyle w:val="MTDisplayEquation"/>
        <w:spacing w:line="276" w:lineRule="auto"/>
        <w:rPr>
          <w:color w:val="auto"/>
        </w:rPr>
      </w:pPr>
      <w:r w:rsidRPr="008108F5">
        <w:rPr>
          <w:color w:val="auto"/>
        </w:rPr>
        <w:tab/>
      </w:r>
      <w:r w:rsidRPr="008108F5">
        <w:rPr>
          <w:color w:val="auto"/>
          <w:position w:val="-4"/>
        </w:rPr>
        <w:object w:dxaOrig="180" w:dyaOrig="279" w14:anchorId="0DB65A9E">
          <v:shape id="_x0000_i1970" type="#_x0000_t75" style="width:9.65pt;height:13.95pt" o:ole="">
            <v:imagedata r:id="rId61" o:title=""/>
          </v:shape>
          <o:OLEObject Type="Embed" ProgID="Equation.DSMT4" ShapeID="_x0000_i1970" DrawAspect="Content" ObjectID="_1819394651" r:id="rId71"/>
        </w:object>
      </w:r>
      <w:r w:rsidRPr="008108F5">
        <w:rPr>
          <w:color w:val="auto"/>
          <w:position w:val="-28"/>
        </w:rPr>
        <w:object w:dxaOrig="1840" w:dyaOrig="660" w14:anchorId="27BF07C9">
          <v:shape id="_x0000_i1971" type="#_x0000_t75" style="width:92.4pt;height:34.4pt" o:ole="">
            <v:imagedata r:id="rId72" o:title=""/>
          </v:shape>
          <o:OLEObject Type="Embed" ProgID="Equation.DSMT4" ShapeID="_x0000_i1971" DrawAspect="Content" ObjectID="_1819394652" r:id="rId73"/>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7" w:name="ZEqnNum106849"/>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4</w:instrText>
      </w:r>
      <w:r w:rsidR="00231CC5">
        <w:rPr>
          <w:color w:val="auto"/>
        </w:rPr>
        <w:fldChar w:fldCharType="end"/>
      </w:r>
      <w:r w:rsidR="00231CC5">
        <w:rPr>
          <w:color w:val="auto"/>
        </w:rPr>
        <w:instrText>)</w:instrText>
      </w:r>
      <w:bookmarkEnd w:id="7"/>
      <w:r w:rsidR="00231CC5">
        <w:rPr>
          <w:color w:val="auto"/>
        </w:rPr>
        <w:fldChar w:fldCharType="end"/>
      </w:r>
    </w:p>
    <w:p w14:paraId="2985A608" w14:textId="60543499" w:rsidR="008108F5" w:rsidRPr="00231CC5" w:rsidRDefault="008108F5" w:rsidP="00231CC5">
      <w:pPr>
        <w:spacing w:line="440" w:lineRule="exact"/>
        <w:ind w:firstLineChars="200" w:firstLine="480"/>
        <w:jc w:val="both"/>
        <w:rPr>
          <w:rFonts w:ascii="Times New Roman" w:hAnsi="Times New Roman" w:cs="Times New Roman"/>
          <w:sz w:val="24"/>
          <w:szCs w:val="24"/>
          <w:lang w:val="en-US"/>
        </w:rPr>
      </w:pPr>
      <w:r w:rsidRPr="00231CC5">
        <w:rPr>
          <w:rFonts w:ascii="Times New Roman" w:hAnsi="Times New Roman" w:cs="Times New Roman"/>
          <w:sz w:val="24"/>
          <w:szCs w:val="24"/>
          <w:lang w:val="en-US"/>
        </w:rPr>
        <w:t xml:space="preserve">According to </w:t>
      </w:r>
      <w:r w:rsidR="003E6F73" w:rsidRPr="003E6F73">
        <w:rPr>
          <w:rFonts w:ascii="Times New Roman" w:hAnsi="Times New Roman" w:cs="Times New Roman"/>
          <w:color w:val="0000FF"/>
          <w:sz w:val="24"/>
          <w:szCs w:val="24"/>
        </w:rPr>
        <w:fldChar w:fldCharType="begin"/>
      </w:r>
      <w:r w:rsidR="003E6F73" w:rsidRPr="003E6F73">
        <w:rPr>
          <w:rFonts w:ascii="Times New Roman" w:hAnsi="Times New Roman" w:cs="Times New Roman"/>
          <w:color w:val="0000FF"/>
          <w:sz w:val="24"/>
          <w:szCs w:val="24"/>
        </w:rPr>
        <w:instrText xml:space="preserve"> REF _Ref208775031 \h </w:instrText>
      </w:r>
      <w:r w:rsidR="003E6F73" w:rsidRPr="003E6F73">
        <w:rPr>
          <w:rFonts w:ascii="Times New Roman" w:hAnsi="Times New Roman" w:cs="Times New Roman"/>
          <w:color w:val="0000FF"/>
          <w:sz w:val="24"/>
          <w:szCs w:val="24"/>
        </w:rPr>
      </w:r>
      <w:r w:rsidR="003E6F73" w:rsidRPr="003E6F73">
        <w:rPr>
          <w:rFonts w:ascii="Times New Roman" w:hAnsi="Times New Roman" w:cs="Times New Roman"/>
          <w:color w:val="0000FF"/>
          <w:sz w:val="24"/>
          <w:szCs w:val="24"/>
        </w:rPr>
        <w:instrText xml:space="preserve"> \* MERGEFORMAT </w:instrText>
      </w:r>
      <w:r w:rsidR="003E6F73" w:rsidRPr="003E6F73">
        <w:rPr>
          <w:rFonts w:ascii="Times New Roman" w:hAnsi="Times New Roman" w:cs="Times New Roman"/>
          <w:color w:val="0000FF"/>
          <w:sz w:val="24"/>
          <w:szCs w:val="24"/>
        </w:rPr>
        <w:fldChar w:fldCharType="separate"/>
      </w:r>
      <w:r w:rsidR="003E7B11" w:rsidRPr="003E7B11">
        <w:rPr>
          <w:rFonts w:ascii="Times New Roman" w:hAnsi="Times New Roman" w:cs="Times New Roman"/>
          <w:color w:val="0000FF"/>
          <w:sz w:val="24"/>
          <w:szCs w:val="24"/>
        </w:rPr>
        <w:t>Fig. A.</w:t>
      </w:r>
      <w:r w:rsidR="003E7B11" w:rsidRPr="003E7B11">
        <w:rPr>
          <w:rFonts w:ascii="Times New Roman" w:hAnsi="Times New Roman" w:cs="Times New Roman"/>
          <w:noProof/>
          <w:color w:val="0000FF"/>
          <w:sz w:val="24"/>
          <w:szCs w:val="24"/>
        </w:rPr>
        <w:t>1</w:t>
      </w:r>
      <w:r w:rsidR="003E6F73" w:rsidRPr="003E6F73">
        <w:rPr>
          <w:rFonts w:ascii="Times New Roman" w:hAnsi="Times New Roman" w:cs="Times New Roman"/>
          <w:color w:val="0000FF"/>
          <w:sz w:val="24"/>
          <w:szCs w:val="24"/>
        </w:rPr>
        <w:fldChar w:fldCharType="end"/>
      </w:r>
      <w:r w:rsidR="003E6F73" w:rsidRPr="00231CC5">
        <w:rPr>
          <w:rFonts w:ascii="Times New Roman" w:hAnsi="Times New Roman" w:cs="Times New Roman"/>
          <w:sz w:val="24"/>
          <w:szCs w:val="24"/>
          <w:lang w:val="en-US"/>
        </w:rPr>
        <w:t xml:space="preserve"> </w:t>
      </w:r>
      <w:r w:rsidRPr="00231CC5">
        <w:rPr>
          <w:rFonts w:ascii="Times New Roman" w:hAnsi="Times New Roman" w:cs="Times New Roman"/>
          <w:sz w:val="24"/>
          <w:szCs w:val="24"/>
          <w:lang w:val="en-US"/>
        </w:rPr>
        <w:t xml:space="preserve">(H), the total length </w:t>
      </w:r>
      <w:r w:rsidRPr="00231CC5">
        <w:rPr>
          <w:rFonts w:ascii="Times New Roman" w:hAnsi="Times New Roman" w:cs="Times New Roman"/>
          <w:i/>
          <w:iCs/>
          <w:sz w:val="24"/>
          <w:szCs w:val="24"/>
          <w:lang w:val="en-US"/>
        </w:rPr>
        <w:t>L</w:t>
      </w:r>
      <w:r w:rsidRPr="00231CC5">
        <w:rPr>
          <w:rFonts w:ascii="Times New Roman" w:hAnsi="Times New Roman" w:cs="Times New Roman"/>
          <w:sz w:val="24"/>
          <w:szCs w:val="24"/>
          <w:lang w:val="en-US"/>
        </w:rPr>
        <w:t xml:space="preserve"> can be obtained by summing the lengths of the longitudinal red lines, while the total width </w:t>
      </w:r>
      <w:r w:rsidRPr="00231CC5">
        <w:rPr>
          <w:rFonts w:ascii="Times New Roman" w:hAnsi="Times New Roman" w:cs="Times New Roman"/>
          <w:i/>
          <w:iCs/>
          <w:sz w:val="24"/>
          <w:szCs w:val="24"/>
          <w:lang w:val="en-US"/>
        </w:rPr>
        <w:t>W</w:t>
      </w:r>
      <w:r w:rsidRPr="00231CC5">
        <w:rPr>
          <w:rFonts w:ascii="Times New Roman" w:hAnsi="Times New Roman" w:cs="Times New Roman"/>
          <w:sz w:val="24"/>
          <w:szCs w:val="24"/>
          <w:lang w:val="en-US"/>
        </w:rPr>
        <w:t xml:space="preserve"> corresponds to the sum of the transverse blue lines.</w:t>
      </w:r>
    </w:p>
    <w:p w14:paraId="073F3955" w14:textId="6D5CDC22" w:rsidR="008108F5" w:rsidRPr="008108F5" w:rsidRDefault="008108F5" w:rsidP="008108F5">
      <w:pPr>
        <w:pStyle w:val="MTDisplayEquation"/>
        <w:spacing w:line="276" w:lineRule="auto"/>
        <w:rPr>
          <w:color w:val="auto"/>
        </w:rPr>
      </w:pPr>
      <w:r w:rsidRPr="008108F5">
        <w:rPr>
          <w:color w:val="auto"/>
        </w:rPr>
        <w:tab/>
      </w:r>
      <w:r w:rsidRPr="008108F5">
        <w:rPr>
          <w:color w:val="auto"/>
          <w:position w:val="-24"/>
        </w:rPr>
        <w:object w:dxaOrig="2640" w:dyaOrig="620" w14:anchorId="669A802F">
          <v:shape id="_x0000_i1972" type="#_x0000_t75" style="width:131.1pt;height:30.1pt" o:ole="">
            <v:imagedata r:id="rId74" o:title=""/>
          </v:shape>
          <o:OLEObject Type="Embed" ProgID="Equation.DSMT4" ShapeID="_x0000_i1972" DrawAspect="Content" ObjectID="_1819394653" r:id="rId75"/>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5</w:instrText>
      </w:r>
      <w:r w:rsidR="00231CC5">
        <w:rPr>
          <w:color w:val="auto"/>
        </w:rPr>
        <w:fldChar w:fldCharType="end"/>
      </w:r>
      <w:r w:rsidR="00231CC5">
        <w:rPr>
          <w:color w:val="auto"/>
        </w:rPr>
        <w:instrText>)</w:instrText>
      </w:r>
      <w:r w:rsidR="00231CC5">
        <w:rPr>
          <w:color w:val="auto"/>
        </w:rPr>
        <w:fldChar w:fldCharType="end"/>
      </w:r>
    </w:p>
    <w:p w14:paraId="1F871CBD" w14:textId="66B0BC8C" w:rsidR="008108F5" w:rsidRPr="008108F5" w:rsidRDefault="008108F5" w:rsidP="008108F5">
      <w:pPr>
        <w:pStyle w:val="MTDisplayEquation"/>
        <w:spacing w:line="276" w:lineRule="auto"/>
        <w:rPr>
          <w:color w:val="auto"/>
        </w:rPr>
      </w:pPr>
      <w:r w:rsidRPr="008108F5">
        <w:rPr>
          <w:color w:val="auto"/>
        </w:rPr>
        <w:tab/>
      </w:r>
      <w:r w:rsidRPr="008108F5">
        <w:rPr>
          <w:color w:val="auto"/>
          <w:position w:val="-12"/>
        </w:rPr>
        <w:object w:dxaOrig="1740" w:dyaOrig="360" w14:anchorId="503486EE">
          <v:shape id="_x0000_i1973" type="#_x0000_t75" style="width:87.05pt;height:18.25pt" o:ole="">
            <v:imagedata r:id="rId76" o:title=""/>
          </v:shape>
          <o:OLEObject Type="Embed" ProgID="Equation.DSMT4" ShapeID="_x0000_i1973" DrawAspect="Content" ObjectID="_1819394654" r:id="rId77"/>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6</w:instrText>
      </w:r>
      <w:r w:rsidR="00231CC5">
        <w:rPr>
          <w:color w:val="auto"/>
        </w:rPr>
        <w:fldChar w:fldCharType="end"/>
      </w:r>
      <w:r w:rsidR="00231CC5">
        <w:rPr>
          <w:color w:val="auto"/>
        </w:rPr>
        <w:instrText>)</w:instrText>
      </w:r>
      <w:r w:rsidR="00231CC5">
        <w:rPr>
          <w:color w:val="auto"/>
        </w:rPr>
        <w:fldChar w:fldCharType="end"/>
      </w:r>
    </w:p>
    <w:p w14:paraId="4F9CAE55" w14:textId="79482E5E" w:rsidR="00231CC5" w:rsidRDefault="008108F5" w:rsidP="00231CC5">
      <w:pPr>
        <w:spacing w:line="440" w:lineRule="exact"/>
        <w:ind w:firstLineChars="200" w:firstLine="480"/>
        <w:jc w:val="both"/>
      </w:pPr>
      <w:r w:rsidRPr="00231CC5">
        <w:rPr>
          <w:rFonts w:ascii="Times New Roman" w:hAnsi="Times New Roman" w:cs="Times New Roman"/>
          <w:sz w:val="24"/>
          <w:szCs w:val="24"/>
          <w:lang w:val="en-US"/>
        </w:rPr>
        <w:t xml:space="preserve">From </w:t>
      </w:r>
      <w:r w:rsidR="003E6F73" w:rsidRPr="003E6F73">
        <w:rPr>
          <w:rFonts w:ascii="Times New Roman" w:hAnsi="Times New Roman" w:cs="Times New Roman"/>
          <w:color w:val="0000FF"/>
          <w:sz w:val="24"/>
          <w:szCs w:val="24"/>
        </w:rPr>
        <w:fldChar w:fldCharType="begin"/>
      </w:r>
      <w:r w:rsidR="003E6F73" w:rsidRPr="003E6F73">
        <w:rPr>
          <w:rFonts w:ascii="Times New Roman" w:hAnsi="Times New Roman" w:cs="Times New Roman"/>
          <w:color w:val="0000FF"/>
          <w:sz w:val="24"/>
          <w:szCs w:val="24"/>
        </w:rPr>
        <w:instrText xml:space="preserve"> REF _Ref208775031 \h </w:instrText>
      </w:r>
      <w:r w:rsidR="003E6F73" w:rsidRPr="003E6F73">
        <w:rPr>
          <w:rFonts w:ascii="Times New Roman" w:hAnsi="Times New Roman" w:cs="Times New Roman"/>
          <w:color w:val="0000FF"/>
          <w:sz w:val="24"/>
          <w:szCs w:val="24"/>
        </w:rPr>
      </w:r>
      <w:r w:rsidR="003E6F73" w:rsidRPr="003E6F73">
        <w:rPr>
          <w:rFonts w:ascii="Times New Roman" w:hAnsi="Times New Roman" w:cs="Times New Roman"/>
          <w:color w:val="0000FF"/>
          <w:sz w:val="24"/>
          <w:szCs w:val="24"/>
        </w:rPr>
        <w:instrText xml:space="preserve"> \* MERGEFORMAT </w:instrText>
      </w:r>
      <w:r w:rsidR="003E6F73" w:rsidRPr="003E6F73">
        <w:rPr>
          <w:rFonts w:ascii="Times New Roman" w:hAnsi="Times New Roman" w:cs="Times New Roman"/>
          <w:color w:val="0000FF"/>
          <w:sz w:val="24"/>
          <w:szCs w:val="24"/>
        </w:rPr>
        <w:fldChar w:fldCharType="separate"/>
      </w:r>
      <w:r w:rsidR="003E7B11" w:rsidRPr="003E7B11">
        <w:rPr>
          <w:rFonts w:ascii="Times New Roman" w:hAnsi="Times New Roman" w:cs="Times New Roman"/>
          <w:color w:val="0000FF"/>
          <w:sz w:val="24"/>
          <w:szCs w:val="24"/>
        </w:rPr>
        <w:t>Fig. A.</w:t>
      </w:r>
      <w:r w:rsidR="003E7B11" w:rsidRPr="003E7B11">
        <w:rPr>
          <w:rFonts w:ascii="Times New Roman" w:hAnsi="Times New Roman" w:cs="Times New Roman"/>
          <w:noProof/>
          <w:color w:val="0000FF"/>
          <w:sz w:val="24"/>
          <w:szCs w:val="24"/>
        </w:rPr>
        <w:t>1</w:t>
      </w:r>
      <w:r w:rsidR="003E6F73" w:rsidRPr="003E6F73">
        <w:rPr>
          <w:rFonts w:ascii="Times New Roman" w:hAnsi="Times New Roman" w:cs="Times New Roman"/>
          <w:color w:val="0000FF"/>
          <w:sz w:val="24"/>
          <w:szCs w:val="24"/>
        </w:rPr>
        <w:fldChar w:fldCharType="end"/>
      </w:r>
      <w:r w:rsidR="003E6F73" w:rsidRPr="00231CC5">
        <w:rPr>
          <w:rFonts w:ascii="Times New Roman" w:hAnsi="Times New Roman" w:cs="Times New Roman"/>
          <w:sz w:val="24"/>
          <w:szCs w:val="24"/>
          <w:lang w:val="en-US"/>
        </w:rPr>
        <w:t xml:space="preserve"> </w:t>
      </w:r>
      <w:r w:rsidRPr="00231CC5">
        <w:rPr>
          <w:rFonts w:ascii="Times New Roman" w:hAnsi="Times New Roman" w:cs="Times New Roman"/>
          <w:sz w:val="24"/>
          <w:szCs w:val="24"/>
          <w:lang w:val="en-US"/>
        </w:rPr>
        <w:t>(I), the areas of the unit cell and the pore can be calculated respectively, yielding:</w:t>
      </w:r>
    </w:p>
    <w:p w14:paraId="1D66549B" w14:textId="5DBD5ED4" w:rsidR="008108F5" w:rsidRPr="008108F5" w:rsidRDefault="008108F5" w:rsidP="008108F5">
      <w:pPr>
        <w:pStyle w:val="MTDisplayEquation"/>
        <w:spacing w:line="276" w:lineRule="auto"/>
        <w:jc w:val="left"/>
        <w:rPr>
          <w:color w:val="auto"/>
        </w:rPr>
      </w:pPr>
      <w:r w:rsidRPr="008108F5">
        <w:rPr>
          <w:color w:val="auto"/>
        </w:rPr>
        <w:tab/>
      </w:r>
      <w:r w:rsidRPr="008108F5">
        <w:rPr>
          <w:color w:val="auto"/>
          <w:position w:val="-12"/>
        </w:rPr>
        <w:object w:dxaOrig="1060" w:dyaOrig="360" w14:anchorId="0A293BF8">
          <v:shape id="_x0000_i2387" type="#_x0000_t75" style="width:52.65pt;height:18.25pt" o:ole="">
            <v:imagedata r:id="rId78" o:title=""/>
          </v:shape>
          <o:OLEObject Type="Embed" ProgID="Equation.DSMT4" ShapeID="_x0000_i2387" DrawAspect="Content" ObjectID="_1819394655" r:id="rId79"/>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7</w:instrText>
      </w:r>
      <w:r w:rsidR="00231CC5">
        <w:rPr>
          <w:color w:val="auto"/>
        </w:rPr>
        <w:fldChar w:fldCharType="end"/>
      </w:r>
      <w:r w:rsidR="00231CC5">
        <w:rPr>
          <w:color w:val="auto"/>
        </w:rPr>
        <w:instrText>)</w:instrText>
      </w:r>
      <w:r w:rsidR="00231CC5">
        <w:rPr>
          <w:color w:val="auto"/>
        </w:rPr>
        <w:fldChar w:fldCharType="end"/>
      </w:r>
    </w:p>
    <w:p w14:paraId="79C87EE5" w14:textId="2BA6F27B" w:rsidR="008108F5" w:rsidRPr="008108F5" w:rsidRDefault="008108F5" w:rsidP="008108F5">
      <w:pPr>
        <w:pStyle w:val="MTDisplayEquation"/>
        <w:spacing w:line="276" w:lineRule="auto"/>
        <w:rPr>
          <w:color w:val="auto"/>
        </w:rPr>
      </w:pPr>
      <w:r w:rsidRPr="008108F5">
        <w:rPr>
          <w:color w:val="auto"/>
        </w:rPr>
        <w:tab/>
      </w:r>
      <w:r w:rsidRPr="008108F5">
        <w:rPr>
          <w:color w:val="auto"/>
          <w:position w:val="-12"/>
        </w:rPr>
        <w:object w:dxaOrig="3580" w:dyaOrig="360" w14:anchorId="6AEE54F6">
          <v:shape id="_x0000_i1975" type="#_x0000_t75" style="width:178.4pt;height:18.25pt" o:ole="">
            <v:imagedata r:id="rId80" o:title=""/>
          </v:shape>
          <o:OLEObject Type="Embed" ProgID="Equation.DSMT4" ShapeID="_x0000_i1975" DrawAspect="Content" ObjectID="_1819394656" r:id="rId81"/>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8</w:instrText>
      </w:r>
      <w:r w:rsidR="00231CC5">
        <w:rPr>
          <w:color w:val="auto"/>
        </w:rPr>
        <w:fldChar w:fldCharType="end"/>
      </w:r>
      <w:r w:rsidR="00231CC5">
        <w:rPr>
          <w:color w:val="auto"/>
        </w:rPr>
        <w:instrText>)</w:instrText>
      </w:r>
      <w:r w:rsidR="00231CC5">
        <w:rPr>
          <w:color w:val="auto"/>
        </w:rPr>
        <w:fldChar w:fldCharType="end"/>
      </w:r>
    </w:p>
    <w:p w14:paraId="1BB90710" w14:textId="42EA8591" w:rsidR="008108F5" w:rsidRPr="008108F5" w:rsidRDefault="008108F5" w:rsidP="008108F5">
      <w:pPr>
        <w:pStyle w:val="MTDisplayEquation"/>
        <w:spacing w:line="276" w:lineRule="auto"/>
        <w:rPr>
          <w:color w:val="auto"/>
        </w:rPr>
      </w:pPr>
      <w:r w:rsidRPr="008108F5">
        <w:rPr>
          <w:color w:val="auto"/>
        </w:rPr>
        <w:tab/>
      </w:r>
      <w:r w:rsidRPr="008108F5">
        <w:rPr>
          <w:color w:val="auto"/>
          <w:position w:val="-24"/>
        </w:rPr>
        <w:object w:dxaOrig="1520" w:dyaOrig="620" w14:anchorId="543E403A">
          <v:shape id="_x0000_i1976" type="#_x0000_t75" style="width:76.3pt;height:30.1pt" o:ole="">
            <v:imagedata r:id="rId82" o:title=""/>
          </v:shape>
          <o:OLEObject Type="Embed" ProgID="Equation.DSMT4" ShapeID="_x0000_i1976" DrawAspect="Content" ObjectID="_1819394657" r:id="rId83"/>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8" w:name="ZEqnNum277655"/>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9</w:instrText>
      </w:r>
      <w:r w:rsidR="00231CC5">
        <w:rPr>
          <w:color w:val="auto"/>
        </w:rPr>
        <w:fldChar w:fldCharType="end"/>
      </w:r>
      <w:r w:rsidR="00231CC5">
        <w:rPr>
          <w:color w:val="auto"/>
        </w:rPr>
        <w:instrText>)</w:instrText>
      </w:r>
      <w:bookmarkEnd w:id="8"/>
      <w:r w:rsidR="00231CC5">
        <w:rPr>
          <w:color w:val="auto"/>
        </w:rPr>
        <w:fldChar w:fldCharType="end"/>
      </w:r>
    </w:p>
    <w:p w14:paraId="69620349" w14:textId="77777777" w:rsidR="00231CC5" w:rsidRPr="00231CC5" w:rsidRDefault="008108F5" w:rsidP="00231CC5">
      <w:pPr>
        <w:spacing w:line="440" w:lineRule="exact"/>
        <w:ind w:firstLineChars="200" w:firstLine="480"/>
        <w:jc w:val="both"/>
        <w:rPr>
          <w:rFonts w:ascii="Times New Roman" w:hAnsi="Times New Roman" w:cs="Times New Roman"/>
          <w:sz w:val="24"/>
          <w:szCs w:val="24"/>
          <w:lang w:val="en-US"/>
        </w:rPr>
      </w:pPr>
      <w:r w:rsidRPr="00231CC5">
        <w:rPr>
          <w:rFonts w:ascii="Times New Roman" w:hAnsi="Times New Roman" w:cs="Times New Roman"/>
          <w:sz w:val="24"/>
          <w:szCs w:val="24"/>
          <w:lang w:val="en-US"/>
        </w:rPr>
        <w:t>Meanwhile, the same results can be derived based on geometric relations:</w:t>
      </w:r>
    </w:p>
    <w:p w14:paraId="2450ABA2" w14:textId="67E5B857" w:rsidR="008108F5" w:rsidRPr="008108F5" w:rsidRDefault="008108F5" w:rsidP="008108F5">
      <w:pPr>
        <w:pStyle w:val="MTDisplayEquation"/>
        <w:spacing w:line="276" w:lineRule="auto"/>
        <w:jc w:val="left"/>
        <w:rPr>
          <w:color w:val="auto"/>
        </w:rPr>
      </w:pPr>
      <w:r w:rsidRPr="008108F5">
        <w:rPr>
          <w:color w:val="auto"/>
        </w:rPr>
        <w:tab/>
      </w:r>
      <w:r w:rsidRPr="008108F5">
        <w:rPr>
          <w:color w:val="auto"/>
          <w:position w:val="-24"/>
        </w:rPr>
        <w:object w:dxaOrig="2620" w:dyaOrig="620" w14:anchorId="7332C968">
          <v:shape id="_x0000_i2391" type="#_x0000_t75" style="width:131.1pt;height:30.1pt" o:ole="">
            <v:imagedata r:id="rId84" o:title=""/>
          </v:shape>
          <o:OLEObject Type="Embed" ProgID="Equation.DSMT4" ShapeID="_x0000_i2391" DrawAspect="Content" ObjectID="_1819394658" r:id="rId85"/>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10</w:instrText>
      </w:r>
      <w:r w:rsidR="00231CC5">
        <w:rPr>
          <w:color w:val="auto"/>
        </w:rPr>
        <w:fldChar w:fldCharType="end"/>
      </w:r>
      <w:r w:rsidR="00231CC5">
        <w:rPr>
          <w:color w:val="auto"/>
        </w:rPr>
        <w:instrText>)</w:instrText>
      </w:r>
      <w:r w:rsidR="00231CC5">
        <w:rPr>
          <w:color w:val="auto"/>
        </w:rPr>
        <w:fldChar w:fldCharType="end"/>
      </w:r>
    </w:p>
    <w:p w14:paraId="45D52FE1" w14:textId="58F387B2" w:rsidR="008108F5" w:rsidRPr="00231CC5" w:rsidRDefault="008108F5" w:rsidP="00231CC5">
      <w:pPr>
        <w:spacing w:line="440" w:lineRule="exact"/>
        <w:ind w:firstLineChars="200" w:firstLine="480"/>
        <w:jc w:val="both"/>
        <w:rPr>
          <w:rFonts w:ascii="Times New Roman" w:hAnsi="Times New Roman" w:cs="Times New Roman"/>
          <w:sz w:val="24"/>
          <w:szCs w:val="24"/>
          <w:lang w:val="en-US"/>
        </w:rPr>
      </w:pPr>
      <w:r w:rsidRPr="00231CC5">
        <w:rPr>
          <w:rFonts w:ascii="Times New Roman" w:hAnsi="Times New Roman" w:cs="Times New Roman"/>
          <w:sz w:val="24"/>
          <w:szCs w:val="24"/>
          <w:lang w:val="en-US"/>
        </w:rPr>
        <w:t>Further, as shown in</w:t>
      </w:r>
      <w:r w:rsidR="003E6F73">
        <w:rPr>
          <w:rFonts w:ascii="Times New Roman" w:hAnsi="Times New Roman" w:cs="Times New Roman"/>
          <w:sz w:val="24"/>
          <w:szCs w:val="24"/>
          <w:lang w:val="en-US"/>
        </w:rPr>
        <w:t xml:space="preserve"> </w:t>
      </w:r>
      <w:r w:rsidR="003E6F73" w:rsidRPr="003E6F73">
        <w:rPr>
          <w:rFonts w:ascii="Times New Roman" w:hAnsi="Times New Roman" w:cs="Times New Roman"/>
          <w:color w:val="0000FF"/>
          <w:sz w:val="24"/>
          <w:szCs w:val="24"/>
        </w:rPr>
        <w:fldChar w:fldCharType="begin"/>
      </w:r>
      <w:r w:rsidR="003E6F73" w:rsidRPr="003E6F73">
        <w:rPr>
          <w:rFonts w:ascii="Times New Roman" w:hAnsi="Times New Roman" w:cs="Times New Roman"/>
          <w:color w:val="0000FF"/>
          <w:sz w:val="24"/>
          <w:szCs w:val="24"/>
        </w:rPr>
        <w:instrText xml:space="preserve"> REF _Ref208775031 \h </w:instrText>
      </w:r>
      <w:r w:rsidR="003E6F73" w:rsidRPr="003E6F73">
        <w:rPr>
          <w:rFonts w:ascii="Times New Roman" w:hAnsi="Times New Roman" w:cs="Times New Roman"/>
          <w:color w:val="0000FF"/>
          <w:sz w:val="24"/>
          <w:szCs w:val="24"/>
        </w:rPr>
      </w:r>
      <w:r w:rsidR="003E6F73" w:rsidRPr="003E6F73">
        <w:rPr>
          <w:rFonts w:ascii="Times New Roman" w:hAnsi="Times New Roman" w:cs="Times New Roman"/>
          <w:color w:val="0000FF"/>
          <w:sz w:val="24"/>
          <w:szCs w:val="24"/>
        </w:rPr>
        <w:instrText xml:space="preserve"> \* MERGEFORMAT </w:instrText>
      </w:r>
      <w:r w:rsidR="003E6F73" w:rsidRPr="003E6F73">
        <w:rPr>
          <w:rFonts w:ascii="Times New Roman" w:hAnsi="Times New Roman" w:cs="Times New Roman"/>
          <w:color w:val="0000FF"/>
          <w:sz w:val="24"/>
          <w:szCs w:val="24"/>
        </w:rPr>
        <w:fldChar w:fldCharType="separate"/>
      </w:r>
      <w:r w:rsidR="003E7B11" w:rsidRPr="003E7B11">
        <w:rPr>
          <w:rFonts w:ascii="Times New Roman" w:hAnsi="Times New Roman" w:cs="Times New Roman"/>
          <w:color w:val="0000FF"/>
          <w:sz w:val="24"/>
          <w:szCs w:val="24"/>
        </w:rPr>
        <w:t>Fig. A.</w:t>
      </w:r>
      <w:r w:rsidR="003E7B11" w:rsidRPr="003E7B11">
        <w:rPr>
          <w:rFonts w:ascii="Times New Roman" w:hAnsi="Times New Roman" w:cs="Times New Roman"/>
          <w:noProof/>
          <w:color w:val="0000FF"/>
          <w:sz w:val="24"/>
          <w:szCs w:val="24"/>
        </w:rPr>
        <w:t>1</w:t>
      </w:r>
      <w:r w:rsidR="003E6F73" w:rsidRPr="003E6F73">
        <w:rPr>
          <w:rFonts w:ascii="Times New Roman" w:hAnsi="Times New Roman" w:cs="Times New Roman"/>
          <w:color w:val="0000FF"/>
          <w:sz w:val="24"/>
          <w:szCs w:val="24"/>
        </w:rPr>
        <w:fldChar w:fldCharType="end"/>
      </w:r>
      <w:r w:rsidR="003E6F73" w:rsidRPr="00231CC5">
        <w:rPr>
          <w:rFonts w:ascii="Times New Roman" w:hAnsi="Times New Roman" w:cs="Times New Roman"/>
          <w:sz w:val="24"/>
          <w:szCs w:val="24"/>
          <w:lang w:val="en-US"/>
        </w:rPr>
        <w:t xml:space="preserve"> </w:t>
      </w:r>
      <w:r w:rsidRPr="00231CC5">
        <w:rPr>
          <w:rFonts w:ascii="Times New Roman" w:hAnsi="Times New Roman" w:cs="Times New Roman"/>
          <w:sz w:val="24"/>
          <w:szCs w:val="24"/>
          <w:lang w:val="en-US"/>
        </w:rPr>
        <w:t>(I), the porosity can be calculated as:</w:t>
      </w:r>
    </w:p>
    <w:p w14:paraId="5137107B" w14:textId="77777777" w:rsidR="00231CC5" w:rsidRPr="008108F5" w:rsidRDefault="00231CC5" w:rsidP="008108F5">
      <w:pPr>
        <w:jc w:val="both"/>
        <w:rPr>
          <w:rFonts w:ascii="Times New Roman" w:hAnsi="Times New Roman" w:cs="Times New Roman"/>
          <w:lang w:val="en-US"/>
        </w:rPr>
      </w:pPr>
    </w:p>
    <w:p w14:paraId="1E9AB643" w14:textId="03524129" w:rsidR="008108F5" w:rsidRPr="008108F5" w:rsidRDefault="008108F5" w:rsidP="008108F5">
      <w:pPr>
        <w:pStyle w:val="MTDisplayEquation"/>
        <w:spacing w:line="276" w:lineRule="auto"/>
        <w:rPr>
          <w:color w:val="auto"/>
        </w:rPr>
      </w:pPr>
      <w:r w:rsidRPr="008108F5">
        <w:rPr>
          <w:color w:val="auto"/>
        </w:rPr>
        <w:tab/>
      </w:r>
      <w:r w:rsidRPr="008108F5">
        <w:rPr>
          <w:color w:val="auto"/>
          <w:position w:val="-30"/>
        </w:rPr>
        <w:object w:dxaOrig="2320" w:dyaOrig="680" w14:anchorId="7E65A0E6">
          <v:shape id="_x0000_i1978" type="#_x0000_t75" style="width:116.05pt;height:34.4pt" o:ole="">
            <v:imagedata r:id="rId86" o:title=""/>
          </v:shape>
          <o:OLEObject Type="Embed" ProgID="Equation.DSMT4" ShapeID="_x0000_i1978" DrawAspect="Content" ObjectID="_1819394659" r:id="rId87"/>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9" w:name="ZEqnNum866438"/>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11</w:instrText>
      </w:r>
      <w:r w:rsidR="00231CC5">
        <w:rPr>
          <w:color w:val="auto"/>
        </w:rPr>
        <w:fldChar w:fldCharType="end"/>
      </w:r>
      <w:r w:rsidR="00231CC5">
        <w:rPr>
          <w:color w:val="auto"/>
        </w:rPr>
        <w:instrText>)</w:instrText>
      </w:r>
      <w:bookmarkEnd w:id="9"/>
      <w:r w:rsidR="00231CC5">
        <w:rPr>
          <w:color w:val="auto"/>
        </w:rPr>
        <w:fldChar w:fldCharType="end"/>
      </w:r>
    </w:p>
    <w:p w14:paraId="304EF4EB" w14:textId="2B7C0E58" w:rsidR="008108F5" w:rsidRPr="00231CC5" w:rsidRDefault="008108F5" w:rsidP="00231CC5">
      <w:pPr>
        <w:spacing w:line="440" w:lineRule="exact"/>
        <w:ind w:firstLineChars="200" w:firstLine="480"/>
        <w:jc w:val="both"/>
        <w:rPr>
          <w:rFonts w:ascii="Times New Roman" w:hAnsi="Times New Roman" w:cs="Times New Roman"/>
          <w:sz w:val="24"/>
          <w:szCs w:val="24"/>
          <w:lang w:val="en-US"/>
        </w:rPr>
      </w:pPr>
      <w:r w:rsidRPr="00231CC5">
        <w:rPr>
          <w:rFonts w:ascii="Times New Roman" w:hAnsi="Times New Roman" w:cs="Times New Roman"/>
          <w:sz w:val="24"/>
          <w:szCs w:val="24"/>
          <w:lang w:val="en-US"/>
        </w:rPr>
        <w:lastRenderedPageBreak/>
        <w:t>By substituting Eqs.</w:t>
      </w:r>
      <w:r w:rsidR="003E6F73" w:rsidRPr="003E6F73">
        <w:rPr>
          <w:rFonts w:ascii="Times New Roman" w:hAnsi="Times New Roman" w:cs="Times New Roman"/>
          <w:iCs/>
          <w:color w:val="0000FF"/>
          <w:sz w:val="24"/>
          <w:szCs w:val="24"/>
          <w:lang w:val="en-US"/>
        </w:rPr>
        <w:fldChar w:fldCharType="begin"/>
      </w:r>
      <w:r w:rsidR="003E6F73" w:rsidRPr="003E6F73">
        <w:rPr>
          <w:rFonts w:ascii="Times New Roman" w:hAnsi="Times New Roman" w:cs="Times New Roman"/>
          <w:iCs/>
          <w:color w:val="0000FF"/>
          <w:sz w:val="24"/>
          <w:szCs w:val="24"/>
          <w:lang w:val="en-US"/>
        </w:rPr>
        <w:instrText xml:space="preserve"> </w:instrText>
      </w:r>
      <w:r w:rsidR="003E6F73" w:rsidRPr="003E6F73">
        <w:rPr>
          <w:rFonts w:ascii="Times New Roman" w:hAnsi="Times New Roman" w:cs="Times New Roman" w:hint="eastAsia"/>
          <w:iCs/>
          <w:color w:val="0000FF"/>
          <w:sz w:val="24"/>
          <w:szCs w:val="24"/>
          <w:lang w:val="en-US"/>
        </w:rPr>
        <w:instrText>GOTOBUTTON ZEqnNum274096  \* MERGEFORMAT</w:instrText>
      </w:r>
      <w:r w:rsidR="003E6F73" w:rsidRPr="003E6F73">
        <w:rPr>
          <w:rFonts w:ascii="Times New Roman" w:hAnsi="Times New Roman" w:cs="Times New Roman"/>
          <w:iCs/>
          <w:color w:val="0000FF"/>
          <w:sz w:val="24"/>
          <w:szCs w:val="24"/>
          <w:lang w:val="en-US"/>
        </w:rPr>
        <w:instrText xml:space="preserve"> </w:instrText>
      </w:r>
      <w:r w:rsidR="003E6F73" w:rsidRPr="003E6F73">
        <w:rPr>
          <w:rFonts w:ascii="Times New Roman" w:hAnsi="Times New Roman" w:cs="Times New Roman"/>
          <w:iCs/>
          <w:color w:val="0000FF"/>
          <w:sz w:val="24"/>
          <w:szCs w:val="24"/>
          <w:lang w:val="en-US"/>
        </w:rPr>
        <w:fldChar w:fldCharType="begin"/>
      </w:r>
      <w:r w:rsidR="003E6F73" w:rsidRPr="003E6F73">
        <w:rPr>
          <w:rFonts w:ascii="Times New Roman" w:hAnsi="Times New Roman" w:cs="Times New Roman"/>
          <w:iCs/>
          <w:color w:val="0000FF"/>
          <w:sz w:val="24"/>
          <w:szCs w:val="24"/>
          <w:lang w:val="en-US"/>
        </w:rPr>
        <w:instrText xml:space="preserve"> REF ZEqnNum274096 \* Charformat \! \* MERGEFORMAT </w:instrText>
      </w:r>
      <w:r w:rsidR="003E6F73" w:rsidRPr="003E6F73">
        <w:rPr>
          <w:rFonts w:ascii="Times New Roman" w:hAnsi="Times New Roman" w:cs="Times New Roman"/>
          <w:iCs/>
          <w:color w:val="0000FF"/>
          <w:sz w:val="24"/>
          <w:szCs w:val="24"/>
          <w:lang w:val="en-US"/>
        </w:rPr>
        <w:fldChar w:fldCharType="separate"/>
      </w:r>
      <w:r w:rsidR="003E7B11" w:rsidRPr="003E7B11">
        <w:rPr>
          <w:rFonts w:ascii="Times New Roman" w:hAnsi="Times New Roman" w:cs="Times New Roman"/>
          <w:iCs/>
          <w:color w:val="0000FF"/>
          <w:sz w:val="24"/>
          <w:szCs w:val="24"/>
          <w:lang w:val="en-US"/>
        </w:rPr>
        <w:instrText>(A.3)</w:instrText>
      </w:r>
      <w:r w:rsidR="003E6F73" w:rsidRPr="003E6F73">
        <w:rPr>
          <w:rFonts w:ascii="Times New Roman" w:hAnsi="Times New Roman" w:cs="Times New Roman"/>
          <w:iCs/>
          <w:color w:val="0000FF"/>
          <w:sz w:val="24"/>
          <w:szCs w:val="24"/>
          <w:lang w:val="en-US"/>
        </w:rPr>
        <w:fldChar w:fldCharType="end"/>
      </w:r>
      <w:r w:rsidR="003E6F73" w:rsidRPr="003E6F73">
        <w:rPr>
          <w:rFonts w:ascii="Times New Roman" w:hAnsi="Times New Roman" w:cs="Times New Roman"/>
          <w:iCs/>
          <w:color w:val="0000FF"/>
          <w:sz w:val="24"/>
          <w:szCs w:val="24"/>
          <w:lang w:val="en-US"/>
        </w:rPr>
        <w:fldChar w:fldCharType="end"/>
      </w:r>
      <w:r w:rsidR="003E6F73">
        <w:rPr>
          <w:rFonts w:ascii="Times New Roman" w:hAnsi="Times New Roman" w:cs="Times New Roman"/>
          <w:sz w:val="24"/>
          <w:szCs w:val="24"/>
          <w:lang w:val="en-US"/>
        </w:rPr>
        <w:t>-</w:t>
      </w:r>
      <w:r w:rsidR="003E6F73" w:rsidRPr="003E6F73">
        <w:rPr>
          <w:rFonts w:ascii="Times New Roman" w:hAnsi="Times New Roman" w:cs="Times New Roman"/>
          <w:iCs/>
          <w:color w:val="0000FF"/>
          <w:sz w:val="24"/>
          <w:szCs w:val="24"/>
          <w:lang w:val="en-US"/>
        </w:rPr>
        <w:fldChar w:fldCharType="begin"/>
      </w:r>
      <w:r w:rsidR="003E6F73" w:rsidRPr="003E6F73">
        <w:rPr>
          <w:rFonts w:ascii="Times New Roman" w:hAnsi="Times New Roman" w:cs="Times New Roman"/>
          <w:iCs/>
          <w:color w:val="0000FF"/>
          <w:sz w:val="24"/>
          <w:szCs w:val="24"/>
          <w:lang w:val="en-US"/>
        </w:rPr>
        <w:instrText xml:space="preserve"> </w:instrText>
      </w:r>
      <w:r w:rsidR="003E6F73" w:rsidRPr="003E6F73">
        <w:rPr>
          <w:rFonts w:ascii="Times New Roman" w:hAnsi="Times New Roman" w:cs="Times New Roman" w:hint="eastAsia"/>
          <w:iCs/>
          <w:color w:val="0000FF"/>
          <w:sz w:val="24"/>
          <w:szCs w:val="24"/>
          <w:lang w:val="en-US"/>
        </w:rPr>
        <w:instrText>GOTOBUTTON ZEqnNum277655  \* MERGEFORMAT</w:instrText>
      </w:r>
      <w:r w:rsidR="003E6F73" w:rsidRPr="003E6F73">
        <w:rPr>
          <w:rFonts w:ascii="Times New Roman" w:hAnsi="Times New Roman" w:cs="Times New Roman"/>
          <w:iCs/>
          <w:color w:val="0000FF"/>
          <w:sz w:val="24"/>
          <w:szCs w:val="24"/>
          <w:lang w:val="en-US"/>
        </w:rPr>
        <w:instrText xml:space="preserve"> </w:instrText>
      </w:r>
      <w:r w:rsidR="003E6F73" w:rsidRPr="003E6F73">
        <w:rPr>
          <w:rFonts w:ascii="Times New Roman" w:hAnsi="Times New Roman" w:cs="Times New Roman"/>
          <w:iCs/>
          <w:color w:val="0000FF"/>
          <w:sz w:val="24"/>
          <w:szCs w:val="24"/>
          <w:lang w:val="en-US"/>
        </w:rPr>
        <w:fldChar w:fldCharType="begin"/>
      </w:r>
      <w:r w:rsidR="003E6F73" w:rsidRPr="003E6F73">
        <w:rPr>
          <w:rFonts w:ascii="Times New Roman" w:hAnsi="Times New Roman" w:cs="Times New Roman"/>
          <w:iCs/>
          <w:color w:val="0000FF"/>
          <w:sz w:val="24"/>
          <w:szCs w:val="24"/>
          <w:lang w:val="en-US"/>
        </w:rPr>
        <w:instrText xml:space="preserve"> REF ZEqnNum277655 \* Charformat \! \* MERGEFORMAT </w:instrText>
      </w:r>
      <w:r w:rsidR="003E6F73" w:rsidRPr="003E6F73">
        <w:rPr>
          <w:rFonts w:ascii="Times New Roman" w:hAnsi="Times New Roman" w:cs="Times New Roman"/>
          <w:iCs/>
          <w:color w:val="0000FF"/>
          <w:sz w:val="24"/>
          <w:szCs w:val="24"/>
          <w:lang w:val="en-US"/>
        </w:rPr>
        <w:fldChar w:fldCharType="separate"/>
      </w:r>
      <w:r w:rsidR="003E7B11" w:rsidRPr="003E7B11">
        <w:rPr>
          <w:rFonts w:ascii="Times New Roman" w:hAnsi="Times New Roman" w:cs="Times New Roman"/>
          <w:iCs/>
          <w:color w:val="0000FF"/>
          <w:sz w:val="24"/>
          <w:szCs w:val="24"/>
          <w:lang w:val="en-US"/>
        </w:rPr>
        <w:instrText>(A.9)</w:instrText>
      </w:r>
      <w:r w:rsidR="003E6F73" w:rsidRPr="003E6F73">
        <w:rPr>
          <w:rFonts w:ascii="Times New Roman" w:hAnsi="Times New Roman" w:cs="Times New Roman"/>
          <w:iCs/>
          <w:color w:val="0000FF"/>
          <w:sz w:val="24"/>
          <w:szCs w:val="24"/>
          <w:lang w:val="en-US"/>
        </w:rPr>
        <w:fldChar w:fldCharType="end"/>
      </w:r>
      <w:r w:rsidR="003E6F73" w:rsidRPr="003E6F73">
        <w:rPr>
          <w:rFonts w:ascii="Times New Roman" w:hAnsi="Times New Roman" w:cs="Times New Roman"/>
          <w:iCs/>
          <w:color w:val="0000FF"/>
          <w:sz w:val="24"/>
          <w:szCs w:val="24"/>
          <w:lang w:val="en-US"/>
        </w:rPr>
        <w:fldChar w:fldCharType="end"/>
      </w:r>
      <w:r w:rsidRPr="00231CC5">
        <w:rPr>
          <w:rFonts w:ascii="Times New Roman" w:hAnsi="Times New Roman" w:cs="Times New Roman"/>
          <w:sz w:val="24"/>
          <w:szCs w:val="24"/>
          <w:lang w:val="en-US"/>
        </w:rPr>
        <w:t>into Eq.</w:t>
      </w:r>
      <w:r w:rsidR="003E6F73" w:rsidRPr="003E6F73">
        <w:rPr>
          <w:rFonts w:ascii="Times New Roman" w:hAnsi="Times New Roman" w:cs="Times New Roman"/>
          <w:iCs/>
          <w:color w:val="0000FF"/>
          <w:sz w:val="24"/>
          <w:szCs w:val="24"/>
          <w:lang w:val="en-US"/>
        </w:rPr>
        <w:fldChar w:fldCharType="begin"/>
      </w:r>
      <w:r w:rsidR="003E6F73" w:rsidRPr="003E6F73">
        <w:rPr>
          <w:rFonts w:ascii="Times New Roman" w:hAnsi="Times New Roman" w:cs="Times New Roman"/>
          <w:iCs/>
          <w:color w:val="0000FF"/>
          <w:sz w:val="24"/>
          <w:szCs w:val="24"/>
          <w:lang w:val="en-US"/>
        </w:rPr>
        <w:instrText xml:space="preserve"> </w:instrText>
      </w:r>
      <w:r w:rsidR="003E6F73" w:rsidRPr="003E6F73">
        <w:rPr>
          <w:rFonts w:ascii="Times New Roman" w:hAnsi="Times New Roman" w:cs="Times New Roman" w:hint="eastAsia"/>
          <w:iCs/>
          <w:color w:val="0000FF"/>
          <w:sz w:val="24"/>
          <w:szCs w:val="24"/>
          <w:lang w:val="en-US"/>
        </w:rPr>
        <w:instrText>GOTOBUTTON ZEqnNum866438  \* MERGEFORMAT</w:instrText>
      </w:r>
      <w:r w:rsidR="003E6F73" w:rsidRPr="003E6F73">
        <w:rPr>
          <w:rFonts w:ascii="Times New Roman" w:hAnsi="Times New Roman" w:cs="Times New Roman"/>
          <w:iCs/>
          <w:color w:val="0000FF"/>
          <w:sz w:val="24"/>
          <w:szCs w:val="24"/>
          <w:lang w:val="en-US"/>
        </w:rPr>
        <w:instrText xml:space="preserve"> </w:instrText>
      </w:r>
      <w:r w:rsidR="003E6F73" w:rsidRPr="003E6F73">
        <w:rPr>
          <w:rFonts w:ascii="Times New Roman" w:hAnsi="Times New Roman" w:cs="Times New Roman"/>
          <w:iCs/>
          <w:color w:val="0000FF"/>
          <w:sz w:val="24"/>
          <w:szCs w:val="24"/>
          <w:lang w:val="en-US"/>
        </w:rPr>
        <w:fldChar w:fldCharType="begin"/>
      </w:r>
      <w:r w:rsidR="003E6F73" w:rsidRPr="003E6F73">
        <w:rPr>
          <w:rFonts w:ascii="Times New Roman" w:hAnsi="Times New Roman" w:cs="Times New Roman"/>
          <w:iCs/>
          <w:color w:val="0000FF"/>
          <w:sz w:val="24"/>
          <w:szCs w:val="24"/>
          <w:lang w:val="en-US"/>
        </w:rPr>
        <w:instrText xml:space="preserve"> REF ZEqnNum866438 \* Charformat \! \* MERGEFORMAT </w:instrText>
      </w:r>
      <w:r w:rsidR="003E6F73" w:rsidRPr="003E6F73">
        <w:rPr>
          <w:rFonts w:ascii="Times New Roman" w:hAnsi="Times New Roman" w:cs="Times New Roman"/>
          <w:iCs/>
          <w:color w:val="0000FF"/>
          <w:sz w:val="24"/>
          <w:szCs w:val="24"/>
          <w:lang w:val="en-US"/>
        </w:rPr>
        <w:fldChar w:fldCharType="separate"/>
      </w:r>
      <w:r w:rsidR="003E7B11" w:rsidRPr="003E7B11">
        <w:rPr>
          <w:rFonts w:ascii="Times New Roman" w:hAnsi="Times New Roman" w:cs="Times New Roman"/>
          <w:iCs/>
          <w:color w:val="0000FF"/>
          <w:sz w:val="24"/>
          <w:szCs w:val="24"/>
          <w:lang w:val="en-US"/>
        </w:rPr>
        <w:instrText>(A.11)</w:instrText>
      </w:r>
      <w:r w:rsidR="003E6F73" w:rsidRPr="003E6F73">
        <w:rPr>
          <w:rFonts w:ascii="Times New Roman" w:hAnsi="Times New Roman" w:cs="Times New Roman"/>
          <w:iCs/>
          <w:color w:val="0000FF"/>
          <w:sz w:val="24"/>
          <w:szCs w:val="24"/>
          <w:lang w:val="en-US"/>
        </w:rPr>
        <w:fldChar w:fldCharType="end"/>
      </w:r>
      <w:r w:rsidR="003E6F73" w:rsidRPr="003E6F73">
        <w:rPr>
          <w:rFonts w:ascii="Times New Roman" w:hAnsi="Times New Roman" w:cs="Times New Roman"/>
          <w:iCs/>
          <w:color w:val="0000FF"/>
          <w:sz w:val="24"/>
          <w:szCs w:val="24"/>
          <w:lang w:val="en-US"/>
        </w:rPr>
        <w:fldChar w:fldCharType="end"/>
      </w:r>
      <w:r w:rsidRPr="00231CC5">
        <w:rPr>
          <w:rFonts w:ascii="Times New Roman" w:hAnsi="Times New Roman" w:cs="Times New Roman"/>
          <w:sz w:val="24"/>
          <w:szCs w:val="24"/>
          <w:lang w:val="en-US"/>
        </w:rPr>
        <w:t xml:space="preserve"> and simplifying, the expression for porosity can be obtained as:</w:t>
      </w:r>
    </w:p>
    <w:p w14:paraId="74596870" w14:textId="77777777" w:rsidR="00231CC5" w:rsidRPr="00231CC5" w:rsidRDefault="00231CC5" w:rsidP="00231CC5">
      <w:pPr>
        <w:rPr>
          <w:rFonts w:hint="eastAsia"/>
        </w:rPr>
      </w:pPr>
    </w:p>
    <w:p w14:paraId="6016A746" w14:textId="47FBAA27" w:rsidR="008108F5" w:rsidRPr="008108F5" w:rsidRDefault="008108F5" w:rsidP="008108F5">
      <w:pPr>
        <w:pStyle w:val="MTDisplayEquation"/>
        <w:spacing w:afterLines="50" w:after="120" w:line="276" w:lineRule="auto"/>
        <w:rPr>
          <w:color w:val="auto"/>
        </w:rPr>
      </w:pPr>
      <w:r w:rsidRPr="008108F5">
        <w:rPr>
          <w:color w:val="auto"/>
        </w:rPr>
        <w:tab/>
      </w:r>
      <w:r w:rsidRPr="008108F5">
        <w:rPr>
          <w:color w:val="auto"/>
          <w:position w:val="-28"/>
        </w:rPr>
        <w:object w:dxaOrig="6140" w:dyaOrig="700" w14:anchorId="1BDA9D28">
          <v:shape id="_x0000_i1979" type="#_x0000_t75" style="width:307.35pt;height:35.45pt" o:ole="">
            <v:imagedata r:id="rId88" o:title=""/>
          </v:shape>
          <o:OLEObject Type="Embed" ProgID="Equation.DSMT4" ShapeID="_x0000_i1979" DrawAspect="Content" ObjectID="_1819394660" r:id="rId89"/>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10" w:name="ZEqnNum603163"/>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12</w:instrText>
      </w:r>
      <w:r w:rsidR="00231CC5">
        <w:rPr>
          <w:color w:val="auto"/>
        </w:rPr>
        <w:fldChar w:fldCharType="end"/>
      </w:r>
      <w:r w:rsidR="00231CC5">
        <w:rPr>
          <w:color w:val="auto"/>
        </w:rPr>
        <w:instrText>)</w:instrText>
      </w:r>
      <w:bookmarkEnd w:id="10"/>
      <w:r w:rsidR="00231CC5">
        <w:rPr>
          <w:color w:val="auto"/>
        </w:rPr>
        <w:fldChar w:fldCharType="end"/>
      </w:r>
    </w:p>
    <w:p w14:paraId="601C0258" w14:textId="2508789D" w:rsidR="008108F5" w:rsidRPr="00231CC5" w:rsidRDefault="008108F5" w:rsidP="00231CC5">
      <w:pPr>
        <w:spacing w:line="440" w:lineRule="exact"/>
        <w:ind w:firstLineChars="200" w:firstLine="480"/>
        <w:jc w:val="both"/>
        <w:rPr>
          <w:rFonts w:ascii="Times New Roman" w:hAnsi="Times New Roman" w:cs="Times New Roman"/>
          <w:sz w:val="24"/>
          <w:szCs w:val="24"/>
          <w:lang w:val="en-US"/>
        </w:rPr>
      </w:pPr>
      <w:r w:rsidRPr="00231CC5">
        <w:rPr>
          <w:rFonts w:ascii="Times New Roman" w:hAnsi="Times New Roman" w:cs="Times New Roman"/>
          <w:sz w:val="24"/>
          <w:szCs w:val="24"/>
          <w:lang w:val="en-US"/>
        </w:rPr>
        <w:t>Thus, the in-plane structural parameter equations of the TWF have been established, including the hexagonal pore size, triangular pore size, unit cell size, spacing between adjacent fiber bundles, and porosity—all of which are functions of the weaving angle, fiber bundle width, and λ. Their relationships can be concisely expressed by the following equation:</w:t>
      </w:r>
    </w:p>
    <w:p w14:paraId="5107F67A" w14:textId="77777777" w:rsidR="00231CC5" w:rsidRPr="00231CC5" w:rsidRDefault="00231CC5" w:rsidP="00231CC5">
      <w:pPr>
        <w:rPr>
          <w:rFonts w:hint="eastAsia"/>
        </w:rPr>
      </w:pPr>
    </w:p>
    <w:p w14:paraId="2D92C29C" w14:textId="1581FE3F" w:rsidR="008108F5" w:rsidRPr="008108F5" w:rsidRDefault="008108F5" w:rsidP="008108F5">
      <w:pPr>
        <w:pStyle w:val="MTDisplayEquation"/>
        <w:spacing w:line="276" w:lineRule="auto"/>
        <w:rPr>
          <w:color w:val="auto"/>
        </w:rPr>
      </w:pPr>
      <w:r w:rsidRPr="008108F5">
        <w:rPr>
          <w:color w:val="auto"/>
        </w:rPr>
        <w:tab/>
      </w:r>
      <w:r w:rsidRPr="008108F5">
        <w:rPr>
          <w:color w:val="auto"/>
          <w:position w:val="-14"/>
        </w:rPr>
        <w:object w:dxaOrig="2960" w:dyaOrig="400" w14:anchorId="2CCBB5EA">
          <v:shape id="_x0000_i1980" type="#_x0000_t75" style="width:147.2pt;height:20.4pt" o:ole="">
            <v:imagedata r:id="rId90" o:title=""/>
          </v:shape>
          <o:OLEObject Type="Embed" ProgID="Equation.DSMT4" ShapeID="_x0000_i1980" DrawAspect="Content" ObjectID="_1819394661" r:id="rId91"/>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13</w:instrText>
      </w:r>
      <w:r w:rsidR="00231CC5">
        <w:rPr>
          <w:color w:val="auto"/>
        </w:rPr>
        <w:fldChar w:fldCharType="end"/>
      </w:r>
      <w:r w:rsidR="00231CC5">
        <w:rPr>
          <w:color w:val="auto"/>
        </w:rPr>
        <w:instrText>)</w:instrText>
      </w:r>
      <w:r w:rsidR="00231CC5">
        <w:rPr>
          <w:color w:val="auto"/>
        </w:rPr>
        <w:fldChar w:fldCharType="end"/>
      </w:r>
    </w:p>
    <w:p w14:paraId="7240AFF0" w14:textId="4876A101" w:rsidR="008108F5" w:rsidRPr="008108F5" w:rsidRDefault="008108F5" w:rsidP="008108F5">
      <w:pPr>
        <w:pStyle w:val="MTDisplayEquation"/>
        <w:spacing w:afterLines="50" w:after="120" w:line="276" w:lineRule="auto"/>
        <w:rPr>
          <w:color w:val="auto"/>
        </w:rPr>
      </w:pPr>
      <w:r w:rsidRPr="008108F5">
        <w:rPr>
          <w:color w:val="auto"/>
        </w:rPr>
        <w:tab/>
      </w:r>
      <w:r w:rsidRPr="008108F5">
        <w:rPr>
          <w:color w:val="auto"/>
          <w:position w:val="-10"/>
        </w:rPr>
        <w:object w:dxaOrig="1160" w:dyaOrig="320" w14:anchorId="1E0E9632">
          <v:shape id="_x0000_i1981" type="#_x0000_t75" style="width:58.05pt;height:16.1pt" o:ole="">
            <v:imagedata r:id="rId92" o:title=""/>
          </v:shape>
          <o:OLEObject Type="Embed" ProgID="Equation.DSMT4" ShapeID="_x0000_i1981" DrawAspect="Content" ObjectID="_1819394662" r:id="rId93"/>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14</w:instrText>
      </w:r>
      <w:r w:rsidR="00231CC5">
        <w:rPr>
          <w:color w:val="auto"/>
        </w:rPr>
        <w:fldChar w:fldCharType="end"/>
      </w:r>
      <w:r w:rsidR="00231CC5">
        <w:rPr>
          <w:color w:val="auto"/>
        </w:rPr>
        <w:instrText>)</w:instrText>
      </w:r>
      <w:r w:rsidR="00231CC5">
        <w:rPr>
          <w:color w:val="auto"/>
        </w:rPr>
        <w:fldChar w:fldCharType="end"/>
      </w:r>
    </w:p>
    <w:p w14:paraId="36AA7F27" w14:textId="77777777" w:rsidR="008108F5" w:rsidRPr="00231CC5" w:rsidRDefault="008108F5" w:rsidP="00231CC5">
      <w:pPr>
        <w:tabs>
          <w:tab w:val="center" w:pos="4153"/>
          <w:tab w:val="right" w:pos="8306"/>
        </w:tabs>
        <w:spacing w:line="440" w:lineRule="exact"/>
        <w:jc w:val="both"/>
        <w:textAlignment w:val="baseline"/>
        <w:outlineLvl w:val="1"/>
        <w:rPr>
          <w:rFonts w:ascii="Times New Roman" w:hAnsi="Times New Roman" w:cs="Times New Roman"/>
          <w:b/>
          <w:bCs/>
          <w:sz w:val="24"/>
          <w:szCs w:val="24"/>
        </w:rPr>
      </w:pPr>
      <w:r w:rsidRPr="00231CC5">
        <w:rPr>
          <w:rFonts w:ascii="Times New Roman" w:hAnsi="Times New Roman" w:cs="Times New Roman"/>
          <w:b/>
          <w:bCs/>
          <w:sz w:val="24"/>
          <w:szCs w:val="24"/>
        </w:rPr>
        <w:t>S2—Cross-sectional Structural Modeling of TWF</w:t>
      </w:r>
    </w:p>
    <w:p w14:paraId="45DCC379" w14:textId="38B39615" w:rsidR="008108F5" w:rsidRPr="00231CC5" w:rsidRDefault="008108F5" w:rsidP="00231CC5">
      <w:pPr>
        <w:spacing w:line="440" w:lineRule="exact"/>
        <w:ind w:firstLineChars="200" w:firstLine="480"/>
        <w:jc w:val="both"/>
        <w:rPr>
          <w:rFonts w:ascii="Times New Roman" w:hAnsi="Times New Roman" w:cs="Times New Roman"/>
          <w:sz w:val="24"/>
          <w:szCs w:val="24"/>
          <w:lang w:val="en-US"/>
        </w:rPr>
      </w:pPr>
      <w:r w:rsidRPr="00231CC5">
        <w:rPr>
          <w:rFonts w:ascii="Times New Roman" w:hAnsi="Times New Roman" w:cs="Times New Roman"/>
          <w:sz w:val="24"/>
          <w:szCs w:val="24"/>
          <w:lang w:val="en-US"/>
        </w:rPr>
        <w:t xml:space="preserve">Based on the physical TWF sample, the cross-sectional structural model was constructed, as illustrated in </w:t>
      </w:r>
      <w:r w:rsidR="003E6F73" w:rsidRPr="003E6F73">
        <w:rPr>
          <w:rFonts w:ascii="Times New Roman" w:hAnsi="Times New Roman" w:cs="Times New Roman"/>
          <w:color w:val="0000FF"/>
          <w:sz w:val="24"/>
          <w:szCs w:val="24"/>
          <w:lang w:val="en-US"/>
        </w:rPr>
        <w:fldChar w:fldCharType="begin"/>
      </w:r>
      <w:r w:rsidR="003E6F73" w:rsidRPr="003E6F73">
        <w:rPr>
          <w:rFonts w:ascii="Times New Roman" w:hAnsi="Times New Roman" w:cs="Times New Roman"/>
          <w:color w:val="0000FF"/>
          <w:sz w:val="24"/>
          <w:szCs w:val="24"/>
          <w:lang w:val="en-US"/>
        </w:rPr>
        <w:instrText xml:space="preserve"> REF _Ref208775174 \h </w:instrText>
      </w:r>
      <w:r w:rsidR="003E6F73" w:rsidRPr="003E6F73">
        <w:rPr>
          <w:rFonts w:ascii="Times New Roman" w:hAnsi="Times New Roman" w:cs="Times New Roman"/>
          <w:color w:val="0000FF"/>
          <w:sz w:val="24"/>
          <w:szCs w:val="24"/>
          <w:lang w:val="en-US"/>
        </w:rPr>
      </w:r>
      <w:r w:rsidR="003E6F73" w:rsidRPr="003E6F73">
        <w:rPr>
          <w:rFonts w:ascii="Times New Roman" w:hAnsi="Times New Roman" w:cs="Times New Roman"/>
          <w:color w:val="0000FF"/>
          <w:sz w:val="24"/>
          <w:szCs w:val="24"/>
          <w:lang w:val="en-US"/>
        </w:rPr>
        <w:instrText xml:space="preserve"> \* MERGEFORMAT </w:instrText>
      </w:r>
      <w:r w:rsidR="003E6F73" w:rsidRPr="003E6F73">
        <w:rPr>
          <w:rFonts w:ascii="Times New Roman" w:hAnsi="Times New Roman" w:cs="Times New Roman"/>
          <w:color w:val="0000FF"/>
          <w:sz w:val="24"/>
          <w:szCs w:val="24"/>
          <w:lang w:val="en-US"/>
        </w:rPr>
        <w:fldChar w:fldCharType="separate"/>
      </w:r>
      <w:r w:rsidR="003E7B11" w:rsidRPr="003E7B11">
        <w:rPr>
          <w:rFonts w:ascii="Times New Roman" w:hAnsi="Times New Roman" w:cs="Times New Roman"/>
          <w:color w:val="0000FF"/>
          <w:sz w:val="24"/>
          <w:szCs w:val="24"/>
        </w:rPr>
        <w:t>Fig. A.</w:t>
      </w:r>
      <w:r w:rsidR="003E7B11" w:rsidRPr="003E7B11">
        <w:rPr>
          <w:rFonts w:ascii="Times New Roman" w:hAnsi="Times New Roman" w:cs="Times New Roman"/>
          <w:noProof/>
          <w:color w:val="0000FF"/>
          <w:sz w:val="24"/>
          <w:szCs w:val="24"/>
        </w:rPr>
        <w:t>2</w:t>
      </w:r>
      <w:r w:rsidR="003E6F73" w:rsidRPr="003E6F73">
        <w:rPr>
          <w:rFonts w:ascii="Times New Roman" w:hAnsi="Times New Roman" w:cs="Times New Roman"/>
          <w:color w:val="0000FF"/>
          <w:sz w:val="24"/>
          <w:szCs w:val="24"/>
          <w:lang w:val="en-US"/>
        </w:rPr>
        <w:fldChar w:fldCharType="end"/>
      </w:r>
      <w:r w:rsidRPr="00231CC5">
        <w:rPr>
          <w:rFonts w:ascii="Times New Roman" w:hAnsi="Times New Roman" w:cs="Times New Roman"/>
          <w:sz w:val="24"/>
          <w:szCs w:val="24"/>
          <w:lang w:val="en-US"/>
        </w:rPr>
        <w:t>. The fiber bundle cross-sectional shape is assumed to remain constant along the fiber path. Furthermore, the cross-section of the fiber bundle is hypothesized to adopt an "eye-shaped" geometry bounded by two circular arcs. Based on these geometric assumptions, the relationships among the physical parameters of the TWF cross-sectional model can be derived.</w:t>
      </w:r>
    </w:p>
    <w:p w14:paraId="4143DDA9" w14:textId="77777777" w:rsidR="008108F5" w:rsidRPr="008108F5" w:rsidRDefault="008108F5" w:rsidP="008108F5">
      <w:pPr>
        <w:tabs>
          <w:tab w:val="center" w:pos="4153"/>
          <w:tab w:val="right" w:pos="8306"/>
        </w:tabs>
        <w:jc w:val="center"/>
        <w:textAlignment w:val="baseline"/>
        <w:rPr>
          <w:rFonts w:ascii="Times New Roman" w:hAnsi="Times New Roman" w:cs="Times New Roman"/>
          <w:b/>
          <w:bCs/>
        </w:rPr>
      </w:pPr>
      <w:r w:rsidRPr="008108F5">
        <w:rPr>
          <w:rFonts w:ascii="Times New Roman" w:hAnsi="Times New Roman" w:cs="Times New Roman"/>
          <w:b/>
          <w:bCs/>
          <w:noProof/>
        </w:rPr>
        <w:drawing>
          <wp:inline distT="0" distB="0" distL="0" distR="0" wp14:anchorId="2562A4AB" wp14:editId="5453E8B8">
            <wp:extent cx="4613413" cy="21904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5118" cy="2219763"/>
                    </a:xfrm>
                    <a:prstGeom prst="rect">
                      <a:avLst/>
                    </a:prstGeom>
                  </pic:spPr>
                </pic:pic>
              </a:graphicData>
            </a:graphic>
          </wp:inline>
        </w:drawing>
      </w:r>
    </w:p>
    <w:p w14:paraId="639B7B07" w14:textId="523FB087" w:rsidR="008108F5" w:rsidRPr="00231CC5" w:rsidRDefault="00231CC5" w:rsidP="003E7B11">
      <w:pPr>
        <w:pStyle w:val="ae"/>
        <w:spacing w:line="360" w:lineRule="auto"/>
        <w:jc w:val="center"/>
        <w:rPr>
          <w:rFonts w:cs="Times New Roman"/>
          <w:b/>
          <w:bCs/>
          <w:szCs w:val="21"/>
        </w:rPr>
      </w:pPr>
      <w:bookmarkStart w:id="11" w:name="_Ref208775174"/>
      <w:r w:rsidRPr="00231CC5">
        <w:rPr>
          <w:rFonts w:cs="Times New Roman"/>
          <w:b/>
          <w:bCs/>
          <w:szCs w:val="21"/>
        </w:rPr>
        <w:t>Fig. A.</w:t>
      </w:r>
      <w:r w:rsidRPr="00231CC5">
        <w:rPr>
          <w:rFonts w:cs="Times New Roman"/>
          <w:b/>
          <w:bCs/>
          <w:szCs w:val="21"/>
        </w:rPr>
        <w:fldChar w:fldCharType="begin"/>
      </w:r>
      <w:r w:rsidRPr="00231CC5">
        <w:rPr>
          <w:rFonts w:cs="Times New Roman"/>
          <w:b/>
          <w:bCs/>
          <w:szCs w:val="21"/>
        </w:rPr>
        <w:instrText xml:space="preserve"> SEQ Fig.A. \* ARABIC </w:instrText>
      </w:r>
      <w:r w:rsidRPr="00231CC5">
        <w:rPr>
          <w:rFonts w:cs="Times New Roman"/>
          <w:b/>
          <w:bCs/>
          <w:szCs w:val="21"/>
        </w:rPr>
        <w:fldChar w:fldCharType="separate"/>
      </w:r>
      <w:r w:rsidR="003E7B11">
        <w:rPr>
          <w:rFonts w:cs="Times New Roman"/>
          <w:b/>
          <w:bCs/>
          <w:noProof/>
          <w:szCs w:val="21"/>
        </w:rPr>
        <w:t>2</w:t>
      </w:r>
      <w:r w:rsidRPr="00231CC5">
        <w:rPr>
          <w:rFonts w:cs="Times New Roman"/>
          <w:b/>
          <w:bCs/>
          <w:szCs w:val="21"/>
        </w:rPr>
        <w:fldChar w:fldCharType="end"/>
      </w:r>
      <w:bookmarkEnd w:id="11"/>
      <w:r w:rsidRPr="00231CC5">
        <w:rPr>
          <w:rFonts w:cs="Times New Roman"/>
          <w:b/>
          <w:bCs/>
          <w:szCs w:val="21"/>
        </w:rPr>
        <w:t xml:space="preserve"> </w:t>
      </w:r>
      <w:r w:rsidR="008108F5" w:rsidRPr="00231CC5">
        <w:rPr>
          <w:rFonts w:cs="Times New Roman"/>
          <w:b/>
          <w:bCs/>
          <w:szCs w:val="21"/>
        </w:rPr>
        <w:t xml:space="preserve"> Cross-sectional structural model of TWF</w:t>
      </w:r>
    </w:p>
    <w:p w14:paraId="5ECBA531" w14:textId="492797D4" w:rsidR="008108F5" w:rsidRPr="00231CC5" w:rsidRDefault="008108F5" w:rsidP="00231CC5">
      <w:pPr>
        <w:pStyle w:val="MTDisplayEquation"/>
        <w:ind w:firstLineChars="200" w:firstLine="480"/>
        <w:rPr>
          <w:rFonts w:eastAsiaTheme="minorEastAsia"/>
          <w:color w:val="auto"/>
          <w:kern w:val="0"/>
          <w:shd w:val="clear" w:color="auto" w:fill="auto"/>
          <w:lang w:val="fr"/>
        </w:rPr>
      </w:pPr>
      <w:r w:rsidRPr="00231CC5">
        <w:rPr>
          <w:rFonts w:eastAsiaTheme="minorEastAsia"/>
          <w:color w:val="auto"/>
          <w:kern w:val="0"/>
          <w:shd w:val="clear" w:color="auto" w:fill="auto"/>
          <w:lang w:val="fr"/>
        </w:rPr>
        <w:t xml:space="preserve">By sectioning the unit cell along </w:t>
      </w:r>
      <w:r w:rsidRPr="00231CC5">
        <w:rPr>
          <w:rFonts w:eastAsiaTheme="minorEastAsia"/>
          <w:i/>
          <w:iCs/>
          <w:color w:val="auto"/>
          <w:kern w:val="0"/>
          <w:shd w:val="clear" w:color="auto" w:fill="auto"/>
          <w:lang w:val="fr"/>
        </w:rPr>
        <w:t>M-M'</w:t>
      </w:r>
      <w:r w:rsidRPr="00231CC5">
        <w:rPr>
          <w:rFonts w:eastAsiaTheme="minorEastAsia"/>
          <w:color w:val="auto"/>
          <w:kern w:val="0"/>
          <w:shd w:val="clear" w:color="auto" w:fill="auto"/>
          <w:lang w:val="fr"/>
        </w:rPr>
        <w:t xml:space="preserve"> and analyzing the geometric parameter relationships within the cross-sectional structure, and based on the assumption that the fiber bundle cross-section adopts an eye-shaped profile bounded by two circular arcs, the following expressions can be derived:</w:t>
      </w:r>
    </w:p>
    <w:p w14:paraId="0EF87B5B" w14:textId="77777777" w:rsidR="00231CC5" w:rsidRPr="00231CC5" w:rsidRDefault="00231CC5" w:rsidP="00231CC5">
      <w:pPr>
        <w:rPr>
          <w:rFonts w:hint="eastAsia"/>
        </w:rPr>
      </w:pPr>
    </w:p>
    <w:p w14:paraId="458D26FC" w14:textId="65F090BE" w:rsidR="008108F5" w:rsidRPr="008108F5" w:rsidRDefault="008108F5" w:rsidP="008108F5">
      <w:pPr>
        <w:pStyle w:val="MTDisplayEquation"/>
        <w:spacing w:line="276" w:lineRule="auto"/>
        <w:rPr>
          <w:color w:val="auto"/>
        </w:rPr>
      </w:pPr>
      <w:r w:rsidRPr="008108F5">
        <w:rPr>
          <w:color w:val="auto"/>
        </w:rPr>
        <w:tab/>
      </w:r>
      <w:r w:rsidRPr="008108F5">
        <w:rPr>
          <w:color w:val="auto"/>
          <w:position w:val="-12"/>
        </w:rPr>
        <w:object w:dxaOrig="2620" w:dyaOrig="360" w14:anchorId="30A4BAE1">
          <v:shape id="_x0000_i1982" type="#_x0000_t75" style="width:135.4pt;height:18.25pt" o:ole="">
            <v:imagedata r:id="rId95" o:title=""/>
          </v:shape>
          <o:OLEObject Type="Embed" ProgID="Equation.DSMT4" ShapeID="_x0000_i1982" DrawAspect="Content" ObjectID="_1819394663" r:id="rId96"/>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12" w:name="ZEqnNum314065"/>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15</w:instrText>
      </w:r>
      <w:r w:rsidR="00231CC5">
        <w:rPr>
          <w:color w:val="auto"/>
        </w:rPr>
        <w:fldChar w:fldCharType="end"/>
      </w:r>
      <w:r w:rsidR="00231CC5">
        <w:rPr>
          <w:color w:val="auto"/>
        </w:rPr>
        <w:instrText>)</w:instrText>
      </w:r>
      <w:bookmarkEnd w:id="12"/>
      <w:r w:rsidR="00231CC5">
        <w:rPr>
          <w:color w:val="auto"/>
        </w:rPr>
        <w:fldChar w:fldCharType="end"/>
      </w:r>
    </w:p>
    <w:p w14:paraId="531D77C0" w14:textId="1FE0B602" w:rsidR="008108F5" w:rsidRPr="008108F5" w:rsidRDefault="008108F5" w:rsidP="008108F5">
      <w:pPr>
        <w:pStyle w:val="MTDisplayEquation"/>
        <w:spacing w:line="276" w:lineRule="auto"/>
        <w:rPr>
          <w:color w:val="auto"/>
        </w:rPr>
      </w:pPr>
      <w:r w:rsidRPr="008108F5">
        <w:rPr>
          <w:color w:val="auto"/>
        </w:rPr>
        <w:tab/>
      </w:r>
      <w:r w:rsidRPr="008108F5">
        <w:rPr>
          <w:color w:val="auto"/>
          <w:position w:val="-10"/>
        </w:rPr>
        <w:object w:dxaOrig="1640" w:dyaOrig="320" w14:anchorId="3AA224DA">
          <v:shape id="_x0000_i1983" type="#_x0000_t75" style="width:82.75pt;height:16.1pt" o:ole="">
            <v:imagedata r:id="rId97" o:title=""/>
          </v:shape>
          <o:OLEObject Type="Embed" ProgID="Equation.DSMT4" ShapeID="_x0000_i1983" DrawAspect="Content" ObjectID="_1819394664" r:id="rId98"/>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13" w:name="ZEqnNum721859"/>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16</w:instrText>
      </w:r>
      <w:r w:rsidR="00231CC5">
        <w:rPr>
          <w:color w:val="auto"/>
        </w:rPr>
        <w:fldChar w:fldCharType="end"/>
      </w:r>
      <w:r w:rsidR="00231CC5">
        <w:rPr>
          <w:color w:val="auto"/>
        </w:rPr>
        <w:instrText>)</w:instrText>
      </w:r>
      <w:bookmarkEnd w:id="13"/>
      <w:r w:rsidR="00231CC5">
        <w:rPr>
          <w:color w:val="auto"/>
        </w:rPr>
        <w:fldChar w:fldCharType="end"/>
      </w:r>
    </w:p>
    <w:p w14:paraId="2C87D14D" w14:textId="5F0FE166" w:rsidR="008108F5" w:rsidRPr="008108F5" w:rsidRDefault="008108F5" w:rsidP="008108F5">
      <w:pPr>
        <w:pStyle w:val="MTDisplayEquation"/>
        <w:spacing w:afterLines="50" w:after="120" w:line="276" w:lineRule="auto"/>
        <w:rPr>
          <w:color w:val="auto"/>
        </w:rPr>
      </w:pPr>
      <w:r w:rsidRPr="008108F5">
        <w:rPr>
          <w:color w:val="auto"/>
        </w:rPr>
        <w:tab/>
      </w:r>
      <w:r w:rsidRPr="008108F5">
        <w:rPr>
          <w:color w:val="auto"/>
          <w:position w:val="-12"/>
        </w:rPr>
        <w:object w:dxaOrig="1320" w:dyaOrig="360" w14:anchorId="796C943C">
          <v:shape id="_x0000_i1984" type="#_x0000_t75" style="width:65.55pt;height:18.25pt" o:ole="">
            <v:imagedata r:id="rId99" o:title=""/>
          </v:shape>
          <o:OLEObject Type="Embed" ProgID="Equation.DSMT4" ShapeID="_x0000_i1984" DrawAspect="Content" ObjectID="_1819394665" r:id="rId100"/>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17</w:instrText>
      </w:r>
      <w:r w:rsidR="00231CC5">
        <w:rPr>
          <w:color w:val="auto"/>
        </w:rPr>
        <w:fldChar w:fldCharType="end"/>
      </w:r>
      <w:r w:rsidR="00231CC5">
        <w:rPr>
          <w:color w:val="auto"/>
        </w:rPr>
        <w:instrText>)</w:instrText>
      </w:r>
      <w:r w:rsidR="00231CC5">
        <w:rPr>
          <w:color w:val="auto"/>
        </w:rPr>
        <w:fldChar w:fldCharType="end"/>
      </w:r>
    </w:p>
    <w:p w14:paraId="71753490" w14:textId="77777777" w:rsidR="008108F5" w:rsidRPr="00231CC5" w:rsidRDefault="008108F5" w:rsidP="00231CC5">
      <w:pPr>
        <w:pStyle w:val="MTDisplayEquation"/>
        <w:ind w:firstLineChars="200" w:firstLine="480"/>
        <w:rPr>
          <w:rFonts w:eastAsiaTheme="minorEastAsia"/>
          <w:color w:val="auto"/>
          <w:kern w:val="0"/>
          <w:shd w:val="clear" w:color="auto" w:fill="auto"/>
          <w:lang w:val="fr"/>
        </w:rPr>
      </w:pPr>
      <w:r w:rsidRPr="00231CC5">
        <w:rPr>
          <w:rFonts w:eastAsiaTheme="minorEastAsia"/>
          <w:color w:val="auto"/>
          <w:kern w:val="0"/>
          <w:shd w:val="clear" w:color="auto" w:fill="auto"/>
          <w:lang w:val="fr"/>
        </w:rPr>
        <w:t>Furthermore, the thickness of TWF can be expressed as:</w:t>
      </w:r>
    </w:p>
    <w:p w14:paraId="386E5DFE" w14:textId="252CD01C" w:rsidR="008108F5" w:rsidRPr="008108F5" w:rsidRDefault="008108F5" w:rsidP="008108F5">
      <w:pPr>
        <w:pStyle w:val="MTDisplayEquation"/>
        <w:spacing w:afterLines="50" w:after="120" w:line="276" w:lineRule="auto"/>
        <w:rPr>
          <w:color w:val="auto"/>
        </w:rPr>
      </w:pPr>
      <w:r w:rsidRPr="008108F5">
        <w:rPr>
          <w:color w:val="auto"/>
        </w:rPr>
        <w:tab/>
      </w:r>
      <w:r w:rsidRPr="008108F5">
        <w:rPr>
          <w:color w:val="auto"/>
          <w:position w:val="-6"/>
        </w:rPr>
        <w:object w:dxaOrig="1100" w:dyaOrig="279" w14:anchorId="557FC838">
          <v:shape id="_x0000_i1985" type="#_x0000_t75" style="width:54.8pt;height:13.95pt" o:ole="">
            <v:imagedata r:id="rId101" o:title=""/>
          </v:shape>
          <o:OLEObject Type="Embed" ProgID="Equation.DSMT4" ShapeID="_x0000_i1985" DrawAspect="Content" ObjectID="_1819394666" r:id="rId102"/>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14" w:name="ZEqnNum998704"/>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18</w:instrText>
      </w:r>
      <w:r w:rsidR="00231CC5">
        <w:rPr>
          <w:color w:val="auto"/>
        </w:rPr>
        <w:fldChar w:fldCharType="end"/>
      </w:r>
      <w:r w:rsidR="00231CC5">
        <w:rPr>
          <w:color w:val="auto"/>
        </w:rPr>
        <w:instrText>)</w:instrText>
      </w:r>
      <w:bookmarkEnd w:id="14"/>
      <w:r w:rsidR="00231CC5">
        <w:rPr>
          <w:color w:val="auto"/>
        </w:rPr>
        <w:fldChar w:fldCharType="end"/>
      </w:r>
    </w:p>
    <w:p w14:paraId="7D189F7A" w14:textId="13704ACD" w:rsidR="008108F5" w:rsidRPr="00231CC5" w:rsidRDefault="008108F5" w:rsidP="00231CC5">
      <w:pPr>
        <w:pStyle w:val="MTDisplayEquation"/>
        <w:spacing w:afterLines="50" w:after="120"/>
        <w:ind w:firstLineChars="200" w:firstLine="480"/>
        <w:rPr>
          <w:rFonts w:eastAsiaTheme="minorEastAsia"/>
          <w:color w:val="auto"/>
          <w:kern w:val="0"/>
          <w:shd w:val="clear" w:color="auto" w:fill="auto"/>
        </w:rPr>
      </w:pPr>
      <w:r w:rsidRPr="00231CC5">
        <w:rPr>
          <w:rFonts w:eastAsiaTheme="minorEastAsia"/>
          <w:color w:val="auto"/>
          <w:kern w:val="0"/>
          <w:shd w:val="clear" w:color="auto" w:fill="auto"/>
        </w:rPr>
        <w:t xml:space="preserve">By substituting </w:t>
      </w:r>
      <w:r w:rsidRPr="00231CC5">
        <w:rPr>
          <w:rFonts w:eastAsiaTheme="minorEastAsia"/>
          <w:i/>
          <w:iCs/>
          <w:color w:val="auto"/>
          <w:kern w:val="0"/>
          <w:shd w:val="clear" w:color="auto" w:fill="auto"/>
        </w:rPr>
        <w:t>H</w:t>
      </w:r>
      <w:r w:rsidRPr="00231CC5">
        <w:rPr>
          <w:rFonts w:eastAsiaTheme="minorEastAsia"/>
          <w:color w:val="auto"/>
          <w:kern w:val="0"/>
          <w:shd w:val="clear" w:color="auto" w:fill="auto"/>
        </w:rPr>
        <w:t xml:space="preserve"> calculated from the geometric relationship into Eq.</w:t>
      </w:r>
      <w:r w:rsidR="003E6F73" w:rsidRPr="003E6F73">
        <w:rPr>
          <w:rFonts w:eastAsiaTheme="minorEastAsia"/>
          <w:iCs/>
          <w:color w:val="0000FF"/>
          <w:kern w:val="0"/>
          <w:shd w:val="clear" w:color="auto" w:fill="auto"/>
        </w:rPr>
        <w:fldChar w:fldCharType="begin"/>
      </w:r>
      <w:r w:rsidR="003E6F73" w:rsidRPr="003E6F73">
        <w:rPr>
          <w:rFonts w:eastAsiaTheme="minorEastAsia"/>
          <w:iCs/>
          <w:color w:val="0000FF"/>
          <w:kern w:val="0"/>
          <w:shd w:val="clear" w:color="auto" w:fill="auto"/>
        </w:rPr>
        <w:instrText xml:space="preserve"> </w:instrText>
      </w:r>
      <w:r w:rsidR="003E6F73" w:rsidRPr="003E6F73">
        <w:rPr>
          <w:rFonts w:eastAsiaTheme="minorEastAsia" w:hint="eastAsia"/>
          <w:iCs/>
          <w:color w:val="0000FF"/>
          <w:kern w:val="0"/>
          <w:shd w:val="clear" w:color="auto" w:fill="auto"/>
        </w:rPr>
        <w:instrText>GOTOBUTTON ZEqnNum998704  \* MERGEFORMAT</w:instrText>
      </w:r>
      <w:r w:rsidR="003E6F73" w:rsidRPr="003E6F73">
        <w:rPr>
          <w:rFonts w:eastAsiaTheme="minorEastAsia"/>
          <w:iCs/>
          <w:color w:val="0000FF"/>
          <w:kern w:val="0"/>
          <w:shd w:val="clear" w:color="auto" w:fill="auto"/>
        </w:rPr>
        <w:instrText xml:space="preserve"> </w:instrText>
      </w:r>
      <w:r w:rsidR="003E6F73" w:rsidRPr="003E6F73">
        <w:rPr>
          <w:rFonts w:eastAsiaTheme="minorEastAsia"/>
          <w:iCs/>
          <w:color w:val="0000FF"/>
          <w:kern w:val="0"/>
          <w:shd w:val="clear" w:color="auto" w:fill="auto"/>
        </w:rPr>
        <w:fldChar w:fldCharType="begin"/>
      </w:r>
      <w:r w:rsidR="003E6F73" w:rsidRPr="003E6F73">
        <w:rPr>
          <w:rFonts w:eastAsiaTheme="minorEastAsia"/>
          <w:iCs/>
          <w:color w:val="0000FF"/>
          <w:kern w:val="0"/>
          <w:shd w:val="clear" w:color="auto" w:fill="auto"/>
        </w:rPr>
        <w:instrText xml:space="preserve"> REF ZEqnNum998704 \* Charformat \! \* MERGEFORMAT </w:instrText>
      </w:r>
      <w:r w:rsidR="003E6F73" w:rsidRPr="003E6F73">
        <w:rPr>
          <w:rFonts w:eastAsiaTheme="minorEastAsia"/>
          <w:iCs/>
          <w:color w:val="0000FF"/>
          <w:kern w:val="0"/>
          <w:shd w:val="clear" w:color="auto" w:fill="auto"/>
        </w:rPr>
        <w:fldChar w:fldCharType="separate"/>
      </w:r>
      <w:r w:rsidR="003E7B11" w:rsidRPr="003E7B11">
        <w:rPr>
          <w:rFonts w:eastAsiaTheme="minorEastAsia"/>
          <w:iCs/>
          <w:color w:val="0000FF"/>
          <w:kern w:val="0"/>
          <w:shd w:val="clear" w:color="auto" w:fill="auto"/>
        </w:rPr>
        <w:instrText>(A.18)</w:instrText>
      </w:r>
      <w:r w:rsidR="003E6F73" w:rsidRPr="003E6F73">
        <w:rPr>
          <w:rFonts w:eastAsiaTheme="minorEastAsia"/>
          <w:iCs/>
          <w:color w:val="0000FF"/>
          <w:kern w:val="0"/>
          <w:shd w:val="clear" w:color="auto" w:fill="auto"/>
        </w:rPr>
        <w:fldChar w:fldCharType="end"/>
      </w:r>
      <w:r w:rsidR="003E6F73" w:rsidRPr="003E6F73">
        <w:rPr>
          <w:rFonts w:eastAsiaTheme="minorEastAsia"/>
          <w:iCs/>
          <w:color w:val="0000FF"/>
          <w:kern w:val="0"/>
          <w:shd w:val="clear" w:color="auto" w:fill="auto"/>
        </w:rPr>
        <w:fldChar w:fldCharType="end"/>
      </w:r>
      <w:r w:rsidRPr="00231CC5">
        <w:rPr>
          <w:rFonts w:eastAsiaTheme="minorEastAsia"/>
          <w:color w:val="auto"/>
          <w:kern w:val="0"/>
          <w:shd w:val="clear" w:color="auto" w:fill="auto"/>
        </w:rPr>
        <w:t>, the expression for the thickness of TWF can be obtained:</w:t>
      </w:r>
    </w:p>
    <w:p w14:paraId="34AB1317" w14:textId="57536061" w:rsidR="008108F5" w:rsidRPr="008108F5" w:rsidRDefault="008108F5" w:rsidP="008108F5">
      <w:pPr>
        <w:pStyle w:val="MTDisplayEquation"/>
        <w:spacing w:line="276" w:lineRule="auto"/>
        <w:rPr>
          <w:color w:val="auto"/>
        </w:rPr>
      </w:pPr>
      <w:r w:rsidRPr="008108F5">
        <w:rPr>
          <w:color w:val="auto"/>
        </w:rPr>
        <w:tab/>
      </w:r>
      <w:r w:rsidRPr="008108F5">
        <w:rPr>
          <w:color w:val="auto"/>
          <w:position w:val="-10"/>
        </w:rPr>
        <w:object w:dxaOrig="3340" w:dyaOrig="320" w14:anchorId="2230E117">
          <v:shape id="_x0000_i1986" type="#_x0000_t75" style="width:167.65pt;height:16.1pt" o:ole="">
            <v:imagedata r:id="rId103" o:title=""/>
          </v:shape>
          <o:OLEObject Type="Embed" ProgID="Equation.DSMT4" ShapeID="_x0000_i1986" DrawAspect="Content" ObjectID="_1819394667" r:id="rId104"/>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19</w:instrText>
      </w:r>
      <w:r w:rsidR="00231CC5">
        <w:rPr>
          <w:color w:val="auto"/>
        </w:rPr>
        <w:fldChar w:fldCharType="end"/>
      </w:r>
      <w:r w:rsidR="00231CC5">
        <w:rPr>
          <w:color w:val="auto"/>
        </w:rPr>
        <w:instrText>)</w:instrText>
      </w:r>
      <w:r w:rsidR="00231CC5">
        <w:rPr>
          <w:color w:val="auto"/>
        </w:rPr>
        <w:fldChar w:fldCharType="end"/>
      </w:r>
    </w:p>
    <w:p w14:paraId="2208384B" w14:textId="00C83EA5" w:rsidR="008108F5" w:rsidRPr="00231CC5" w:rsidRDefault="008108F5" w:rsidP="00231CC5">
      <w:pPr>
        <w:pStyle w:val="MTDisplayEquation"/>
        <w:spacing w:afterLines="50" w:after="120"/>
        <w:ind w:firstLineChars="200" w:firstLine="480"/>
        <w:rPr>
          <w:rFonts w:eastAsiaTheme="minorEastAsia"/>
          <w:color w:val="auto"/>
          <w:kern w:val="0"/>
          <w:shd w:val="clear" w:color="auto" w:fill="auto"/>
        </w:rPr>
      </w:pPr>
      <w:r w:rsidRPr="00231CC5">
        <w:rPr>
          <w:rFonts w:eastAsiaTheme="minorEastAsia"/>
          <w:color w:val="auto"/>
          <w:kern w:val="0"/>
          <w:shd w:val="clear" w:color="auto" w:fill="auto"/>
        </w:rPr>
        <w:t>According to Eqs.</w:t>
      </w:r>
      <w:r w:rsidR="003E6F73" w:rsidRPr="003E6F73">
        <w:rPr>
          <w:rFonts w:eastAsiaTheme="minorEastAsia"/>
          <w:iCs/>
          <w:color w:val="0000FF"/>
          <w:kern w:val="0"/>
          <w:shd w:val="clear" w:color="auto" w:fill="auto"/>
        </w:rPr>
        <w:fldChar w:fldCharType="begin"/>
      </w:r>
      <w:r w:rsidR="003E6F73" w:rsidRPr="003E6F73">
        <w:rPr>
          <w:rFonts w:eastAsiaTheme="minorEastAsia"/>
          <w:iCs/>
          <w:color w:val="0000FF"/>
          <w:kern w:val="0"/>
          <w:shd w:val="clear" w:color="auto" w:fill="auto"/>
        </w:rPr>
        <w:instrText xml:space="preserve"> </w:instrText>
      </w:r>
      <w:r w:rsidR="003E6F73" w:rsidRPr="003E6F73">
        <w:rPr>
          <w:rFonts w:eastAsiaTheme="minorEastAsia" w:hint="eastAsia"/>
          <w:iCs/>
          <w:color w:val="0000FF"/>
          <w:kern w:val="0"/>
          <w:shd w:val="clear" w:color="auto" w:fill="auto"/>
        </w:rPr>
        <w:instrText>GOTOBUTTON ZEqnNum314065  \* MERGEFORMAT</w:instrText>
      </w:r>
      <w:r w:rsidR="003E6F73" w:rsidRPr="003E6F73">
        <w:rPr>
          <w:rFonts w:eastAsiaTheme="minorEastAsia"/>
          <w:iCs/>
          <w:color w:val="0000FF"/>
          <w:kern w:val="0"/>
          <w:shd w:val="clear" w:color="auto" w:fill="auto"/>
        </w:rPr>
        <w:instrText xml:space="preserve"> </w:instrText>
      </w:r>
      <w:r w:rsidR="003E6F73" w:rsidRPr="003E6F73">
        <w:rPr>
          <w:rFonts w:eastAsiaTheme="minorEastAsia"/>
          <w:iCs/>
          <w:color w:val="0000FF"/>
          <w:kern w:val="0"/>
          <w:shd w:val="clear" w:color="auto" w:fill="auto"/>
        </w:rPr>
        <w:fldChar w:fldCharType="begin"/>
      </w:r>
      <w:r w:rsidR="003E6F73" w:rsidRPr="003E6F73">
        <w:rPr>
          <w:rFonts w:eastAsiaTheme="minorEastAsia"/>
          <w:iCs/>
          <w:color w:val="0000FF"/>
          <w:kern w:val="0"/>
          <w:shd w:val="clear" w:color="auto" w:fill="auto"/>
        </w:rPr>
        <w:instrText xml:space="preserve"> REF ZEqnNum314065 \* Charformat \! \* MERGEFORMAT </w:instrText>
      </w:r>
      <w:r w:rsidR="003E6F73" w:rsidRPr="003E6F73">
        <w:rPr>
          <w:rFonts w:eastAsiaTheme="minorEastAsia"/>
          <w:iCs/>
          <w:color w:val="0000FF"/>
          <w:kern w:val="0"/>
          <w:shd w:val="clear" w:color="auto" w:fill="auto"/>
        </w:rPr>
        <w:fldChar w:fldCharType="separate"/>
      </w:r>
      <w:r w:rsidR="003E7B11" w:rsidRPr="003E7B11">
        <w:rPr>
          <w:rFonts w:eastAsiaTheme="minorEastAsia"/>
          <w:iCs/>
          <w:color w:val="0000FF"/>
          <w:kern w:val="0"/>
          <w:shd w:val="clear" w:color="auto" w:fill="auto"/>
        </w:rPr>
        <w:instrText>(A.15)</w:instrText>
      </w:r>
      <w:r w:rsidR="003E6F73" w:rsidRPr="003E6F73">
        <w:rPr>
          <w:rFonts w:eastAsiaTheme="minorEastAsia"/>
          <w:iCs/>
          <w:color w:val="0000FF"/>
          <w:kern w:val="0"/>
          <w:shd w:val="clear" w:color="auto" w:fill="auto"/>
        </w:rPr>
        <w:fldChar w:fldCharType="end"/>
      </w:r>
      <w:r w:rsidR="003E6F73" w:rsidRPr="003E6F73">
        <w:rPr>
          <w:rFonts w:eastAsiaTheme="minorEastAsia"/>
          <w:iCs/>
          <w:color w:val="0000FF"/>
          <w:kern w:val="0"/>
          <w:shd w:val="clear" w:color="auto" w:fill="auto"/>
        </w:rPr>
        <w:fldChar w:fldCharType="end"/>
      </w:r>
      <w:r w:rsidRPr="00231CC5">
        <w:rPr>
          <w:rFonts w:eastAsiaTheme="minorEastAsia"/>
          <w:color w:val="auto"/>
          <w:kern w:val="0"/>
          <w:shd w:val="clear" w:color="auto" w:fill="auto"/>
        </w:rPr>
        <w:t xml:space="preserve"> and</w:t>
      </w:r>
      <w:r w:rsidR="003E6F73" w:rsidRPr="003E6F73">
        <w:rPr>
          <w:rFonts w:eastAsiaTheme="minorEastAsia"/>
          <w:iCs/>
          <w:color w:val="0000FF"/>
          <w:kern w:val="0"/>
          <w:shd w:val="clear" w:color="auto" w:fill="auto"/>
        </w:rPr>
        <w:fldChar w:fldCharType="begin"/>
      </w:r>
      <w:r w:rsidR="003E6F73" w:rsidRPr="003E6F73">
        <w:rPr>
          <w:rFonts w:eastAsiaTheme="minorEastAsia"/>
          <w:iCs/>
          <w:color w:val="0000FF"/>
          <w:kern w:val="0"/>
          <w:shd w:val="clear" w:color="auto" w:fill="auto"/>
        </w:rPr>
        <w:instrText xml:space="preserve"> </w:instrText>
      </w:r>
      <w:r w:rsidR="003E6F73" w:rsidRPr="003E6F73">
        <w:rPr>
          <w:rFonts w:eastAsiaTheme="minorEastAsia" w:hint="eastAsia"/>
          <w:iCs/>
          <w:color w:val="0000FF"/>
          <w:kern w:val="0"/>
          <w:shd w:val="clear" w:color="auto" w:fill="auto"/>
        </w:rPr>
        <w:instrText>GOTOBUTTON ZEqnNum721859  \* MERGEFORMAT</w:instrText>
      </w:r>
      <w:r w:rsidR="003E6F73" w:rsidRPr="003E6F73">
        <w:rPr>
          <w:rFonts w:eastAsiaTheme="minorEastAsia"/>
          <w:iCs/>
          <w:color w:val="0000FF"/>
          <w:kern w:val="0"/>
          <w:shd w:val="clear" w:color="auto" w:fill="auto"/>
        </w:rPr>
        <w:instrText xml:space="preserve"> </w:instrText>
      </w:r>
      <w:r w:rsidR="003E6F73" w:rsidRPr="003E6F73">
        <w:rPr>
          <w:rFonts w:eastAsiaTheme="minorEastAsia"/>
          <w:iCs/>
          <w:color w:val="0000FF"/>
          <w:kern w:val="0"/>
          <w:shd w:val="clear" w:color="auto" w:fill="auto"/>
        </w:rPr>
        <w:fldChar w:fldCharType="begin"/>
      </w:r>
      <w:r w:rsidR="003E6F73" w:rsidRPr="003E6F73">
        <w:rPr>
          <w:rFonts w:eastAsiaTheme="minorEastAsia"/>
          <w:iCs/>
          <w:color w:val="0000FF"/>
          <w:kern w:val="0"/>
          <w:shd w:val="clear" w:color="auto" w:fill="auto"/>
        </w:rPr>
        <w:instrText xml:space="preserve"> REF ZEqnNum721859 \* Charformat \! \* MERGEFORMAT </w:instrText>
      </w:r>
      <w:r w:rsidR="003E6F73" w:rsidRPr="003E6F73">
        <w:rPr>
          <w:rFonts w:eastAsiaTheme="minorEastAsia"/>
          <w:iCs/>
          <w:color w:val="0000FF"/>
          <w:kern w:val="0"/>
          <w:shd w:val="clear" w:color="auto" w:fill="auto"/>
        </w:rPr>
        <w:fldChar w:fldCharType="separate"/>
      </w:r>
      <w:r w:rsidR="003E7B11" w:rsidRPr="003E7B11">
        <w:rPr>
          <w:rFonts w:eastAsiaTheme="minorEastAsia"/>
          <w:iCs/>
          <w:color w:val="0000FF"/>
          <w:kern w:val="0"/>
          <w:shd w:val="clear" w:color="auto" w:fill="auto"/>
        </w:rPr>
        <w:instrText>(A.16)</w:instrText>
      </w:r>
      <w:r w:rsidR="003E6F73" w:rsidRPr="003E6F73">
        <w:rPr>
          <w:rFonts w:eastAsiaTheme="minorEastAsia"/>
          <w:iCs/>
          <w:color w:val="0000FF"/>
          <w:kern w:val="0"/>
          <w:shd w:val="clear" w:color="auto" w:fill="auto"/>
        </w:rPr>
        <w:fldChar w:fldCharType="end"/>
      </w:r>
      <w:r w:rsidR="003E6F73" w:rsidRPr="003E6F73">
        <w:rPr>
          <w:rFonts w:eastAsiaTheme="minorEastAsia"/>
          <w:iCs/>
          <w:color w:val="0000FF"/>
          <w:kern w:val="0"/>
          <w:shd w:val="clear" w:color="auto" w:fill="auto"/>
        </w:rPr>
        <w:fldChar w:fldCharType="end"/>
      </w:r>
      <w:r w:rsidRPr="00231CC5">
        <w:rPr>
          <w:rFonts w:eastAsiaTheme="minorEastAsia"/>
          <w:color w:val="auto"/>
          <w:kern w:val="0"/>
          <w:shd w:val="clear" w:color="auto" w:fill="auto"/>
        </w:rPr>
        <w:t xml:space="preserve">, </w:t>
      </w:r>
      <w:r w:rsidRPr="00231CC5">
        <w:rPr>
          <w:rFonts w:eastAsiaTheme="minorEastAsia"/>
          <w:i/>
          <w:iCs/>
          <w:color w:val="auto"/>
          <w:kern w:val="0"/>
          <w:shd w:val="clear" w:color="auto" w:fill="auto"/>
        </w:rPr>
        <w:t>R</w:t>
      </w:r>
      <w:r w:rsidRPr="00231CC5">
        <w:rPr>
          <w:rFonts w:eastAsiaTheme="minorEastAsia"/>
          <w:color w:val="auto"/>
          <w:kern w:val="0"/>
          <w:shd w:val="clear" w:color="auto" w:fill="auto"/>
        </w:rPr>
        <w:t xml:space="preserve"> and </w:t>
      </w:r>
      <w:r w:rsidRPr="00231CC5">
        <w:rPr>
          <w:rFonts w:eastAsiaTheme="minorEastAsia"/>
          <w:i/>
          <w:iCs/>
          <w:color w:val="auto"/>
          <w:kern w:val="0"/>
          <w:shd w:val="clear" w:color="auto" w:fill="auto"/>
        </w:rPr>
        <w:t>α</w:t>
      </w:r>
      <w:r w:rsidRPr="00231CC5">
        <w:rPr>
          <w:rFonts w:eastAsiaTheme="minorEastAsia"/>
          <w:color w:val="auto"/>
          <w:kern w:val="0"/>
          <w:shd w:val="clear" w:color="auto" w:fill="auto"/>
        </w:rPr>
        <w:t xml:space="preserve"> can be expressed in terms of </w:t>
      </w:r>
      <w:r w:rsidRPr="00231CC5">
        <w:rPr>
          <w:rFonts w:eastAsiaTheme="minorEastAsia"/>
          <w:i/>
          <w:iCs/>
          <w:color w:val="auto"/>
          <w:kern w:val="0"/>
          <w:shd w:val="clear" w:color="auto" w:fill="auto"/>
        </w:rPr>
        <w:t>b</w:t>
      </w:r>
      <w:r w:rsidRPr="00231CC5">
        <w:rPr>
          <w:rFonts w:eastAsiaTheme="minorEastAsia"/>
          <w:color w:val="auto"/>
          <w:kern w:val="0"/>
          <w:shd w:val="clear" w:color="auto" w:fill="auto"/>
        </w:rPr>
        <w:t xml:space="preserve">, </w:t>
      </w:r>
      <w:r w:rsidRPr="00231CC5">
        <w:rPr>
          <w:rFonts w:eastAsiaTheme="minorEastAsia"/>
          <w:i/>
          <w:iCs/>
          <w:color w:val="auto"/>
          <w:kern w:val="0"/>
          <w:shd w:val="clear" w:color="auto" w:fill="auto"/>
        </w:rPr>
        <w:t>t</w:t>
      </w:r>
      <w:r w:rsidRPr="00231CC5">
        <w:rPr>
          <w:rFonts w:eastAsiaTheme="minorEastAsia"/>
          <w:color w:val="auto"/>
          <w:kern w:val="0"/>
          <w:shd w:val="clear" w:color="auto" w:fill="auto"/>
        </w:rPr>
        <w:t xml:space="preserve">, and </w:t>
      </w:r>
      <w:r w:rsidRPr="00231CC5">
        <w:rPr>
          <w:rFonts w:eastAsiaTheme="minorEastAsia"/>
          <w:i/>
          <w:iCs/>
          <w:color w:val="auto"/>
          <w:kern w:val="0"/>
          <w:shd w:val="clear" w:color="auto" w:fill="auto"/>
        </w:rPr>
        <w:t>θ</w:t>
      </w:r>
      <w:r w:rsidRPr="00231CC5">
        <w:rPr>
          <w:rFonts w:eastAsiaTheme="minorEastAsia"/>
          <w:color w:val="auto"/>
          <w:kern w:val="0"/>
          <w:shd w:val="clear" w:color="auto" w:fill="auto"/>
        </w:rPr>
        <w:t>.</w:t>
      </w:r>
    </w:p>
    <w:p w14:paraId="30644E0B" w14:textId="7F58BA96" w:rsidR="008108F5" w:rsidRPr="008108F5" w:rsidRDefault="008108F5" w:rsidP="008108F5">
      <w:pPr>
        <w:pStyle w:val="MTDisplayEquation"/>
        <w:spacing w:line="276" w:lineRule="auto"/>
        <w:rPr>
          <w:color w:val="auto"/>
        </w:rPr>
      </w:pPr>
      <w:r w:rsidRPr="008108F5">
        <w:rPr>
          <w:color w:val="auto"/>
        </w:rPr>
        <w:tab/>
      </w:r>
      <w:bookmarkStart w:id="15" w:name="MTBlankEqn"/>
      <w:r w:rsidRPr="008108F5">
        <w:rPr>
          <w:color w:val="auto"/>
          <w:position w:val="-24"/>
        </w:rPr>
        <w:object w:dxaOrig="1840" w:dyaOrig="620" w14:anchorId="4837F38A">
          <v:shape id="_x0000_i1987" type="#_x0000_t75" style="width:92.4pt;height:31.15pt" o:ole="">
            <v:imagedata r:id="rId105" o:title=""/>
          </v:shape>
          <o:OLEObject Type="Embed" ProgID="Equation.DSMT4" ShapeID="_x0000_i1987" DrawAspect="Content" ObjectID="_1819394668" r:id="rId106"/>
        </w:object>
      </w:r>
      <w:bookmarkEnd w:id="15"/>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20</w:instrText>
      </w:r>
      <w:r w:rsidR="00231CC5">
        <w:rPr>
          <w:color w:val="auto"/>
        </w:rPr>
        <w:fldChar w:fldCharType="end"/>
      </w:r>
      <w:r w:rsidR="00231CC5">
        <w:rPr>
          <w:color w:val="auto"/>
        </w:rPr>
        <w:instrText>)</w:instrText>
      </w:r>
      <w:r w:rsidR="00231CC5">
        <w:rPr>
          <w:color w:val="auto"/>
        </w:rPr>
        <w:fldChar w:fldCharType="end"/>
      </w:r>
    </w:p>
    <w:p w14:paraId="1312C9B3" w14:textId="47D42B6C" w:rsidR="008108F5" w:rsidRPr="008108F5" w:rsidRDefault="008108F5" w:rsidP="008108F5">
      <w:pPr>
        <w:pStyle w:val="MTDisplayEquation"/>
        <w:spacing w:afterLines="50" w:after="120" w:line="276" w:lineRule="auto"/>
        <w:rPr>
          <w:color w:val="auto"/>
        </w:rPr>
      </w:pPr>
      <w:r w:rsidRPr="008108F5">
        <w:rPr>
          <w:color w:val="auto"/>
        </w:rPr>
        <w:tab/>
      </w:r>
      <w:r w:rsidRPr="008108F5">
        <w:rPr>
          <w:color w:val="auto"/>
          <w:position w:val="-10"/>
        </w:rPr>
        <w:object w:dxaOrig="3400" w:dyaOrig="340" w14:anchorId="2586DA37">
          <v:shape id="_x0000_i1988" type="#_x0000_t75" style="width:169.8pt;height:17.2pt" o:ole="">
            <v:imagedata r:id="rId107" o:title=""/>
          </v:shape>
          <o:OLEObject Type="Embed" ProgID="Equation.DSMT4" ShapeID="_x0000_i1988" DrawAspect="Content" ObjectID="_1819394669" r:id="rId108"/>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21</w:instrText>
      </w:r>
      <w:r w:rsidR="00231CC5">
        <w:rPr>
          <w:color w:val="auto"/>
        </w:rPr>
        <w:fldChar w:fldCharType="end"/>
      </w:r>
      <w:r w:rsidR="00231CC5">
        <w:rPr>
          <w:color w:val="auto"/>
        </w:rPr>
        <w:instrText>)</w:instrText>
      </w:r>
      <w:r w:rsidR="00231CC5">
        <w:rPr>
          <w:color w:val="auto"/>
        </w:rPr>
        <w:fldChar w:fldCharType="end"/>
      </w:r>
    </w:p>
    <w:p w14:paraId="52D0995D" w14:textId="77777777" w:rsidR="008108F5" w:rsidRPr="00231CC5" w:rsidRDefault="008108F5" w:rsidP="00231CC5">
      <w:pPr>
        <w:spacing w:afterLines="50" w:after="120" w:line="440" w:lineRule="exact"/>
        <w:ind w:firstLineChars="200" w:firstLine="480"/>
        <w:jc w:val="both"/>
        <w:rPr>
          <w:rFonts w:ascii="Times New Roman" w:hAnsi="Times New Roman" w:cs="Times New Roman"/>
          <w:sz w:val="24"/>
          <w:szCs w:val="24"/>
          <w:lang w:val="en-US"/>
        </w:rPr>
      </w:pPr>
      <w:r w:rsidRPr="00231CC5">
        <w:rPr>
          <w:rFonts w:ascii="Times New Roman" w:hAnsi="Times New Roman" w:cs="Times New Roman"/>
          <w:sz w:val="24"/>
          <w:szCs w:val="24"/>
          <w:lang w:val="en-US"/>
        </w:rPr>
        <w:t>Therefore, the thickness of TWF is a function of the braiding angle (</w:t>
      </w:r>
      <w:r w:rsidRPr="00231CC5">
        <w:rPr>
          <w:rFonts w:ascii="Times New Roman" w:hAnsi="Times New Roman" w:cs="Times New Roman"/>
          <w:i/>
          <w:iCs/>
          <w:sz w:val="24"/>
          <w:szCs w:val="24"/>
          <w:lang w:val="en-US"/>
        </w:rPr>
        <w:t>θ</w:t>
      </w:r>
      <w:r w:rsidRPr="00231CC5">
        <w:rPr>
          <w:rFonts w:ascii="Times New Roman" w:hAnsi="Times New Roman" w:cs="Times New Roman"/>
          <w:sz w:val="24"/>
          <w:szCs w:val="24"/>
          <w:lang w:val="en-US"/>
        </w:rPr>
        <w:t>), fiber tow width (</w:t>
      </w:r>
      <w:r w:rsidRPr="00231CC5">
        <w:rPr>
          <w:rFonts w:ascii="Times New Roman" w:hAnsi="Times New Roman" w:cs="Times New Roman"/>
          <w:i/>
          <w:iCs/>
          <w:sz w:val="24"/>
          <w:szCs w:val="24"/>
          <w:lang w:val="en-US"/>
        </w:rPr>
        <w:t>b</w:t>
      </w:r>
      <w:r w:rsidRPr="00231CC5">
        <w:rPr>
          <w:rFonts w:ascii="Times New Roman" w:hAnsi="Times New Roman" w:cs="Times New Roman"/>
          <w:sz w:val="24"/>
          <w:szCs w:val="24"/>
          <w:lang w:val="en-US"/>
        </w:rPr>
        <w:t>), fiber tow thickness (</w:t>
      </w:r>
      <w:r w:rsidRPr="00231CC5">
        <w:rPr>
          <w:rFonts w:ascii="Times New Roman" w:hAnsi="Times New Roman" w:cs="Times New Roman"/>
          <w:i/>
          <w:iCs/>
          <w:sz w:val="24"/>
          <w:szCs w:val="24"/>
          <w:lang w:val="en-US"/>
        </w:rPr>
        <w:t>t</w:t>
      </w:r>
      <w:r w:rsidRPr="00231CC5">
        <w:rPr>
          <w:rFonts w:ascii="Times New Roman" w:hAnsi="Times New Roman" w:cs="Times New Roman"/>
          <w:sz w:val="24"/>
          <w:szCs w:val="24"/>
          <w:lang w:val="en-US"/>
        </w:rPr>
        <w:t>), fiber tow buckling angle (</w:t>
      </w:r>
      <w:r w:rsidRPr="00231CC5">
        <w:rPr>
          <w:rFonts w:ascii="Times New Roman" w:hAnsi="Times New Roman" w:cs="Times New Roman"/>
          <w:i/>
          <w:iCs/>
          <w:sz w:val="24"/>
          <w:szCs w:val="24"/>
          <w:lang w:val="en-US"/>
        </w:rPr>
        <w:t>α</w:t>
      </w:r>
      <w:r w:rsidRPr="00231CC5">
        <w:rPr>
          <w:rFonts w:ascii="Times New Roman" w:hAnsi="Times New Roman" w:cs="Times New Roman"/>
          <w:sz w:val="24"/>
          <w:szCs w:val="24"/>
          <w:lang w:val="en-US"/>
        </w:rPr>
        <w:t xml:space="preserve">), and parameter </w:t>
      </w:r>
      <w:r w:rsidRPr="00231CC5">
        <w:rPr>
          <w:rFonts w:ascii="Times New Roman" w:hAnsi="Times New Roman" w:cs="Times New Roman"/>
          <w:i/>
          <w:iCs/>
          <w:sz w:val="24"/>
          <w:szCs w:val="24"/>
          <w:lang w:val="en-US"/>
        </w:rPr>
        <w:sym w:font="Symbol" w:char="F06C"/>
      </w:r>
      <w:r w:rsidRPr="00231CC5">
        <w:rPr>
          <w:rFonts w:ascii="Times New Roman" w:hAnsi="Times New Roman" w:cs="Times New Roman"/>
          <w:sz w:val="24"/>
          <w:szCs w:val="24"/>
          <w:lang w:val="en-US"/>
        </w:rPr>
        <w:t>.</w:t>
      </w:r>
    </w:p>
    <w:p w14:paraId="27986D9D" w14:textId="757524D2" w:rsidR="008108F5" w:rsidRPr="008108F5" w:rsidRDefault="008108F5" w:rsidP="008108F5">
      <w:pPr>
        <w:pStyle w:val="MTDisplayEquation"/>
        <w:spacing w:afterLines="50" w:after="120" w:line="276" w:lineRule="auto"/>
        <w:rPr>
          <w:color w:val="auto"/>
        </w:rPr>
      </w:pPr>
      <w:r w:rsidRPr="008108F5">
        <w:rPr>
          <w:color w:val="auto"/>
        </w:rPr>
        <w:tab/>
      </w:r>
      <w:r w:rsidRPr="008108F5">
        <w:rPr>
          <w:color w:val="auto"/>
          <w:position w:val="-10"/>
        </w:rPr>
        <w:object w:dxaOrig="1780" w:dyaOrig="320" w14:anchorId="416E24BB">
          <v:shape id="_x0000_i1989" type="#_x0000_t75" style="width:89.2pt;height:16.1pt" o:ole="">
            <v:imagedata r:id="rId109" o:title=""/>
          </v:shape>
          <o:OLEObject Type="Embed" ProgID="Equation.DSMT4" ShapeID="_x0000_i1989" DrawAspect="Content" ObjectID="_1819394670" r:id="rId110"/>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22</w:instrText>
      </w:r>
      <w:r w:rsidR="00231CC5">
        <w:rPr>
          <w:color w:val="auto"/>
        </w:rPr>
        <w:fldChar w:fldCharType="end"/>
      </w:r>
      <w:r w:rsidR="00231CC5">
        <w:rPr>
          <w:color w:val="auto"/>
        </w:rPr>
        <w:instrText>)</w:instrText>
      </w:r>
      <w:r w:rsidR="00231CC5">
        <w:rPr>
          <w:color w:val="auto"/>
        </w:rPr>
        <w:fldChar w:fldCharType="end"/>
      </w:r>
    </w:p>
    <w:p w14:paraId="1DB1D7EF" w14:textId="77777777" w:rsidR="008108F5" w:rsidRPr="00231CC5" w:rsidRDefault="008108F5" w:rsidP="00231CC5">
      <w:pPr>
        <w:pStyle w:val="MTDisplayEquation"/>
        <w:spacing w:afterLines="50" w:after="120"/>
        <w:ind w:firstLineChars="200" w:firstLine="480"/>
        <w:rPr>
          <w:rFonts w:eastAsiaTheme="minorEastAsia"/>
          <w:color w:val="auto"/>
          <w:kern w:val="0"/>
          <w:shd w:val="clear" w:color="auto" w:fill="auto"/>
        </w:rPr>
      </w:pPr>
      <w:r w:rsidRPr="00231CC5">
        <w:rPr>
          <w:rFonts w:eastAsiaTheme="minorEastAsia"/>
          <w:color w:val="auto"/>
          <w:kern w:val="0"/>
          <w:shd w:val="clear" w:color="auto" w:fill="auto"/>
        </w:rPr>
        <w:t>The carbon fiber volume fraction of TWF can be characterized by the ratio of the total cross-sectional area of fiber filaments to the eye-shaped cross-sectional area.</w:t>
      </w:r>
    </w:p>
    <w:p w14:paraId="4AB5B2A2" w14:textId="56ECF6A3" w:rsidR="008108F5" w:rsidRPr="008108F5" w:rsidRDefault="008108F5" w:rsidP="008108F5">
      <w:pPr>
        <w:pStyle w:val="MTDisplayEquation"/>
        <w:spacing w:afterLines="50" w:after="120" w:line="276" w:lineRule="auto"/>
        <w:rPr>
          <w:color w:val="auto"/>
        </w:rPr>
      </w:pPr>
      <w:r w:rsidRPr="008108F5">
        <w:rPr>
          <w:color w:val="auto"/>
        </w:rPr>
        <w:tab/>
      </w:r>
      <w:r w:rsidRPr="008108F5">
        <w:rPr>
          <w:color w:val="auto"/>
          <w:position w:val="-28"/>
        </w:rPr>
        <w:object w:dxaOrig="3320" w:dyaOrig="700" w14:anchorId="3983EEFA">
          <v:shape id="_x0000_i1990" type="#_x0000_t75" style="width:165.5pt;height:35.45pt" o:ole="">
            <v:imagedata r:id="rId111" o:title=""/>
          </v:shape>
          <o:OLEObject Type="Embed" ProgID="Equation.DSMT4" ShapeID="_x0000_i1990" DrawAspect="Content" ObjectID="_1819394671" r:id="rId112"/>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16" w:name="ZEqnNum665260"/>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23</w:instrText>
      </w:r>
      <w:r w:rsidR="00231CC5">
        <w:rPr>
          <w:color w:val="auto"/>
        </w:rPr>
        <w:fldChar w:fldCharType="end"/>
      </w:r>
      <w:r w:rsidR="00231CC5">
        <w:rPr>
          <w:color w:val="auto"/>
        </w:rPr>
        <w:instrText>)</w:instrText>
      </w:r>
      <w:bookmarkEnd w:id="16"/>
      <w:r w:rsidR="00231CC5">
        <w:rPr>
          <w:color w:val="auto"/>
        </w:rPr>
        <w:fldChar w:fldCharType="end"/>
      </w:r>
    </w:p>
    <w:p w14:paraId="3792BD47" w14:textId="77777777" w:rsidR="008108F5" w:rsidRPr="00231CC5" w:rsidRDefault="008108F5" w:rsidP="00231CC5">
      <w:pPr>
        <w:tabs>
          <w:tab w:val="center" w:pos="4153"/>
          <w:tab w:val="right" w:pos="8306"/>
        </w:tabs>
        <w:spacing w:afterLines="50" w:after="120" w:line="440" w:lineRule="exact"/>
        <w:ind w:firstLineChars="200" w:firstLine="480"/>
        <w:jc w:val="both"/>
        <w:textAlignment w:val="baseline"/>
        <w:rPr>
          <w:rFonts w:ascii="Times New Roman" w:hAnsi="Times New Roman" w:cs="Times New Roman"/>
          <w:sz w:val="24"/>
          <w:szCs w:val="24"/>
        </w:rPr>
      </w:pPr>
      <w:r w:rsidRPr="00231CC5">
        <w:rPr>
          <w:rFonts w:ascii="Times New Roman" w:hAnsi="Times New Roman" w:cs="Times New Roman"/>
          <w:sz w:val="24"/>
          <w:szCs w:val="24"/>
        </w:rPr>
        <w:t xml:space="preserve">Similarly, </w:t>
      </w:r>
      <w:r w:rsidRPr="00231CC5">
        <w:rPr>
          <w:rFonts w:ascii="Times New Roman" w:hAnsi="Times New Roman" w:cs="Times New Roman"/>
          <w:i/>
          <w:iCs/>
          <w:sz w:val="24"/>
          <w:szCs w:val="24"/>
        </w:rPr>
        <w:t>R</w:t>
      </w:r>
      <w:r w:rsidRPr="00231CC5">
        <w:rPr>
          <w:rFonts w:ascii="Times New Roman" w:hAnsi="Times New Roman" w:cs="Times New Roman"/>
          <w:sz w:val="24"/>
          <w:szCs w:val="24"/>
        </w:rPr>
        <w:t xml:space="preserve"> and </w:t>
      </w:r>
      <w:r w:rsidRPr="00231CC5">
        <w:rPr>
          <w:rFonts w:ascii="Times New Roman" w:hAnsi="Times New Roman" w:cs="Times New Roman"/>
          <w:i/>
          <w:iCs/>
          <w:sz w:val="24"/>
          <w:szCs w:val="24"/>
        </w:rPr>
        <w:t>α</w:t>
      </w:r>
      <w:r w:rsidRPr="00231CC5">
        <w:rPr>
          <w:rFonts w:ascii="Times New Roman" w:hAnsi="Times New Roman" w:cs="Times New Roman"/>
          <w:sz w:val="24"/>
          <w:szCs w:val="24"/>
        </w:rPr>
        <w:t xml:space="preserve"> can be expressed as functions of </w:t>
      </w:r>
      <w:r w:rsidRPr="00231CC5">
        <w:rPr>
          <w:rFonts w:ascii="Times New Roman" w:hAnsi="Times New Roman" w:cs="Times New Roman"/>
          <w:i/>
          <w:iCs/>
          <w:sz w:val="24"/>
          <w:szCs w:val="24"/>
        </w:rPr>
        <w:t>b</w:t>
      </w:r>
      <w:r w:rsidRPr="00231CC5">
        <w:rPr>
          <w:rFonts w:ascii="Times New Roman" w:hAnsi="Times New Roman" w:cs="Times New Roman"/>
          <w:sz w:val="24"/>
          <w:szCs w:val="24"/>
        </w:rPr>
        <w:t xml:space="preserve">, </w:t>
      </w:r>
      <w:r w:rsidRPr="00231CC5">
        <w:rPr>
          <w:rFonts w:ascii="Times New Roman" w:hAnsi="Times New Roman" w:cs="Times New Roman"/>
          <w:i/>
          <w:iCs/>
          <w:sz w:val="24"/>
          <w:szCs w:val="24"/>
        </w:rPr>
        <w:t>t</w:t>
      </w:r>
      <w:r w:rsidRPr="00231CC5">
        <w:rPr>
          <w:rFonts w:ascii="Times New Roman" w:hAnsi="Times New Roman" w:cs="Times New Roman"/>
          <w:sz w:val="24"/>
          <w:szCs w:val="24"/>
        </w:rPr>
        <w:t xml:space="preserve">, and </w:t>
      </w:r>
      <w:r w:rsidRPr="00231CC5">
        <w:rPr>
          <w:rFonts w:ascii="Times New Roman" w:hAnsi="Times New Roman" w:cs="Times New Roman"/>
          <w:i/>
          <w:iCs/>
          <w:sz w:val="24"/>
          <w:szCs w:val="24"/>
        </w:rPr>
        <w:t>θ</w:t>
      </w:r>
      <w:r w:rsidRPr="00231CC5">
        <w:rPr>
          <w:rFonts w:ascii="Times New Roman" w:hAnsi="Times New Roman" w:cs="Times New Roman"/>
          <w:sz w:val="24"/>
          <w:szCs w:val="24"/>
        </w:rPr>
        <w:t>. Consequently, the carbon fiber volume fraction depends on the braiding angle (</w:t>
      </w:r>
      <w:r w:rsidRPr="00231CC5">
        <w:rPr>
          <w:rFonts w:ascii="Times New Roman" w:hAnsi="Times New Roman" w:cs="Times New Roman"/>
          <w:i/>
          <w:iCs/>
          <w:sz w:val="24"/>
          <w:szCs w:val="24"/>
        </w:rPr>
        <w:t>θ</w:t>
      </w:r>
      <w:r w:rsidRPr="00231CC5">
        <w:rPr>
          <w:rFonts w:ascii="Times New Roman" w:hAnsi="Times New Roman" w:cs="Times New Roman"/>
          <w:sz w:val="24"/>
          <w:szCs w:val="24"/>
        </w:rPr>
        <w:t>), fiber tow width (</w:t>
      </w:r>
      <w:r w:rsidRPr="00231CC5">
        <w:rPr>
          <w:rFonts w:ascii="Times New Roman" w:hAnsi="Times New Roman" w:cs="Times New Roman"/>
          <w:i/>
          <w:iCs/>
          <w:sz w:val="24"/>
          <w:szCs w:val="24"/>
        </w:rPr>
        <w:t>b</w:t>
      </w:r>
      <w:r w:rsidRPr="00231CC5">
        <w:rPr>
          <w:rFonts w:ascii="Times New Roman" w:hAnsi="Times New Roman" w:cs="Times New Roman"/>
          <w:sz w:val="24"/>
          <w:szCs w:val="24"/>
        </w:rPr>
        <w:t>),</w:t>
      </w:r>
      <w:r w:rsidRPr="00231CC5">
        <w:rPr>
          <w:rFonts w:ascii="Times New Roman" w:hAnsi="Times New Roman" w:cs="Times New Roman"/>
          <w:sz w:val="24"/>
          <w:szCs w:val="24"/>
          <w:lang w:val="en-US"/>
        </w:rPr>
        <w:t xml:space="preserve"> and fiber tow thickness (</w:t>
      </w:r>
      <w:r w:rsidRPr="00231CC5">
        <w:rPr>
          <w:rFonts w:ascii="Times New Roman" w:hAnsi="Times New Roman" w:cs="Times New Roman"/>
          <w:i/>
          <w:iCs/>
          <w:sz w:val="24"/>
          <w:szCs w:val="24"/>
          <w:lang w:val="en-US"/>
        </w:rPr>
        <w:t>t</w:t>
      </w:r>
      <w:r w:rsidRPr="00231CC5">
        <w:rPr>
          <w:rFonts w:ascii="Times New Roman" w:hAnsi="Times New Roman" w:cs="Times New Roman"/>
          <w:sz w:val="24"/>
          <w:szCs w:val="24"/>
          <w:lang w:val="en-US"/>
        </w:rPr>
        <w:t>)</w:t>
      </w:r>
      <w:r w:rsidRPr="00231CC5">
        <w:rPr>
          <w:rFonts w:ascii="Times New Roman" w:hAnsi="Times New Roman" w:cs="Times New Roman"/>
          <w:sz w:val="24"/>
          <w:szCs w:val="24"/>
        </w:rPr>
        <w:t>.</w:t>
      </w:r>
    </w:p>
    <w:p w14:paraId="13743120" w14:textId="34922ABC" w:rsidR="008108F5" w:rsidRPr="008108F5" w:rsidRDefault="008108F5" w:rsidP="008108F5">
      <w:pPr>
        <w:pStyle w:val="MTDisplayEquation"/>
        <w:spacing w:afterLines="50" w:after="120" w:line="276" w:lineRule="auto"/>
        <w:rPr>
          <w:color w:val="auto"/>
        </w:rPr>
      </w:pPr>
      <w:r w:rsidRPr="008108F5">
        <w:rPr>
          <w:color w:val="auto"/>
        </w:rPr>
        <w:tab/>
      </w:r>
      <w:r w:rsidRPr="008108F5">
        <w:rPr>
          <w:color w:val="auto"/>
          <w:position w:val="-14"/>
        </w:rPr>
        <w:object w:dxaOrig="1400" w:dyaOrig="380" w14:anchorId="1573CCE2">
          <v:shape id="_x0000_i1991" type="#_x0000_t75" style="width:69.85pt;height:19.35pt" o:ole="">
            <v:imagedata r:id="rId113" o:title=""/>
          </v:shape>
          <o:OLEObject Type="Embed" ProgID="Equation.DSMT4" ShapeID="_x0000_i1991" DrawAspect="Content" ObjectID="_1819394672" r:id="rId114"/>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24</w:instrText>
      </w:r>
      <w:r w:rsidR="00231CC5">
        <w:rPr>
          <w:color w:val="auto"/>
        </w:rPr>
        <w:fldChar w:fldCharType="end"/>
      </w:r>
      <w:r w:rsidR="00231CC5">
        <w:rPr>
          <w:color w:val="auto"/>
        </w:rPr>
        <w:instrText>)</w:instrText>
      </w:r>
      <w:r w:rsidR="00231CC5">
        <w:rPr>
          <w:color w:val="auto"/>
        </w:rPr>
        <w:fldChar w:fldCharType="end"/>
      </w:r>
    </w:p>
    <w:p w14:paraId="6B8D546A" w14:textId="77777777" w:rsidR="008108F5" w:rsidRPr="00231CC5" w:rsidRDefault="008108F5" w:rsidP="00231CC5">
      <w:pPr>
        <w:spacing w:afterLines="50" w:after="120" w:line="440" w:lineRule="exact"/>
        <w:ind w:firstLineChars="200" w:firstLine="480"/>
        <w:jc w:val="both"/>
        <w:rPr>
          <w:rFonts w:ascii="Times New Roman" w:hAnsi="Times New Roman" w:cs="Times New Roman"/>
          <w:sz w:val="24"/>
          <w:szCs w:val="24"/>
          <w:lang w:val="en-US"/>
        </w:rPr>
      </w:pPr>
      <w:r w:rsidRPr="00231CC5">
        <w:rPr>
          <w:rFonts w:ascii="Times New Roman" w:hAnsi="Times New Roman" w:cs="Times New Roman"/>
          <w:sz w:val="24"/>
          <w:szCs w:val="24"/>
          <w:lang w:val="en-US"/>
        </w:rPr>
        <w:t xml:space="preserve">It can be readily observed that when </w:t>
      </w:r>
      <w:r w:rsidRPr="00231CC5">
        <w:rPr>
          <w:rFonts w:ascii="Times New Roman" w:hAnsi="Times New Roman" w:cs="Times New Roman"/>
          <w:position w:val="-6"/>
          <w:sz w:val="24"/>
          <w:szCs w:val="24"/>
        </w:rPr>
        <w:object w:dxaOrig="580" w:dyaOrig="279" w14:anchorId="1687A856">
          <v:shape id="_x0000_i1992" type="#_x0000_t75" style="width:27.95pt;height:13.95pt" o:ole="">
            <v:imagedata r:id="rId115" o:title=""/>
          </v:shape>
          <o:OLEObject Type="Embed" ProgID="Equation.DSMT4" ShapeID="_x0000_i1992" DrawAspect="Content" ObjectID="_1819394673" r:id="rId116"/>
        </w:object>
      </w:r>
      <w:r w:rsidRPr="00231CC5">
        <w:rPr>
          <w:rFonts w:ascii="Times New Roman" w:hAnsi="Times New Roman" w:cs="Times New Roman"/>
          <w:sz w:val="24"/>
          <w:szCs w:val="24"/>
          <w:lang w:val="en-US"/>
        </w:rPr>
        <w:t>, all the aforementioned equations degenerate directly to the idealized structural model of TWF.</w:t>
      </w:r>
    </w:p>
    <w:p w14:paraId="27EC64C4" w14:textId="103BB085" w:rsidR="008108F5" w:rsidRPr="00231CC5" w:rsidRDefault="008108F5" w:rsidP="00231CC5">
      <w:pPr>
        <w:tabs>
          <w:tab w:val="center" w:pos="4153"/>
          <w:tab w:val="right" w:pos="8306"/>
        </w:tabs>
        <w:spacing w:line="440" w:lineRule="exact"/>
        <w:jc w:val="both"/>
        <w:textAlignment w:val="baseline"/>
        <w:outlineLvl w:val="1"/>
        <w:rPr>
          <w:rFonts w:ascii="Times New Roman" w:hAnsi="Times New Roman" w:cs="Times New Roman"/>
          <w:b/>
          <w:bCs/>
          <w:sz w:val="24"/>
          <w:szCs w:val="24"/>
        </w:rPr>
      </w:pPr>
      <w:r w:rsidRPr="00231CC5">
        <w:rPr>
          <w:rFonts w:ascii="Times New Roman" w:hAnsi="Times New Roman" w:cs="Times New Roman"/>
          <w:b/>
          <w:bCs/>
          <w:sz w:val="24"/>
          <w:szCs w:val="24"/>
        </w:rPr>
        <w:t>S</w:t>
      </w:r>
      <w:r w:rsidR="00231CC5" w:rsidRPr="00231CC5">
        <w:rPr>
          <w:rFonts w:ascii="Times New Roman" w:hAnsi="Times New Roman" w:cs="Times New Roman"/>
          <w:b/>
          <w:bCs/>
          <w:sz w:val="24"/>
          <w:szCs w:val="24"/>
        </w:rPr>
        <w:t>3</w:t>
      </w:r>
      <w:r w:rsidRPr="00231CC5">
        <w:rPr>
          <w:rFonts w:ascii="Times New Roman" w:hAnsi="Times New Roman" w:cs="Times New Roman"/>
          <w:b/>
          <w:bCs/>
          <w:sz w:val="24"/>
          <w:szCs w:val="24"/>
        </w:rPr>
        <w:t>—Quantitative Correlation between TWF and TWFC Structures</w:t>
      </w:r>
    </w:p>
    <w:p w14:paraId="32E2693A" w14:textId="71DBBDA4" w:rsidR="008108F5" w:rsidRPr="00231CC5" w:rsidRDefault="008108F5" w:rsidP="00231CC5">
      <w:pPr>
        <w:pStyle w:val="MTDisplayEquation"/>
        <w:spacing w:afterLines="50" w:after="120"/>
        <w:ind w:firstLineChars="200" w:firstLine="480"/>
        <w:rPr>
          <w:rFonts w:eastAsiaTheme="minorEastAsia"/>
          <w:color w:val="auto"/>
          <w:kern w:val="0"/>
          <w:shd w:val="clear" w:color="auto" w:fill="auto"/>
        </w:rPr>
      </w:pPr>
      <w:r w:rsidRPr="00231CC5">
        <w:rPr>
          <w:rFonts w:eastAsiaTheme="minorEastAsia"/>
          <w:color w:val="auto"/>
          <w:kern w:val="0"/>
          <w:shd w:val="clear" w:color="auto" w:fill="auto"/>
        </w:rPr>
        <w:t xml:space="preserve">During the fabrication of TWFC, the textile structure undergoes vacuum compaction. Assuming uniform compression of fiber tows without twisting, the compaction process leads to an increase in tow width, a decrease in thickness, and a reduction in the buckling angle, </w:t>
      </w:r>
      <w:r w:rsidRPr="00231CC5">
        <w:rPr>
          <w:rFonts w:eastAsiaTheme="minorEastAsia"/>
          <w:color w:val="auto"/>
          <w:kern w:val="0"/>
          <w:shd w:val="clear" w:color="auto" w:fill="auto"/>
        </w:rPr>
        <w:lastRenderedPageBreak/>
        <w:t xml:space="preserve">thereby altering the TWFC architecture. As illustrated in </w:t>
      </w:r>
      <w:r w:rsidR="003E6F73" w:rsidRPr="003E6F73">
        <w:rPr>
          <w:rFonts w:eastAsiaTheme="minorEastAsia"/>
          <w:color w:val="0000FF"/>
          <w:kern w:val="0"/>
          <w:shd w:val="clear" w:color="auto" w:fill="auto"/>
        </w:rPr>
        <w:fldChar w:fldCharType="begin"/>
      </w:r>
      <w:r w:rsidR="003E6F73" w:rsidRPr="003E6F73">
        <w:rPr>
          <w:rFonts w:eastAsiaTheme="minorEastAsia"/>
          <w:color w:val="0000FF"/>
          <w:kern w:val="0"/>
          <w:shd w:val="clear" w:color="auto" w:fill="auto"/>
        </w:rPr>
        <w:instrText xml:space="preserve"> REF _Ref208775223 \h </w:instrText>
      </w:r>
      <w:r w:rsidR="003E6F73" w:rsidRPr="003E6F73">
        <w:rPr>
          <w:rFonts w:eastAsiaTheme="minorEastAsia"/>
          <w:color w:val="0000FF"/>
          <w:kern w:val="0"/>
          <w:shd w:val="clear" w:color="auto" w:fill="auto"/>
        </w:rPr>
      </w:r>
      <w:r w:rsidR="003E6F73" w:rsidRPr="003E6F73">
        <w:rPr>
          <w:rFonts w:eastAsiaTheme="minorEastAsia"/>
          <w:color w:val="0000FF"/>
          <w:kern w:val="0"/>
          <w:shd w:val="clear" w:color="auto" w:fill="auto"/>
        </w:rPr>
        <w:instrText xml:space="preserve"> \* MERGEFORMAT </w:instrText>
      </w:r>
      <w:r w:rsidR="003E6F73" w:rsidRPr="003E6F73">
        <w:rPr>
          <w:rFonts w:eastAsiaTheme="minorEastAsia"/>
          <w:color w:val="0000FF"/>
          <w:kern w:val="0"/>
          <w:shd w:val="clear" w:color="auto" w:fill="auto"/>
        </w:rPr>
        <w:fldChar w:fldCharType="separate"/>
      </w:r>
      <w:r w:rsidR="003E7B11" w:rsidRPr="003E7B11">
        <w:rPr>
          <w:color w:val="0000FF"/>
        </w:rPr>
        <w:t>Fig. A.</w:t>
      </w:r>
      <w:r w:rsidR="003E7B11" w:rsidRPr="003E7B11">
        <w:rPr>
          <w:noProof/>
          <w:color w:val="0000FF"/>
        </w:rPr>
        <w:t>3</w:t>
      </w:r>
      <w:r w:rsidR="003E6F73" w:rsidRPr="003E6F73">
        <w:rPr>
          <w:rFonts w:eastAsiaTheme="minorEastAsia"/>
          <w:color w:val="0000FF"/>
          <w:kern w:val="0"/>
          <w:shd w:val="clear" w:color="auto" w:fill="auto"/>
        </w:rPr>
        <w:fldChar w:fldCharType="end"/>
      </w:r>
      <w:r w:rsidRPr="00231CC5">
        <w:rPr>
          <w:rFonts w:eastAsiaTheme="minorEastAsia"/>
          <w:color w:val="auto"/>
          <w:kern w:val="0"/>
          <w:shd w:val="clear" w:color="auto" w:fill="auto"/>
        </w:rPr>
        <w:t>.</w:t>
      </w:r>
    </w:p>
    <w:p w14:paraId="32EBAE7D" w14:textId="77777777" w:rsidR="008108F5" w:rsidRPr="008108F5" w:rsidRDefault="008108F5" w:rsidP="008108F5">
      <w:pPr>
        <w:jc w:val="center"/>
        <w:rPr>
          <w:rFonts w:ascii="Times New Roman" w:hAnsi="Times New Roman" w:cs="Times New Roman"/>
        </w:rPr>
      </w:pPr>
      <w:r w:rsidRPr="008108F5">
        <w:rPr>
          <w:rFonts w:ascii="Times New Roman" w:hAnsi="Times New Roman" w:cs="Times New Roman"/>
          <w:noProof/>
        </w:rPr>
        <w:drawing>
          <wp:inline distT="0" distB="0" distL="0" distR="0" wp14:anchorId="3213C851" wp14:editId="3BF88D5D">
            <wp:extent cx="3819525" cy="35301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21061" cy="3531593"/>
                    </a:xfrm>
                    <a:prstGeom prst="rect">
                      <a:avLst/>
                    </a:prstGeom>
                  </pic:spPr>
                </pic:pic>
              </a:graphicData>
            </a:graphic>
          </wp:inline>
        </w:drawing>
      </w:r>
    </w:p>
    <w:p w14:paraId="1691B1C7" w14:textId="463097C9" w:rsidR="008108F5" w:rsidRPr="008108F5" w:rsidRDefault="00231CC5" w:rsidP="003E7B11">
      <w:pPr>
        <w:tabs>
          <w:tab w:val="center" w:pos="4153"/>
          <w:tab w:val="right" w:pos="8306"/>
        </w:tabs>
        <w:spacing w:line="360" w:lineRule="auto"/>
        <w:jc w:val="center"/>
        <w:textAlignment w:val="baseline"/>
        <w:rPr>
          <w:rFonts w:ascii="Times New Roman" w:hAnsi="Times New Roman" w:cs="Times New Roman"/>
          <w:b/>
          <w:bCs/>
          <w:sz w:val="21"/>
          <w:szCs w:val="21"/>
        </w:rPr>
      </w:pPr>
      <w:bookmarkStart w:id="17" w:name="_Ref208775223"/>
      <w:r w:rsidRPr="00231CC5">
        <w:rPr>
          <w:rFonts w:ascii="Times New Roman" w:hAnsi="Times New Roman" w:cs="Times New Roman"/>
          <w:b/>
          <w:bCs/>
          <w:sz w:val="21"/>
          <w:szCs w:val="21"/>
        </w:rPr>
        <w:t>Fig. A.</w:t>
      </w:r>
      <w:r w:rsidRPr="00231CC5">
        <w:rPr>
          <w:rFonts w:ascii="Times New Roman" w:hAnsi="Times New Roman" w:cs="Times New Roman"/>
          <w:b/>
          <w:bCs/>
          <w:sz w:val="21"/>
          <w:szCs w:val="21"/>
        </w:rPr>
        <w:fldChar w:fldCharType="begin"/>
      </w:r>
      <w:r w:rsidRPr="00231CC5">
        <w:rPr>
          <w:rFonts w:ascii="Times New Roman" w:hAnsi="Times New Roman" w:cs="Times New Roman"/>
          <w:b/>
          <w:bCs/>
          <w:sz w:val="21"/>
          <w:szCs w:val="21"/>
        </w:rPr>
        <w:instrText xml:space="preserve"> SEQ Fig.A. \* ARABIC </w:instrText>
      </w:r>
      <w:r w:rsidRPr="00231CC5">
        <w:rPr>
          <w:rFonts w:ascii="Times New Roman" w:hAnsi="Times New Roman" w:cs="Times New Roman"/>
          <w:b/>
          <w:bCs/>
          <w:sz w:val="21"/>
          <w:szCs w:val="21"/>
        </w:rPr>
        <w:fldChar w:fldCharType="separate"/>
      </w:r>
      <w:r w:rsidR="003E7B11">
        <w:rPr>
          <w:rFonts w:ascii="Times New Roman" w:hAnsi="Times New Roman" w:cs="Times New Roman"/>
          <w:b/>
          <w:bCs/>
          <w:noProof/>
          <w:sz w:val="21"/>
          <w:szCs w:val="21"/>
        </w:rPr>
        <w:t>3</w:t>
      </w:r>
      <w:r w:rsidRPr="00231CC5">
        <w:rPr>
          <w:rFonts w:ascii="Times New Roman" w:hAnsi="Times New Roman" w:cs="Times New Roman"/>
          <w:b/>
          <w:bCs/>
          <w:sz w:val="21"/>
          <w:szCs w:val="21"/>
        </w:rPr>
        <w:fldChar w:fldCharType="end"/>
      </w:r>
      <w:bookmarkEnd w:id="17"/>
      <w:r w:rsidRPr="008108F5">
        <w:rPr>
          <w:rFonts w:ascii="Times New Roman" w:hAnsi="Times New Roman" w:cs="Times New Roman"/>
          <w:b/>
          <w:bCs/>
          <w:sz w:val="21"/>
          <w:szCs w:val="21"/>
        </w:rPr>
        <w:t xml:space="preserve"> </w:t>
      </w:r>
      <w:r w:rsidR="008108F5" w:rsidRPr="008108F5">
        <w:rPr>
          <w:rFonts w:ascii="Times New Roman" w:hAnsi="Times New Roman" w:cs="Times New Roman"/>
          <w:b/>
          <w:bCs/>
          <w:sz w:val="21"/>
          <w:szCs w:val="21"/>
        </w:rPr>
        <w:t>Structural changes of TWFC after vacuum compaction</w:t>
      </w:r>
    </w:p>
    <w:p w14:paraId="6E5DD3E4" w14:textId="77777777" w:rsidR="008108F5" w:rsidRPr="00231CC5" w:rsidRDefault="008108F5" w:rsidP="00231CC5">
      <w:pPr>
        <w:pStyle w:val="MTDisplayEquation"/>
        <w:spacing w:afterLines="50" w:after="120"/>
        <w:ind w:firstLineChars="200" w:firstLine="480"/>
        <w:rPr>
          <w:rFonts w:eastAsiaTheme="minorEastAsia"/>
          <w:color w:val="auto"/>
          <w:kern w:val="0"/>
          <w:shd w:val="clear" w:color="auto" w:fill="auto"/>
        </w:rPr>
      </w:pPr>
      <w:r w:rsidRPr="00231CC5">
        <w:rPr>
          <w:rFonts w:eastAsiaTheme="minorEastAsia"/>
          <w:color w:val="auto"/>
          <w:kern w:val="0"/>
          <w:shd w:val="clear" w:color="auto" w:fill="auto"/>
        </w:rPr>
        <w:t>Since the fabric is assumed to be uniformly compressed, the braiding angle of the fiber tows remains unchanged after vacuum compaction. Therefore, the equations in S1 remain applicable, though the variables within the equations change accordingly. Once specific design requirements are defined (e.g., complete closure of triangular voids), a direct correlation can be established between the TWF and TWFC geometric structures.</w:t>
      </w:r>
    </w:p>
    <w:p w14:paraId="2096BF4D" w14:textId="77777777" w:rsidR="008108F5" w:rsidRPr="00231CC5" w:rsidRDefault="008108F5" w:rsidP="00231CC5">
      <w:pPr>
        <w:pStyle w:val="MTDisplayEquation"/>
        <w:spacing w:afterLines="50" w:after="120"/>
        <w:ind w:firstLineChars="200" w:firstLine="480"/>
        <w:rPr>
          <w:rFonts w:eastAsiaTheme="minorEastAsia"/>
          <w:color w:val="auto"/>
          <w:kern w:val="0"/>
          <w:shd w:val="clear" w:color="auto" w:fill="auto"/>
        </w:rPr>
      </w:pPr>
      <w:r w:rsidRPr="00231CC5">
        <w:rPr>
          <w:rFonts w:eastAsiaTheme="minorEastAsia"/>
          <w:color w:val="auto"/>
          <w:kern w:val="0"/>
          <w:shd w:val="clear" w:color="auto" w:fill="auto"/>
        </w:rPr>
        <w:t>Variation in fiber tow width upon complete closure of triangular voids:</w:t>
      </w:r>
    </w:p>
    <w:p w14:paraId="5235AEFC" w14:textId="1EF845F3" w:rsidR="008108F5" w:rsidRPr="008108F5" w:rsidRDefault="008108F5" w:rsidP="008108F5">
      <w:pPr>
        <w:pStyle w:val="MTDisplayEquation"/>
        <w:snapToGrid w:val="0"/>
        <w:spacing w:line="276" w:lineRule="auto"/>
        <w:textAlignment w:val="baseline"/>
        <w:rPr>
          <w:color w:val="auto"/>
        </w:rPr>
      </w:pPr>
      <w:r w:rsidRPr="008108F5">
        <w:rPr>
          <w:color w:val="auto"/>
        </w:rPr>
        <w:tab/>
      </w:r>
      <w:r w:rsidRPr="008108F5">
        <w:rPr>
          <w:color w:val="auto"/>
          <w:position w:val="-24"/>
        </w:rPr>
        <w:object w:dxaOrig="1700" w:dyaOrig="620" w14:anchorId="6D51A17D">
          <v:shape id="_x0000_i1993" type="#_x0000_t75" style="width:84.9pt;height:31.15pt" o:ole="">
            <v:imagedata r:id="rId118" o:title=""/>
          </v:shape>
          <o:OLEObject Type="Embed" ProgID="Equation.DSMT4" ShapeID="_x0000_i1993" DrawAspect="Content" ObjectID="_1819394674" r:id="rId119"/>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18" w:name="ZEqnNum678313"/>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25</w:instrText>
      </w:r>
      <w:r w:rsidR="00231CC5">
        <w:rPr>
          <w:color w:val="auto"/>
        </w:rPr>
        <w:fldChar w:fldCharType="end"/>
      </w:r>
      <w:r w:rsidR="00231CC5">
        <w:rPr>
          <w:color w:val="auto"/>
        </w:rPr>
        <w:instrText>)</w:instrText>
      </w:r>
      <w:bookmarkEnd w:id="18"/>
      <w:r w:rsidR="00231CC5">
        <w:rPr>
          <w:color w:val="auto"/>
        </w:rPr>
        <w:fldChar w:fldCharType="end"/>
      </w:r>
    </w:p>
    <w:p w14:paraId="7086D45B" w14:textId="56ABCD6D" w:rsidR="008108F5" w:rsidRPr="00231CC5" w:rsidRDefault="008108F5" w:rsidP="003E6F73">
      <w:pPr>
        <w:pStyle w:val="MTDisplayEquation"/>
        <w:spacing w:afterLines="50" w:after="120"/>
        <w:ind w:firstLineChars="200" w:firstLine="480"/>
        <w:textAlignment w:val="baseline"/>
        <w:rPr>
          <w:rFonts w:eastAsiaTheme="minorEastAsia"/>
          <w:color w:val="auto"/>
          <w:kern w:val="0"/>
          <w:shd w:val="clear" w:color="auto" w:fill="auto"/>
        </w:rPr>
      </w:pPr>
      <w:r w:rsidRPr="00231CC5">
        <w:rPr>
          <w:rFonts w:eastAsiaTheme="minorEastAsia"/>
          <w:color w:val="auto"/>
          <w:kern w:val="0"/>
          <w:shd w:val="clear" w:color="auto" w:fill="auto"/>
        </w:rPr>
        <w:t>By substituting Eq.</w: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w:instrText>
      </w:r>
      <w:r w:rsidR="003E7B11" w:rsidRPr="003E7B11">
        <w:rPr>
          <w:rFonts w:eastAsiaTheme="minorEastAsia" w:hint="eastAsia"/>
          <w:iCs/>
          <w:color w:val="0000FF"/>
          <w:kern w:val="0"/>
          <w:shd w:val="clear" w:color="auto" w:fill="auto"/>
        </w:rPr>
        <w:instrText>GOTOBUTTON ZEqnNum678313  \* MERGEFORMAT</w:instrText>
      </w:r>
      <w:r w:rsidR="003E7B11" w:rsidRPr="003E7B11">
        <w:rPr>
          <w:rFonts w:eastAsiaTheme="minorEastAsia"/>
          <w:iCs/>
          <w:color w:val="0000FF"/>
          <w:kern w:val="0"/>
          <w:shd w:val="clear" w:color="auto" w:fill="auto"/>
        </w:rPr>
        <w:instrText xml:space="preserve"> </w:instrTex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REF ZEqnNum678313 \* Charformat \! \* MERGEFORMAT </w:instrText>
      </w:r>
      <w:r w:rsidR="003E7B11" w:rsidRPr="003E7B11">
        <w:rPr>
          <w:rFonts w:eastAsiaTheme="minorEastAsia"/>
          <w:iCs/>
          <w:color w:val="0000FF"/>
          <w:kern w:val="0"/>
          <w:shd w:val="clear" w:color="auto" w:fill="auto"/>
        </w:rPr>
        <w:fldChar w:fldCharType="separate"/>
      </w:r>
      <w:r w:rsidR="003E7B11" w:rsidRPr="003E7B11">
        <w:rPr>
          <w:rFonts w:eastAsiaTheme="minorEastAsia"/>
          <w:iCs/>
          <w:color w:val="0000FF"/>
          <w:kern w:val="0"/>
          <w:shd w:val="clear" w:color="auto" w:fill="auto"/>
        </w:rPr>
        <w:instrText>(A.25)</w:instrText>
      </w:r>
      <w:r w:rsidR="003E7B11" w:rsidRPr="003E7B11">
        <w:rPr>
          <w:rFonts w:eastAsiaTheme="minorEastAsia"/>
          <w:iCs/>
          <w:color w:val="0000FF"/>
          <w:kern w:val="0"/>
          <w:shd w:val="clear" w:color="auto" w:fill="auto"/>
        </w:rPr>
        <w:fldChar w:fldCharType="end"/>
      </w:r>
      <w:r w:rsidR="003E7B11" w:rsidRPr="003E7B11">
        <w:rPr>
          <w:rFonts w:eastAsiaTheme="minorEastAsia"/>
          <w:iCs/>
          <w:color w:val="0000FF"/>
          <w:kern w:val="0"/>
          <w:shd w:val="clear" w:color="auto" w:fill="auto"/>
        </w:rPr>
        <w:fldChar w:fldCharType="end"/>
      </w:r>
      <w:r w:rsidR="003E7B11">
        <w:rPr>
          <w:rFonts w:eastAsiaTheme="minorEastAsia"/>
          <w:iCs/>
          <w:color w:val="auto"/>
          <w:kern w:val="0"/>
          <w:shd w:val="clear" w:color="auto" w:fill="auto"/>
        </w:rPr>
        <w:t xml:space="preserve"> </w:t>
      </w:r>
      <w:r w:rsidRPr="00231CC5">
        <w:rPr>
          <w:rFonts w:eastAsiaTheme="minorEastAsia"/>
          <w:color w:val="auto"/>
          <w:kern w:val="0"/>
          <w:shd w:val="clear" w:color="auto" w:fill="auto"/>
        </w:rPr>
        <w:t>into Eqs.</w: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w:instrText>
      </w:r>
      <w:r w:rsidR="003E7B11" w:rsidRPr="003E7B11">
        <w:rPr>
          <w:rFonts w:eastAsiaTheme="minorEastAsia" w:hint="eastAsia"/>
          <w:iCs/>
          <w:color w:val="0000FF"/>
          <w:kern w:val="0"/>
          <w:shd w:val="clear" w:color="auto" w:fill="auto"/>
        </w:rPr>
        <w:instrText>GOTOBUTTON ZEqnNum274096  \* MERGEFORMAT</w:instrText>
      </w:r>
      <w:r w:rsidR="003E7B11" w:rsidRPr="003E7B11">
        <w:rPr>
          <w:rFonts w:eastAsiaTheme="minorEastAsia"/>
          <w:iCs/>
          <w:color w:val="0000FF"/>
          <w:kern w:val="0"/>
          <w:shd w:val="clear" w:color="auto" w:fill="auto"/>
        </w:rPr>
        <w:instrText xml:space="preserve"> </w:instrTex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REF ZEqnNum274096 \* Charformat \! \* MERGEFORMAT </w:instrText>
      </w:r>
      <w:r w:rsidR="003E7B11" w:rsidRPr="003E7B11">
        <w:rPr>
          <w:rFonts w:eastAsiaTheme="minorEastAsia"/>
          <w:iCs/>
          <w:color w:val="0000FF"/>
          <w:kern w:val="0"/>
          <w:shd w:val="clear" w:color="auto" w:fill="auto"/>
        </w:rPr>
        <w:fldChar w:fldCharType="separate"/>
      </w:r>
      <w:r w:rsidR="003E7B11" w:rsidRPr="003E7B11">
        <w:rPr>
          <w:rFonts w:eastAsiaTheme="minorEastAsia"/>
          <w:iCs/>
          <w:color w:val="0000FF"/>
          <w:kern w:val="0"/>
          <w:shd w:val="clear" w:color="auto" w:fill="auto"/>
        </w:rPr>
        <w:instrText>(A.3)</w:instrText>
      </w:r>
      <w:r w:rsidR="003E7B11" w:rsidRPr="003E7B11">
        <w:rPr>
          <w:rFonts w:eastAsiaTheme="minorEastAsia"/>
          <w:iCs/>
          <w:color w:val="0000FF"/>
          <w:kern w:val="0"/>
          <w:shd w:val="clear" w:color="auto" w:fill="auto"/>
        </w:rPr>
        <w:fldChar w:fldCharType="end"/>
      </w:r>
      <w:r w:rsidR="003E7B11" w:rsidRPr="003E7B11">
        <w:rPr>
          <w:rFonts w:eastAsiaTheme="minorEastAsia"/>
          <w:iCs/>
          <w:color w:val="0000FF"/>
          <w:kern w:val="0"/>
          <w:shd w:val="clear" w:color="auto" w:fill="auto"/>
        </w:rPr>
        <w:fldChar w:fldCharType="end"/>
      </w:r>
      <w:r w:rsidRPr="00231CC5">
        <w:rPr>
          <w:rFonts w:eastAsiaTheme="minorEastAsia"/>
          <w:color w:val="auto"/>
          <w:kern w:val="0"/>
          <w:shd w:val="clear" w:color="auto" w:fill="auto"/>
        </w:rPr>
        <w:t>-</w: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w:instrText>
      </w:r>
      <w:r w:rsidR="003E7B11" w:rsidRPr="003E7B11">
        <w:rPr>
          <w:rFonts w:eastAsiaTheme="minorEastAsia" w:hint="eastAsia"/>
          <w:iCs/>
          <w:color w:val="0000FF"/>
          <w:kern w:val="0"/>
          <w:shd w:val="clear" w:color="auto" w:fill="auto"/>
        </w:rPr>
        <w:instrText>GOTOBUTTON ZEqnNum603163  \* MERGEFORMAT</w:instrText>
      </w:r>
      <w:r w:rsidR="003E7B11" w:rsidRPr="003E7B11">
        <w:rPr>
          <w:rFonts w:eastAsiaTheme="minorEastAsia"/>
          <w:iCs/>
          <w:color w:val="0000FF"/>
          <w:kern w:val="0"/>
          <w:shd w:val="clear" w:color="auto" w:fill="auto"/>
        </w:rPr>
        <w:instrText xml:space="preserve"> </w:instrTex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REF ZEqnNum603163 \* Charformat \! \* MERGEFORMAT </w:instrText>
      </w:r>
      <w:r w:rsidR="003E7B11" w:rsidRPr="003E7B11">
        <w:rPr>
          <w:rFonts w:eastAsiaTheme="minorEastAsia"/>
          <w:iCs/>
          <w:color w:val="0000FF"/>
          <w:kern w:val="0"/>
          <w:shd w:val="clear" w:color="auto" w:fill="auto"/>
        </w:rPr>
        <w:fldChar w:fldCharType="separate"/>
      </w:r>
      <w:r w:rsidR="003E7B11" w:rsidRPr="003E7B11">
        <w:rPr>
          <w:rFonts w:eastAsiaTheme="minorEastAsia"/>
          <w:iCs/>
          <w:color w:val="0000FF"/>
          <w:kern w:val="0"/>
          <w:shd w:val="clear" w:color="auto" w:fill="auto"/>
        </w:rPr>
        <w:instrText>(A.12)</w:instrText>
      </w:r>
      <w:r w:rsidR="003E7B11" w:rsidRPr="003E7B11">
        <w:rPr>
          <w:rFonts w:eastAsiaTheme="minorEastAsia"/>
          <w:iCs/>
          <w:color w:val="0000FF"/>
          <w:kern w:val="0"/>
          <w:shd w:val="clear" w:color="auto" w:fill="auto"/>
        </w:rPr>
        <w:fldChar w:fldCharType="end"/>
      </w:r>
      <w:r w:rsidR="003E7B11" w:rsidRPr="003E7B11">
        <w:rPr>
          <w:rFonts w:eastAsiaTheme="minorEastAsia"/>
          <w:iCs/>
          <w:color w:val="0000FF"/>
          <w:kern w:val="0"/>
          <w:shd w:val="clear" w:color="auto" w:fill="auto"/>
        </w:rPr>
        <w:fldChar w:fldCharType="end"/>
      </w:r>
      <w:r w:rsidR="003E7B11">
        <w:rPr>
          <w:rFonts w:eastAsiaTheme="minorEastAsia"/>
          <w:iCs/>
          <w:color w:val="auto"/>
          <w:kern w:val="0"/>
          <w:shd w:val="clear" w:color="auto" w:fill="auto"/>
        </w:rPr>
        <w:t xml:space="preserve"> </w:t>
      </w:r>
      <w:r w:rsidRPr="00231CC5">
        <w:rPr>
          <w:rFonts w:eastAsiaTheme="minorEastAsia"/>
          <w:color w:val="auto"/>
          <w:kern w:val="0"/>
          <w:shd w:val="clear" w:color="auto" w:fill="auto"/>
        </w:rPr>
        <w:t>and setting</w:t>
      </w:r>
      <w:r w:rsidR="003E6F73" w:rsidRPr="003E6F73">
        <w:rPr>
          <w:color w:val="auto"/>
          <w:position w:val="-6"/>
        </w:rPr>
        <w:object w:dxaOrig="580" w:dyaOrig="279" w14:anchorId="6A26D348">
          <v:shape id="_x0000_i14243" type="#_x0000_t75" style="width:29pt;height:13.95pt" o:ole="">
            <v:imagedata r:id="rId120" o:title=""/>
          </v:shape>
          <o:OLEObject Type="Embed" ProgID="Equation.DSMT4" ShapeID="_x0000_i14243" DrawAspect="Content" ObjectID="_1819394675" r:id="rId121"/>
        </w:object>
      </w:r>
      <w:r w:rsidRPr="00231CC5">
        <w:rPr>
          <w:rFonts w:eastAsiaTheme="minorEastAsia"/>
          <w:color w:val="auto"/>
          <w:kern w:val="0"/>
          <w:shd w:val="clear" w:color="auto" w:fill="auto"/>
        </w:rPr>
        <w:t>, the geometric parameters after vacuum compaction can be obtained.</w:t>
      </w:r>
    </w:p>
    <w:p w14:paraId="7F8DACF4" w14:textId="768952FE" w:rsidR="008108F5" w:rsidRPr="008108F5" w:rsidRDefault="008108F5" w:rsidP="00231CC5">
      <w:pPr>
        <w:pStyle w:val="MTDisplayEquation"/>
        <w:snapToGrid w:val="0"/>
        <w:spacing w:line="240" w:lineRule="auto"/>
        <w:textAlignment w:val="baseline"/>
        <w:rPr>
          <w:color w:val="auto"/>
        </w:rPr>
      </w:pPr>
      <w:r w:rsidRPr="008108F5">
        <w:rPr>
          <w:color w:val="auto"/>
        </w:rPr>
        <w:tab/>
      </w:r>
      <w:r w:rsidRPr="008108F5">
        <w:rPr>
          <w:color w:val="auto"/>
          <w:position w:val="-24"/>
        </w:rPr>
        <w:object w:dxaOrig="1080" w:dyaOrig="620" w14:anchorId="608D515F">
          <v:shape id="_x0000_i1995" type="#_x0000_t75" style="width:53.75pt;height:31.15pt" o:ole="">
            <v:imagedata r:id="rId122" o:title=""/>
          </v:shape>
          <o:OLEObject Type="Embed" ProgID="Equation.DSMT4" ShapeID="_x0000_i1995" DrawAspect="Content" ObjectID="_1819394676" r:id="rId123"/>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26</w:instrText>
      </w:r>
      <w:r w:rsidR="00231CC5">
        <w:rPr>
          <w:color w:val="auto"/>
        </w:rPr>
        <w:fldChar w:fldCharType="end"/>
      </w:r>
      <w:r w:rsidR="00231CC5">
        <w:rPr>
          <w:color w:val="auto"/>
        </w:rPr>
        <w:instrText>)</w:instrText>
      </w:r>
      <w:r w:rsidR="00231CC5">
        <w:rPr>
          <w:color w:val="auto"/>
        </w:rPr>
        <w:fldChar w:fldCharType="end"/>
      </w:r>
    </w:p>
    <w:p w14:paraId="7930FD41" w14:textId="709F79E3" w:rsidR="008108F5" w:rsidRPr="008108F5" w:rsidRDefault="008108F5" w:rsidP="00231CC5">
      <w:pPr>
        <w:pStyle w:val="MTDisplayEquation"/>
        <w:snapToGrid w:val="0"/>
        <w:spacing w:line="240" w:lineRule="auto"/>
        <w:textAlignment w:val="baseline"/>
        <w:rPr>
          <w:color w:val="auto"/>
        </w:rPr>
      </w:pPr>
      <w:r w:rsidRPr="008108F5">
        <w:rPr>
          <w:color w:val="auto"/>
        </w:rPr>
        <w:tab/>
      </w:r>
      <w:r w:rsidRPr="008108F5">
        <w:rPr>
          <w:color w:val="auto"/>
          <w:position w:val="-28"/>
        </w:rPr>
        <w:object w:dxaOrig="1340" w:dyaOrig="660" w14:anchorId="28778CA5">
          <v:shape id="_x0000_i1996" type="#_x0000_t75" style="width:66.65pt;height:33.3pt" o:ole="">
            <v:imagedata r:id="rId124" o:title=""/>
          </v:shape>
          <o:OLEObject Type="Embed" ProgID="Equation.DSMT4" ShapeID="_x0000_i1996" DrawAspect="Content" ObjectID="_1819394677" r:id="rId125"/>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27</w:instrText>
      </w:r>
      <w:r w:rsidR="00231CC5">
        <w:rPr>
          <w:color w:val="auto"/>
        </w:rPr>
        <w:fldChar w:fldCharType="end"/>
      </w:r>
      <w:r w:rsidR="00231CC5">
        <w:rPr>
          <w:color w:val="auto"/>
        </w:rPr>
        <w:instrText>)</w:instrText>
      </w:r>
      <w:r w:rsidR="00231CC5">
        <w:rPr>
          <w:color w:val="auto"/>
        </w:rPr>
        <w:fldChar w:fldCharType="end"/>
      </w:r>
    </w:p>
    <w:p w14:paraId="6770A71D" w14:textId="079E219B" w:rsidR="008108F5" w:rsidRPr="008108F5" w:rsidRDefault="008108F5" w:rsidP="008108F5">
      <w:pPr>
        <w:pStyle w:val="MTDisplayEquation"/>
        <w:spacing w:line="276" w:lineRule="auto"/>
        <w:rPr>
          <w:color w:val="auto"/>
        </w:rPr>
      </w:pPr>
      <w:r w:rsidRPr="008108F5">
        <w:rPr>
          <w:color w:val="auto"/>
        </w:rPr>
        <w:tab/>
      </w:r>
      <w:r w:rsidRPr="008108F5">
        <w:rPr>
          <w:color w:val="auto"/>
          <w:position w:val="-24"/>
        </w:rPr>
        <w:object w:dxaOrig="1520" w:dyaOrig="620" w14:anchorId="0D5B5556">
          <v:shape id="_x0000_i1997" type="#_x0000_t75" style="width:75.2pt;height:30.1pt" o:ole="">
            <v:imagedata r:id="rId126" o:title=""/>
          </v:shape>
          <o:OLEObject Type="Embed" ProgID="Equation.DSMT4" ShapeID="_x0000_i1997" DrawAspect="Content" ObjectID="_1819394678" r:id="rId127"/>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28</w:instrText>
      </w:r>
      <w:r w:rsidR="00231CC5">
        <w:rPr>
          <w:color w:val="auto"/>
        </w:rPr>
        <w:fldChar w:fldCharType="end"/>
      </w:r>
      <w:r w:rsidR="00231CC5">
        <w:rPr>
          <w:color w:val="auto"/>
        </w:rPr>
        <w:instrText>)</w:instrText>
      </w:r>
      <w:r w:rsidR="00231CC5">
        <w:rPr>
          <w:color w:val="auto"/>
        </w:rPr>
        <w:fldChar w:fldCharType="end"/>
      </w:r>
    </w:p>
    <w:p w14:paraId="67C7F127" w14:textId="5A1AA587" w:rsidR="008108F5" w:rsidRPr="008108F5" w:rsidRDefault="008108F5" w:rsidP="008108F5">
      <w:pPr>
        <w:pStyle w:val="MTDisplayEquation"/>
        <w:spacing w:line="276" w:lineRule="auto"/>
        <w:rPr>
          <w:color w:val="auto"/>
        </w:rPr>
      </w:pPr>
      <w:r w:rsidRPr="008108F5">
        <w:rPr>
          <w:color w:val="auto"/>
        </w:rPr>
        <w:tab/>
      </w:r>
      <w:r w:rsidRPr="008108F5">
        <w:rPr>
          <w:color w:val="auto"/>
          <w:position w:val="-12"/>
        </w:rPr>
        <w:object w:dxaOrig="1920" w:dyaOrig="360" w14:anchorId="03E56AFC">
          <v:shape id="_x0000_i1998" type="#_x0000_t75" style="width:96.7pt;height:18.25pt" o:ole="">
            <v:imagedata r:id="rId128" o:title=""/>
          </v:shape>
          <o:OLEObject Type="Embed" ProgID="Equation.DSMT4" ShapeID="_x0000_i1998" DrawAspect="Content" ObjectID="_1819394679" r:id="rId129"/>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29</w:instrText>
      </w:r>
      <w:r w:rsidR="00231CC5">
        <w:rPr>
          <w:color w:val="auto"/>
        </w:rPr>
        <w:fldChar w:fldCharType="end"/>
      </w:r>
      <w:r w:rsidR="00231CC5">
        <w:rPr>
          <w:color w:val="auto"/>
        </w:rPr>
        <w:instrText>)</w:instrText>
      </w:r>
      <w:r w:rsidR="00231CC5">
        <w:rPr>
          <w:color w:val="auto"/>
        </w:rPr>
        <w:fldChar w:fldCharType="end"/>
      </w:r>
    </w:p>
    <w:p w14:paraId="7C7B5B67" w14:textId="3469355F" w:rsidR="008108F5" w:rsidRPr="008108F5" w:rsidRDefault="008108F5" w:rsidP="008108F5">
      <w:pPr>
        <w:pStyle w:val="MTDisplayEquation"/>
        <w:spacing w:line="276" w:lineRule="auto"/>
        <w:rPr>
          <w:color w:val="auto"/>
        </w:rPr>
      </w:pPr>
      <w:r w:rsidRPr="008108F5">
        <w:rPr>
          <w:color w:val="auto"/>
        </w:rPr>
        <w:lastRenderedPageBreak/>
        <w:tab/>
      </w:r>
      <w:r w:rsidRPr="008108F5">
        <w:rPr>
          <w:color w:val="auto"/>
          <w:position w:val="-24"/>
        </w:rPr>
        <w:object w:dxaOrig="1040" w:dyaOrig="620" w14:anchorId="1345F581">
          <v:shape id="_x0000_i1999" type="#_x0000_t75" style="width:52.65pt;height:30.1pt" o:ole="">
            <v:imagedata r:id="rId130" o:title=""/>
          </v:shape>
          <o:OLEObject Type="Embed" ProgID="Equation.DSMT4" ShapeID="_x0000_i1999" DrawAspect="Content" ObjectID="_1819394680" r:id="rId131"/>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30</w:instrText>
      </w:r>
      <w:r w:rsidR="00231CC5">
        <w:rPr>
          <w:color w:val="auto"/>
        </w:rPr>
        <w:fldChar w:fldCharType="end"/>
      </w:r>
      <w:r w:rsidR="00231CC5">
        <w:rPr>
          <w:color w:val="auto"/>
        </w:rPr>
        <w:instrText>)</w:instrText>
      </w:r>
      <w:r w:rsidR="00231CC5">
        <w:rPr>
          <w:color w:val="auto"/>
        </w:rPr>
        <w:fldChar w:fldCharType="end"/>
      </w:r>
    </w:p>
    <w:p w14:paraId="236E7063" w14:textId="1DD3BBF4" w:rsidR="008108F5" w:rsidRPr="008108F5" w:rsidRDefault="008108F5" w:rsidP="008108F5">
      <w:pPr>
        <w:pStyle w:val="MTDisplayEquation"/>
        <w:spacing w:line="276" w:lineRule="auto"/>
        <w:rPr>
          <w:color w:val="auto"/>
        </w:rPr>
      </w:pPr>
      <w:r w:rsidRPr="008108F5">
        <w:rPr>
          <w:color w:val="auto"/>
        </w:rPr>
        <w:tab/>
      </w:r>
      <w:r w:rsidRPr="008108F5">
        <w:rPr>
          <w:color w:val="auto"/>
          <w:position w:val="-28"/>
        </w:rPr>
        <w:object w:dxaOrig="2439" w:dyaOrig="660" w14:anchorId="7DE812ED">
          <v:shape id="_x0000_i2000" type="#_x0000_t75" style="width:122.5pt;height:33.3pt" o:ole="">
            <v:imagedata r:id="rId132" o:title=""/>
          </v:shape>
          <o:OLEObject Type="Embed" ProgID="Equation.DSMT4" ShapeID="_x0000_i2000" DrawAspect="Content" ObjectID="_1819394681" r:id="rId133"/>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31</w:instrText>
      </w:r>
      <w:r w:rsidR="00231CC5">
        <w:rPr>
          <w:color w:val="auto"/>
        </w:rPr>
        <w:fldChar w:fldCharType="end"/>
      </w:r>
      <w:r w:rsidR="00231CC5">
        <w:rPr>
          <w:color w:val="auto"/>
        </w:rPr>
        <w:instrText>)</w:instrText>
      </w:r>
      <w:r w:rsidR="00231CC5">
        <w:rPr>
          <w:color w:val="auto"/>
        </w:rPr>
        <w:fldChar w:fldCharType="end"/>
      </w:r>
    </w:p>
    <w:p w14:paraId="5EDA4414" w14:textId="74F868C9" w:rsidR="008108F5" w:rsidRPr="00231CC5" w:rsidRDefault="008108F5" w:rsidP="00231CC5">
      <w:pPr>
        <w:pStyle w:val="MTDisplayEquation"/>
        <w:spacing w:afterLines="50" w:after="120"/>
        <w:ind w:firstLineChars="200" w:firstLine="480"/>
        <w:rPr>
          <w:rFonts w:eastAsiaTheme="minorEastAsia"/>
          <w:color w:val="auto"/>
          <w:kern w:val="0"/>
          <w:shd w:val="clear" w:color="auto" w:fill="auto"/>
        </w:rPr>
      </w:pPr>
      <w:r w:rsidRPr="00231CC5">
        <w:rPr>
          <w:rFonts w:eastAsiaTheme="minorEastAsia"/>
          <w:color w:val="auto"/>
          <w:kern w:val="0"/>
          <w:shd w:val="clear" w:color="auto" w:fill="auto"/>
        </w:rPr>
        <w:t>Further, substituting Eq.</w: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w:instrText>
      </w:r>
      <w:r w:rsidR="003E7B11" w:rsidRPr="003E7B11">
        <w:rPr>
          <w:rFonts w:eastAsiaTheme="minorEastAsia" w:hint="eastAsia"/>
          <w:iCs/>
          <w:color w:val="0000FF"/>
          <w:kern w:val="0"/>
          <w:shd w:val="clear" w:color="auto" w:fill="auto"/>
        </w:rPr>
        <w:instrText>GOTOBUTTON ZEqnNum678313  \* MERGEFORMAT</w:instrText>
      </w:r>
      <w:r w:rsidR="003E7B11" w:rsidRPr="003E7B11">
        <w:rPr>
          <w:rFonts w:eastAsiaTheme="minorEastAsia"/>
          <w:iCs/>
          <w:color w:val="0000FF"/>
          <w:kern w:val="0"/>
          <w:shd w:val="clear" w:color="auto" w:fill="auto"/>
        </w:rPr>
        <w:instrText xml:space="preserve"> </w:instrTex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REF ZEqnNum678313 \* Charformat \! \* MERGEFORMAT </w:instrText>
      </w:r>
      <w:r w:rsidR="003E7B11" w:rsidRPr="003E7B11">
        <w:rPr>
          <w:rFonts w:eastAsiaTheme="minorEastAsia"/>
          <w:iCs/>
          <w:color w:val="0000FF"/>
          <w:kern w:val="0"/>
          <w:shd w:val="clear" w:color="auto" w:fill="auto"/>
        </w:rPr>
        <w:fldChar w:fldCharType="separate"/>
      </w:r>
      <w:r w:rsidR="003E7B11" w:rsidRPr="003E7B11">
        <w:rPr>
          <w:rFonts w:eastAsiaTheme="minorEastAsia"/>
          <w:iCs/>
          <w:color w:val="0000FF"/>
          <w:kern w:val="0"/>
          <w:shd w:val="clear" w:color="auto" w:fill="auto"/>
        </w:rPr>
        <w:instrText>(A.25)</w:instrText>
      </w:r>
      <w:r w:rsidR="003E7B11" w:rsidRPr="003E7B11">
        <w:rPr>
          <w:rFonts w:eastAsiaTheme="minorEastAsia"/>
          <w:iCs/>
          <w:color w:val="0000FF"/>
          <w:kern w:val="0"/>
          <w:shd w:val="clear" w:color="auto" w:fill="auto"/>
        </w:rPr>
        <w:fldChar w:fldCharType="end"/>
      </w:r>
      <w:r w:rsidR="003E7B11" w:rsidRPr="003E7B11">
        <w:rPr>
          <w:rFonts w:eastAsiaTheme="minorEastAsia"/>
          <w:iCs/>
          <w:color w:val="0000FF"/>
          <w:kern w:val="0"/>
          <w:shd w:val="clear" w:color="auto" w:fill="auto"/>
        </w:rPr>
        <w:fldChar w:fldCharType="end"/>
      </w:r>
      <w:r w:rsidRPr="00231CC5">
        <w:rPr>
          <w:rFonts w:eastAsiaTheme="minorEastAsia"/>
          <w:color w:val="auto"/>
          <w:kern w:val="0"/>
          <w:shd w:val="clear" w:color="auto" w:fill="auto"/>
        </w:rPr>
        <w:t xml:space="preserve"> into Eqs.</w: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w:instrText>
      </w:r>
      <w:r w:rsidR="003E7B11" w:rsidRPr="003E7B11">
        <w:rPr>
          <w:rFonts w:eastAsiaTheme="minorEastAsia" w:hint="eastAsia"/>
          <w:iCs/>
          <w:color w:val="0000FF"/>
          <w:kern w:val="0"/>
          <w:shd w:val="clear" w:color="auto" w:fill="auto"/>
        </w:rPr>
        <w:instrText>GOTOBUTTON ZEqnNum314065  \* MERGEFORMAT</w:instrText>
      </w:r>
      <w:r w:rsidR="003E7B11" w:rsidRPr="003E7B11">
        <w:rPr>
          <w:rFonts w:eastAsiaTheme="minorEastAsia"/>
          <w:iCs/>
          <w:color w:val="0000FF"/>
          <w:kern w:val="0"/>
          <w:shd w:val="clear" w:color="auto" w:fill="auto"/>
        </w:rPr>
        <w:instrText xml:space="preserve"> </w:instrTex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REF ZEqnNum314065 \* Charformat \! \* MERGEFORMAT </w:instrText>
      </w:r>
      <w:r w:rsidR="003E7B11" w:rsidRPr="003E7B11">
        <w:rPr>
          <w:rFonts w:eastAsiaTheme="minorEastAsia"/>
          <w:iCs/>
          <w:color w:val="0000FF"/>
          <w:kern w:val="0"/>
          <w:shd w:val="clear" w:color="auto" w:fill="auto"/>
        </w:rPr>
        <w:fldChar w:fldCharType="separate"/>
      </w:r>
      <w:r w:rsidR="003E7B11" w:rsidRPr="003E7B11">
        <w:rPr>
          <w:rFonts w:eastAsiaTheme="minorEastAsia"/>
          <w:iCs/>
          <w:color w:val="0000FF"/>
          <w:kern w:val="0"/>
          <w:shd w:val="clear" w:color="auto" w:fill="auto"/>
        </w:rPr>
        <w:instrText>(A.15)</w:instrText>
      </w:r>
      <w:r w:rsidR="003E7B11" w:rsidRPr="003E7B11">
        <w:rPr>
          <w:rFonts w:eastAsiaTheme="minorEastAsia"/>
          <w:iCs/>
          <w:color w:val="0000FF"/>
          <w:kern w:val="0"/>
          <w:shd w:val="clear" w:color="auto" w:fill="auto"/>
        </w:rPr>
        <w:fldChar w:fldCharType="end"/>
      </w:r>
      <w:r w:rsidR="003E7B11" w:rsidRPr="003E7B11">
        <w:rPr>
          <w:rFonts w:eastAsiaTheme="minorEastAsia"/>
          <w:iCs/>
          <w:color w:val="0000FF"/>
          <w:kern w:val="0"/>
          <w:shd w:val="clear" w:color="auto" w:fill="auto"/>
        </w:rPr>
        <w:fldChar w:fldCharType="end"/>
      </w:r>
      <w:r w:rsidR="003E7B11">
        <w:rPr>
          <w:rFonts w:eastAsiaTheme="minorEastAsia"/>
          <w:iCs/>
          <w:color w:val="auto"/>
          <w:kern w:val="0"/>
          <w:shd w:val="clear" w:color="auto" w:fill="auto"/>
        </w:rPr>
        <w:t>-</w:t>
      </w:r>
      <w:r w:rsidR="003E7B11" w:rsidRPr="003E7B11">
        <w:rPr>
          <w:rFonts w:eastAsiaTheme="minorEastAsia"/>
          <w:color w:val="0000FF"/>
          <w:kern w:val="0"/>
          <w:shd w:val="clear" w:color="auto" w:fill="auto"/>
        </w:rPr>
        <w:fldChar w:fldCharType="begin"/>
      </w:r>
      <w:r w:rsidR="003E7B11" w:rsidRPr="003E7B11">
        <w:rPr>
          <w:rFonts w:eastAsiaTheme="minorEastAsia"/>
          <w:color w:val="0000FF"/>
          <w:kern w:val="0"/>
          <w:shd w:val="clear" w:color="auto" w:fill="auto"/>
        </w:rPr>
        <w:instrText xml:space="preserve"> </w:instrText>
      </w:r>
      <w:r w:rsidR="003E7B11" w:rsidRPr="003E7B11">
        <w:rPr>
          <w:rFonts w:eastAsiaTheme="minorEastAsia" w:hint="eastAsia"/>
          <w:color w:val="0000FF"/>
          <w:kern w:val="0"/>
          <w:shd w:val="clear" w:color="auto" w:fill="auto"/>
        </w:rPr>
        <w:instrText>GOTOBUTTON ZEqnNum665260  \* MERGEFORMAT</w:instrText>
      </w:r>
      <w:r w:rsidR="003E7B11" w:rsidRPr="003E7B11">
        <w:rPr>
          <w:rFonts w:eastAsiaTheme="minorEastAsia"/>
          <w:color w:val="0000FF"/>
          <w:kern w:val="0"/>
          <w:shd w:val="clear" w:color="auto" w:fill="auto"/>
        </w:rPr>
        <w:instrText xml:space="preserve"> </w:instrText>
      </w:r>
      <w:r w:rsidR="003E7B11" w:rsidRPr="003E7B11">
        <w:rPr>
          <w:rFonts w:eastAsiaTheme="minorEastAsia"/>
          <w:color w:val="0000FF"/>
          <w:kern w:val="0"/>
          <w:shd w:val="clear" w:color="auto" w:fill="auto"/>
        </w:rPr>
        <w:fldChar w:fldCharType="begin"/>
      </w:r>
      <w:r w:rsidR="003E7B11" w:rsidRPr="003E7B11">
        <w:rPr>
          <w:rFonts w:eastAsiaTheme="minorEastAsia"/>
          <w:color w:val="0000FF"/>
          <w:kern w:val="0"/>
          <w:shd w:val="clear" w:color="auto" w:fill="auto"/>
        </w:rPr>
        <w:instrText xml:space="preserve"> REF ZEqnNum665260 \* Charformat \! \* MERGEFORMAT </w:instrText>
      </w:r>
      <w:r w:rsidR="003E7B11" w:rsidRPr="003E7B11">
        <w:rPr>
          <w:rFonts w:eastAsiaTheme="minorEastAsia"/>
          <w:color w:val="0000FF"/>
          <w:kern w:val="0"/>
          <w:shd w:val="clear" w:color="auto" w:fill="auto"/>
        </w:rPr>
        <w:fldChar w:fldCharType="separate"/>
      </w:r>
      <w:r w:rsidR="003E7B11" w:rsidRPr="003E7B11">
        <w:rPr>
          <w:rFonts w:eastAsiaTheme="minorEastAsia"/>
          <w:color w:val="0000FF"/>
          <w:kern w:val="0"/>
          <w:shd w:val="clear" w:color="auto" w:fill="auto"/>
        </w:rPr>
        <w:instrText>(A.23)</w:instrText>
      </w:r>
      <w:r w:rsidR="003E7B11" w:rsidRPr="003E7B11">
        <w:rPr>
          <w:rFonts w:eastAsiaTheme="minorEastAsia"/>
          <w:color w:val="0000FF"/>
          <w:kern w:val="0"/>
          <w:shd w:val="clear" w:color="auto" w:fill="auto"/>
        </w:rPr>
        <w:fldChar w:fldCharType="end"/>
      </w:r>
      <w:r w:rsidR="003E7B11" w:rsidRPr="003E7B11">
        <w:rPr>
          <w:rFonts w:eastAsiaTheme="minorEastAsia"/>
          <w:color w:val="0000FF"/>
          <w:kern w:val="0"/>
          <w:shd w:val="clear" w:color="auto" w:fill="auto"/>
        </w:rPr>
        <w:fldChar w:fldCharType="end"/>
      </w:r>
      <w:r w:rsidRPr="00231CC5">
        <w:rPr>
          <w:rFonts w:eastAsiaTheme="minorEastAsia"/>
          <w:color w:val="auto"/>
          <w:kern w:val="0"/>
          <w:shd w:val="clear" w:color="auto" w:fill="auto"/>
        </w:rPr>
        <w:t xml:space="preserve"> yields:</w:t>
      </w:r>
    </w:p>
    <w:p w14:paraId="7672A35B" w14:textId="4648731D" w:rsidR="008108F5" w:rsidRPr="008108F5" w:rsidRDefault="008108F5" w:rsidP="008108F5">
      <w:pPr>
        <w:pStyle w:val="MTDisplayEquation"/>
        <w:spacing w:line="276" w:lineRule="auto"/>
        <w:rPr>
          <w:color w:val="auto"/>
        </w:rPr>
      </w:pPr>
      <w:r w:rsidRPr="008108F5">
        <w:rPr>
          <w:color w:val="auto"/>
        </w:rPr>
        <w:tab/>
      </w:r>
      <w:r w:rsidRPr="008108F5">
        <w:rPr>
          <w:color w:val="auto"/>
          <w:position w:val="-10"/>
        </w:rPr>
        <w:object w:dxaOrig="3700" w:dyaOrig="320" w14:anchorId="4B2B0FB9">
          <v:shape id="_x0000_i2001" type="#_x0000_t75" style="width:184.85pt;height:16.1pt" o:ole="">
            <v:imagedata r:id="rId134" o:title=""/>
          </v:shape>
          <o:OLEObject Type="Embed" ProgID="Equation.DSMT4" ShapeID="_x0000_i2001" DrawAspect="Content" ObjectID="_1819394682" r:id="rId135"/>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32</w:instrText>
      </w:r>
      <w:r w:rsidR="00231CC5">
        <w:rPr>
          <w:color w:val="auto"/>
        </w:rPr>
        <w:fldChar w:fldCharType="end"/>
      </w:r>
      <w:r w:rsidR="00231CC5">
        <w:rPr>
          <w:color w:val="auto"/>
        </w:rPr>
        <w:instrText>)</w:instrText>
      </w:r>
      <w:r w:rsidR="00231CC5">
        <w:rPr>
          <w:color w:val="auto"/>
        </w:rPr>
        <w:fldChar w:fldCharType="end"/>
      </w:r>
    </w:p>
    <w:p w14:paraId="26F1D013" w14:textId="0DA3D084" w:rsidR="008108F5" w:rsidRPr="008108F5" w:rsidRDefault="008108F5" w:rsidP="008108F5">
      <w:pPr>
        <w:pStyle w:val="MTDisplayEquation"/>
        <w:spacing w:line="276" w:lineRule="auto"/>
        <w:rPr>
          <w:color w:val="auto"/>
        </w:rPr>
      </w:pPr>
      <w:r w:rsidRPr="008108F5">
        <w:rPr>
          <w:color w:val="auto"/>
        </w:rPr>
        <w:tab/>
      </w:r>
      <w:r w:rsidRPr="008108F5">
        <w:rPr>
          <w:color w:val="auto"/>
          <w:position w:val="-28"/>
        </w:rPr>
        <w:object w:dxaOrig="3900" w:dyaOrig="700" w14:anchorId="4E070F56">
          <v:shape id="_x0000_i2004" type="#_x0000_t75" style="width:194.5pt;height:35.45pt" o:ole="">
            <v:imagedata r:id="rId136" o:title=""/>
          </v:shape>
          <o:OLEObject Type="Embed" ProgID="Equation.DSMT4" ShapeID="_x0000_i2004" DrawAspect="Content" ObjectID="_1819394683" r:id="rId137"/>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bookmarkStart w:id="19" w:name="ZEqnNum323758"/>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33</w:instrText>
      </w:r>
      <w:r w:rsidR="00231CC5">
        <w:rPr>
          <w:color w:val="auto"/>
        </w:rPr>
        <w:fldChar w:fldCharType="end"/>
      </w:r>
      <w:r w:rsidR="00231CC5">
        <w:rPr>
          <w:color w:val="auto"/>
        </w:rPr>
        <w:instrText>)</w:instrText>
      </w:r>
      <w:bookmarkEnd w:id="19"/>
      <w:r w:rsidR="00231CC5">
        <w:rPr>
          <w:color w:val="auto"/>
        </w:rPr>
        <w:fldChar w:fldCharType="end"/>
      </w:r>
    </w:p>
    <w:p w14:paraId="25C81FAD" w14:textId="77777777" w:rsidR="008108F5" w:rsidRPr="00231CC5" w:rsidRDefault="008108F5" w:rsidP="00231CC5">
      <w:pPr>
        <w:pStyle w:val="MTDisplayEquation"/>
        <w:spacing w:afterLines="50" w:after="120"/>
        <w:ind w:firstLineChars="200" w:firstLine="480"/>
        <w:rPr>
          <w:rFonts w:eastAsiaTheme="minorEastAsia"/>
          <w:color w:val="auto"/>
          <w:kern w:val="0"/>
          <w:shd w:val="clear" w:color="auto" w:fill="auto"/>
        </w:rPr>
      </w:pPr>
      <w:r w:rsidRPr="00231CC5">
        <w:rPr>
          <w:rFonts w:eastAsiaTheme="minorEastAsia"/>
          <w:color w:val="auto"/>
          <w:kern w:val="0"/>
          <w:shd w:val="clear" w:color="auto" w:fill="auto"/>
        </w:rPr>
        <w:t>Where:</w:t>
      </w:r>
    </w:p>
    <w:p w14:paraId="09740139" w14:textId="1BCF3AF1" w:rsidR="008108F5" w:rsidRPr="008108F5" w:rsidRDefault="008108F5" w:rsidP="008108F5">
      <w:pPr>
        <w:pStyle w:val="MTDisplayEquation"/>
        <w:spacing w:line="276" w:lineRule="auto"/>
        <w:rPr>
          <w:color w:val="auto"/>
        </w:rPr>
      </w:pPr>
      <w:r w:rsidRPr="008108F5">
        <w:rPr>
          <w:color w:val="auto"/>
        </w:rPr>
        <w:tab/>
      </w:r>
      <w:r w:rsidRPr="008108F5">
        <w:rPr>
          <w:color w:val="auto"/>
          <w:position w:val="-24"/>
        </w:rPr>
        <w:object w:dxaOrig="1960" w:dyaOrig="620" w14:anchorId="7FE43BFE">
          <v:shape id="_x0000_i2002" type="#_x0000_t75" style="width:97.8pt;height:31.15pt" o:ole="">
            <v:imagedata r:id="rId138" o:title=""/>
          </v:shape>
          <o:OLEObject Type="Embed" ProgID="Equation.DSMT4" ShapeID="_x0000_i2002" DrawAspect="Content" ObjectID="_1819394684" r:id="rId139"/>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34</w:instrText>
      </w:r>
      <w:r w:rsidR="00231CC5">
        <w:rPr>
          <w:color w:val="auto"/>
        </w:rPr>
        <w:fldChar w:fldCharType="end"/>
      </w:r>
      <w:r w:rsidR="00231CC5">
        <w:rPr>
          <w:color w:val="auto"/>
        </w:rPr>
        <w:instrText>)</w:instrText>
      </w:r>
      <w:r w:rsidR="00231CC5">
        <w:rPr>
          <w:color w:val="auto"/>
        </w:rPr>
        <w:fldChar w:fldCharType="end"/>
      </w:r>
    </w:p>
    <w:p w14:paraId="425FA539" w14:textId="3D5A6342" w:rsidR="008108F5" w:rsidRPr="008108F5" w:rsidRDefault="008108F5" w:rsidP="008108F5">
      <w:pPr>
        <w:pStyle w:val="MTDisplayEquation"/>
        <w:spacing w:line="276" w:lineRule="auto"/>
        <w:rPr>
          <w:color w:val="auto"/>
        </w:rPr>
      </w:pPr>
      <w:r w:rsidRPr="008108F5">
        <w:rPr>
          <w:color w:val="auto"/>
        </w:rPr>
        <w:tab/>
      </w:r>
      <w:r w:rsidRPr="008108F5">
        <w:rPr>
          <w:color w:val="auto"/>
          <w:position w:val="-30"/>
        </w:rPr>
        <w:object w:dxaOrig="3360" w:dyaOrig="680" w14:anchorId="71DE72BC">
          <v:shape id="_x0000_i2003" type="#_x0000_t75" style="width:167.65pt;height:34.4pt" o:ole="">
            <v:imagedata r:id="rId140" o:title=""/>
          </v:shape>
          <o:OLEObject Type="Embed" ProgID="Equation.DSMT4" ShapeID="_x0000_i2003" DrawAspect="Content" ObjectID="_1819394685" r:id="rId141"/>
        </w:object>
      </w:r>
      <w:r w:rsidRPr="008108F5">
        <w:rPr>
          <w:color w:val="auto"/>
        </w:rPr>
        <w:tab/>
      </w:r>
      <w:r w:rsidR="00231CC5">
        <w:rPr>
          <w:color w:val="auto"/>
        </w:rPr>
        <w:fldChar w:fldCharType="begin"/>
      </w:r>
      <w:r w:rsidR="00231CC5">
        <w:rPr>
          <w:color w:val="auto"/>
        </w:rPr>
        <w:instrText xml:space="preserve"> MACROBUTTON MTPlaceRef \* MERGEFORMAT </w:instrText>
      </w:r>
      <w:r w:rsidR="00231CC5">
        <w:rPr>
          <w:color w:val="auto"/>
        </w:rPr>
        <w:fldChar w:fldCharType="begin"/>
      </w:r>
      <w:r w:rsidR="00231CC5">
        <w:rPr>
          <w:color w:val="auto"/>
        </w:rPr>
        <w:instrText xml:space="preserve"> SEQ MTEqn \h \* MERGEFORMAT </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MTSec \c \* Alphabetic \* MERGEFORMAT </w:instrText>
      </w:r>
      <w:r w:rsidR="00231CC5">
        <w:rPr>
          <w:color w:val="auto"/>
        </w:rPr>
        <w:fldChar w:fldCharType="separate"/>
      </w:r>
      <w:r w:rsidR="003E7B11">
        <w:rPr>
          <w:noProof/>
          <w:color w:val="auto"/>
        </w:rPr>
        <w:instrText>A</w:instrText>
      </w:r>
      <w:r w:rsidR="00231CC5">
        <w:rPr>
          <w:color w:val="auto"/>
        </w:rPr>
        <w:fldChar w:fldCharType="end"/>
      </w:r>
      <w:r w:rsidR="00231CC5">
        <w:rPr>
          <w:color w:val="auto"/>
        </w:rPr>
        <w:instrText>.</w:instrText>
      </w:r>
      <w:r w:rsidR="00231CC5">
        <w:rPr>
          <w:color w:val="auto"/>
        </w:rPr>
        <w:fldChar w:fldCharType="begin"/>
      </w:r>
      <w:r w:rsidR="00231CC5">
        <w:rPr>
          <w:color w:val="auto"/>
        </w:rPr>
        <w:instrText xml:space="preserve"> SEQ MTEqn \c \* Arabic \* MERGEFORMAT </w:instrText>
      </w:r>
      <w:r w:rsidR="00231CC5">
        <w:rPr>
          <w:color w:val="auto"/>
        </w:rPr>
        <w:fldChar w:fldCharType="separate"/>
      </w:r>
      <w:r w:rsidR="003E7B11">
        <w:rPr>
          <w:noProof/>
          <w:color w:val="auto"/>
        </w:rPr>
        <w:instrText>35</w:instrText>
      </w:r>
      <w:r w:rsidR="00231CC5">
        <w:rPr>
          <w:color w:val="auto"/>
        </w:rPr>
        <w:fldChar w:fldCharType="end"/>
      </w:r>
      <w:r w:rsidR="00231CC5">
        <w:rPr>
          <w:color w:val="auto"/>
        </w:rPr>
        <w:instrText>)</w:instrText>
      </w:r>
      <w:r w:rsidR="00231CC5">
        <w:rPr>
          <w:color w:val="auto"/>
        </w:rPr>
        <w:fldChar w:fldCharType="end"/>
      </w:r>
    </w:p>
    <w:p w14:paraId="6A525A6A" w14:textId="1897471C" w:rsidR="008108F5" w:rsidRPr="00231CC5" w:rsidRDefault="008108F5" w:rsidP="00231CC5">
      <w:pPr>
        <w:pStyle w:val="MTDisplayEquation"/>
        <w:spacing w:afterLines="50" w:after="120"/>
        <w:ind w:firstLineChars="200" w:firstLine="480"/>
        <w:rPr>
          <w:rFonts w:eastAsiaTheme="minorEastAsia"/>
          <w:color w:val="auto"/>
          <w:kern w:val="0"/>
          <w:shd w:val="clear" w:color="auto" w:fill="auto"/>
        </w:rPr>
      </w:pPr>
      <w:r w:rsidRPr="00231CC5">
        <w:rPr>
          <w:rFonts w:eastAsiaTheme="minorEastAsia"/>
          <w:color w:val="auto"/>
          <w:kern w:val="0"/>
          <w:shd w:val="clear" w:color="auto" w:fill="auto"/>
        </w:rPr>
        <w:t>As evident from the equations, if the cross-sectional area of the fiber tow is assumed to change only in shape but remain constant in magnitude during vacuum compaction, a relationship between the compacted width and thickness can be established by equating the pre- and post-compaction cross-sectional areas (denominators in Eq.</w: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w:instrText>
      </w:r>
      <w:r w:rsidR="003E7B11" w:rsidRPr="003E7B11">
        <w:rPr>
          <w:rFonts w:eastAsiaTheme="minorEastAsia" w:hint="eastAsia"/>
          <w:iCs/>
          <w:color w:val="0000FF"/>
          <w:kern w:val="0"/>
          <w:shd w:val="clear" w:color="auto" w:fill="auto"/>
        </w:rPr>
        <w:instrText>GOTOBUTTON ZEqnNum665260  \* MERGEFORMAT</w:instrText>
      </w:r>
      <w:r w:rsidR="003E7B11" w:rsidRPr="003E7B11">
        <w:rPr>
          <w:rFonts w:eastAsiaTheme="minorEastAsia"/>
          <w:iCs/>
          <w:color w:val="0000FF"/>
          <w:kern w:val="0"/>
          <w:shd w:val="clear" w:color="auto" w:fill="auto"/>
        </w:rPr>
        <w:instrText xml:space="preserve"> </w:instrTex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REF ZEqnNum665260 \* Charformat \! \* MERGEFORMAT </w:instrText>
      </w:r>
      <w:r w:rsidR="003E7B11" w:rsidRPr="003E7B11">
        <w:rPr>
          <w:rFonts w:eastAsiaTheme="minorEastAsia"/>
          <w:iCs/>
          <w:color w:val="0000FF"/>
          <w:kern w:val="0"/>
          <w:shd w:val="clear" w:color="auto" w:fill="auto"/>
        </w:rPr>
        <w:fldChar w:fldCharType="separate"/>
      </w:r>
      <w:r w:rsidR="003E7B11" w:rsidRPr="003E7B11">
        <w:rPr>
          <w:rFonts w:eastAsiaTheme="minorEastAsia"/>
          <w:iCs/>
          <w:color w:val="0000FF"/>
          <w:kern w:val="0"/>
          <w:shd w:val="clear" w:color="auto" w:fill="auto"/>
        </w:rPr>
        <w:instrText>(A.23)</w:instrText>
      </w:r>
      <w:r w:rsidR="003E7B11" w:rsidRPr="003E7B11">
        <w:rPr>
          <w:rFonts w:eastAsiaTheme="minorEastAsia"/>
          <w:iCs/>
          <w:color w:val="0000FF"/>
          <w:kern w:val="0"/>
          <w:shd w:val="clear" w:color="auto" w:fill="auto"/>
        </w:rPr>
        <w:fldChar w:fldCharType="end"/>
      </w:r>
      <w:r w:rsidR="003E7B11" w:rsidRPr="003E7B11">
        <w:rPr>
          <w:rFonts w:eastAsiaTheme="minorEastAsia"/>
          <w:iCs/>
          <w:color w:val="0000FF"/>
          <w:kern w:val="0"/>
          <w:shd w:val="clear" w:color="auto" w:fill="auto"/>
        </w:rPr>
        <w:fldChar w:fldCharType="end"/>
      </w:r>
      <w:r w:rsidRPr="00231CC5">
        <w:rPr>
          <w:rFonts w:eastAsiaTheme="minorEastAsia"/>
          <w:color w:val="auto"/>
          <w:kern w:val="0"/>
          <w:shd w:val="clear" w:color="auto" w:fill="auto"/>
        </w:rPr>
        <w:t xml:space="preserve"> and Eq.</w: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w:instrText>
      </w:r>
      <w:r w:rsidR="003E7B11" w:rsidRPr="003E7B11">
        <w:rPr>
          <w:rFonts w:eastAsiaTheme="minorEastAsia" w:hint="eastAsia"/>
          <w:iCs/>
          <w:color w:val="0000FF"/>
          <w:kern w:val="0"/>
          <w:shd w:val="clear" w:color="auto" w:fill="auto"/>
        </w:rPr>
        <w:instrText>GOTOBUTTON ZEqnNum323758  \* MERGEFORMAT</w:instrText>
      </w:r>
      <w:r w:rsidR="003E7B11" w:rsidRPr="003E7B11">
        <w:rPr>
          <w:rFonts w:eastAsiaTheme="minorEastAsia"/>
          <w:iCs/>
          <w:color w:val="0000FF"/>
          <w:kern w:val="0"/>
          <w:shd w:val="clear" w:color="auto" w:fill="auto"/>
        </w:rPr>
        <w:instrText xml:space="preserve"> </w:instrText>
      </w:r>
      <w:r w:rsidR="003E7B11" w:rsidRPr="003E7B11">
        <w:rPr>
          <w:rFonts w:eastAsiaTheme="minorEastAsia"/>
          <w:iCs/>
          <w:color w:val="0000FF"/>
          <w:kern w:val="0"/>
          <w:shd w:val="clear" w:color="auto" w:fill="auto"/>
        </w:rPr>
        <w:fldChar w:fldCharType="begin"/>
      </w:r>
      <w:r w:rsidR="003E7B11" w:rsidRPr="003E7B11">
        <w:rPr>
          <w:rFonts w:eastAsiaTheme="minorEastAsia"/>
          <w:iCs/>
          <w:color w:val="0000FF"/>
          <w:kern w:val="0"/>
          <w:shd w:val="clear" w:color="auto" w:fill="auto"/>
        </w:rPr>
        <w:instrText xml:space="preserve"> REF ZEqnNum323758 \* Charformat \! \* MERGEFORMAT </w:instrText>
      </w:r>
      <w:r w:rsidR="003E7B11" w:rsidRPr="003E7B11">
        <w:rPr>
          <w:rFonts w:eastAsiaTheme="minorEastAsia"/>
          <w:iCs/>
          <w:color w:val="0000FF"/>
          <w:kern w:val="0"/>
          <w:shd w:val="clear" w:color="auto" w:fill="auto"/>
        </w:rPr>
        <w:fldChar w:fldCharType="separate"/>
      </w:r>
      <w:r w:rsidR="003E7B11" w:rsidRPr="003E7B11">
        <w:rPr>
          <w:rFonts w:eastAsiaTheme="minorEastAsia"/>
          <w:iCs/>
          <w:color w:val="0000FF"/>
          <w:kern w:val="0"/>
          <w:shd w:val="clear" w:color="auto" w:fill="auto"/>
        </w:rPr>
        <w:instrText>(A.33)</w:instrText>
      </w:r>
      <w:r w:rsidR="003E7B11" w:rsidRPr="003E7B11">
        <w:rPr>
          <w:rFonts w:eastAsiaTheme="minorEastAsia"/>
          <w:iCs/>
          <w:color w:val="0000FF"/>
          <w:kern w:val="0"/>
          <w:shd w:val="clear" w:color="auto" w:fill="auto"/>
        </w:rPr>
        <w:fldChar w:fldCharType="end"/>
      </w:r>
      <w:r w:rsidR="003E7B11" w:rsidRPr="003E7B11">
        <w:rPr>
          <w:rFonts w:eastAsiaTheme="minorEastAsia"/>
          <w:iCs/>
          <w:color w:val="0000FF"/>
          <w:kern w:val="0"/>
          <w:shd w:val="clear" w:color="auto" w:fill="auto"/>
        </w:rPr>
        <w:fldChar w:fldCharType="end"/>
      </w:r>
      <w:r w:rsidRPr="00231CC5">
        <w:rPr>
          <w:rFonts w:eastAsiaTheme="minorEastAsia"/>
          <w:color w:val="auto"/>
          <w:kern w:val="0"/>
          <w:shd w:val="clear" w:color="auto" w:fill="auto"/>
        </w:rPr>
        <w:t>). Consequently, by determining the buckling angle variation through an interpolation algorithm, the target design parameters of TWFC can be derived.</w:t>
      </w:r>
    </w:p>
    <w:sectPr w:rsidR="008108F5" w:rsidRPr="00231CC5">
      <w:footerReference w:type="default" r:id="rId14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52E7E" w14:textId="77777777" w:rsidR="002F7DED" w:rsidRDefault="002F7DED">
      <w:pPr>
        <w:spacing w:line="240" w:lineRule="auto"/>
      </w:pPr>
      <w:r>
        <w:separator/>
      </w:r>
    </w:p>
  </w:endnote>
  <w:endnote w:type="continuationSeparator" w:id="0">
    <w:p w14:paraId="363263A4" w14:textId="77777777" w:rsidR="002F7DED" w:rsidRDefault="002F7D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B514B" w14:textId="2AB7AEA5" w:rsidR="001A30B8" w:rsidRDefault="001A30B8">
    <w:pPr>
      <w:jc w:val="right"/>
    </w:pPr>
    <w:r>
      <w:fldChar w:fldCharType="begin"/>
    </w:r>
    <w:r>
      <w:instrText>PAGE</w:instrText>
    </w:r>
    <w:r>
      <w:fldChar w:fldCharType="separate"/>
    </w:r>
    <w:r w:rsidR="00FD57F7">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0DE3B" w14:textId="77777777" w:rsidR="002F7DED" w:rsidRDefault="002F7DED">
      <w:pPr>
        <w:spacing w:line="240" w:lineRule="auto"/>
      </w:pPr>
      <w:r>
        <w:separator/>
      </w:r>
    </w:p>
  </w:footnote>
  <w:footnote w:type="continuationSeparator" w:id="0">
    <w:p w14:paraId="091589A9" w14:textId="77777777" w:rsidR="002F7DED" w:rsidRDefault="002F7D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6513"/>
    <w:multiLevelType w:val="hybridMultilevel"/>
    <w:tmpl w:val="B506279A"/>
    <w:lvl w:ilvl="0" w:tplc="9FCA78A0">
      <w:start w:val="1"/>
      <w:numFmt w:val="bullet"/>
      <w:lvlText w:val=""/>
      <w:lvlJc w:val="left"/>
      <w:pPr>
        <w:ind w:left="420" w:hanging="420"/>
      </w:pPr>
      <w:rPr>
        <w:rFonts w:ascii="Wingdings" w:hAnsi="Wingdings" w:hint="default"/>
        <w:color w:val="4F81BD" w:themeColor="accen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667E7C"/>
    <w:multiLevelType w:val="hybridMultilevel"/>
    <w:tmpl w:val="5D889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B407B46"/>
    <w:multiLevelType w:val="hybridMultilevel"/>
    <w:tmpl w:val="23A4BF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0C40930"/>
    <w:multiLevelType w:val="hybridMultilevel"/>
    <w:tmpl w:val="5D3C41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5FE139B"/>
    <w:multiLevelType w:val="hybridMultilevel"/>
    <w:tmpl w:val="DF847B9E"/>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36727521"/>
    <w:multiLevelType w:val="hybridMultilevel"/>
    <w:tmpl w:val="687AA5BE"/>
    <w:lvl w:ilvl="0" w:tplc="9FCA78A0">
      <w:start w:val="1"/>
      <w:numFmt w:val="bullet"/>
      <w:lvlText w:val=""/>
      <w:lvlJc w:val="left"/>
      <w:pPr>
        <w:ind w:left="420" w:hanging="420"/>
      </w:pPr>
      <w:rPr>
        <w:rFonts w:ascii="Wingdings" w:hAnsi="Wingdings" w:hint="default"/>
        <w:color w:val="4F81BD" w:themeColor="accen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122F91"/>
    <w:multiLevelType w:val="hybridMultilevel"/>
    <w:tmpl w:val="DF847B9E"/>
    <w:lvl w:ilvl="0" w:tplc="C3F415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4806FF"/>
    <w:multiLevelType w:val="hybridMultilevel"/>
    <w:tmpl w:val="0D7CD180"/>
    <w:lvl w:ilvl="0" w:tplc="43E2C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0D68AC"/>
    <w:multiLevelType w:val="hybridMultilevel"/>
    <w:tmpl w:val="AC526E74"/>
    <w:lvl w:ilvl="0" w:tplc="CA8037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45975E9"/>
    <w:multiLevelType w:val="hybridMultilevel"/>
    <w:tmpl w:val="901875B8"/>
    <w:lvl w:ilvl="0" w:tplc="C3F415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2453690">
    <w:abstractNumId w:val="7"/>
  </w:num>
  <w:num w:numId="2" w16cid:durableId="552469143">
    <w:abstractNumId w:val="8"/>
  </w:num>
  <w:num w:numId="3" w16cid:durableId="737243624">
    <w:abstractNumId w:val="3"/>
  </w:num>
  <w:num w:numId="4" w16cid:durableId="175852903">
    <w:abstractNumId w:val="2"/>
  </w:num>
  <w:num w:numId="5" w16cid:durableId="1514565372">
    <w:abstractNumId w:val="1"/>
  </w:num>
  <w:num w:numId="6" w16cid:durableId="1766533748">
    <w:abstractNumId w:val="6"/>
  </w:num>
  <w:num w:numId="7" w16cid:durableId="786437090">
    <w:abstractNumId w:val="0"/>
  </w:num>
  <w:num w:numId="8" w16cid:durableId="1551989272">
    <w:abstractNumId w:val="5"/>
  </w:num>
  <w:num w:numId="9" w16cid:durableId="1495562729">
    <w:abstractNumId w:val="4"/>
  </w:num>
  <w:num w:numId="10" w16cid:durableId="3199627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A3NzA3MzAxNDe0MLZQ0lEKTi0uzszPAykwqwUAOolEPSwAAAA="/>
  </w:docVars>
  <w:rsids>
    <w:rsidRoot w:val="00DB3955"/>
    <w:rsid w:val="0001589F"/>
    <w:rsid w:val="00020736"/>
    <w:rsid w:val="000224C2"/>
    <w:rsid w:val="000226AB"/>
    <w:rsid w:val="000245D0"/>
    <w:rsid w:val="0003580A"/>
    <w:rsid w:val="00042074"/>
    <w:rsid w:val="00065BE6"/>
    <w:rsid w:val="0006600D"/>
    <w:rsid w:val="000770D0"/>
    <w:rsid w:val="00077273"/>
    <w:rsid w:val="00082E98"/>
    <w:rsid w:val="0008387D"/>
    <w:rsid w:val="000869CA"/>
    <w:rsid w:val="00086F38"/>
    <w:rsid w:val="00087F6C"/>
    <w:rsid w:val="0009436E"/>
    <w:rsid w:val="000C50FD"/>
    <w:rsid w:val="000C5425"/>
    <w:rsid w:val="000C5DE2"/>
    <w:rsid w:val="000D2543"/>
    <w:rsid w:val="000E0583"/>
    <w:rsid w:val="000E2A68"/>
    <w:rsid w:val="000F13C5"/>
    <w:rsid w:val="000F3E1F"/>
    <w:rsid w:val="000F5F05"/>
    <w:rsid w:val="001061A0"/>
    <w:rsid w:val="001110BC"/>
    <w:rsid w:val="001110D6"/>
    <w:rsid w:val="00111BE9"/>
    <w:rsid w:val="001213E5"/>
    <w:rsid w:val="00123D71"/>
    <w:rsid w:val="001279B3"/>
    <w:rsid w:val="00133F5E"/>
    <w:rsid w:val="001357A2"/>
    <w:rsid w:val="001366FE"/>
    <w:rsid w:val="001376D8"/>
    <w:rsid w:val="00140F6A"/>
    <w:rsid w:val="00161467"/>
    <w:rsid w:val="00163755"/>
    <w:rsid w:val="0016397E"/>
    <w:rsid w:val="00164660"/>
    <w:rsid w:val="00164674"/>
    <w:rsid w:val="00166659"/>
    <w:rsid w:val="001668AD"/>
    <w:rsid w:val="001700A7"/>
    <w:rsid w:val="00181C0A"/>
    <w:rsid w:val="0018539D"/>
    <w:rsid w:val="00186ACC"/>
    <w:rsid w:val="00186B22"/>
    <w:rsid w:val="001957F2"/>
    <w:rsid w:val="001A30B8"/>
    <w:rsid w:val="001A420B"/>
    <w:rsid w:val="001B0AA3"/>
    <w:rsid w:val="001B3801"/>
    <w:rsid w:val="001B3C82"/>
    <w:rsid w:val="001B56C4"/>
    <w:rsid w:val="001C040C"/>
    <w:rsid w:val="001C24CA"/>
    <w:rsid w:val="001E4448"/>
    <w:rsid w:val="001E47B5"/>
    <w:rsid w:val="001E6CA2"/>
    <w:rsid w:val="00200A52"/>
    <w:rsid w:val="0020224F"/>
    <w:rsid w:val="00203BE2"/>
    <w:rsid w:val="00204190"/>
    <w:rsid w:val="002050C5"/>
    <w:rsid w:val="00222819"/>
    <w:rsid w:val="00231CC5"/>
    <w:rsid w:val="00246A00"/>
    <w:rsid w:val="00246CF8"/>
    <w:rsid w:val="00265F84"/>
    <w:rsid w:val="0026712B"/>
    <w:rsid w:val="002753C7"/>
    <w:rsid w:val="00282988"/>
    <w:rsid w:val="0028506C"/>
    <w:rsid w:val="0029037C"/>
    <w:rsid w:val="00291556"/>
    <w:rsid w:val="002A07FE"/>
    <w:rsid w:val="002A69AC"/>
    <w:rsid w:val="002B25F3"/>
    <w:rsid w:val="002B286C"/>
    <w:rsid w:val="002B4192"/>
    <w:rsid w:val="002C2C99"/>
    <w:rsid w:val="002D02A8"/>
    <w:rsid w:val="002D15E1"/>
    <w:rsid w:val="002D6AD4"/>
    <w:rsid w:val="002D71A3"/>
    <w:rsid w:val="002F2C20"/>
    <w:rsid w:val="002F5996"/>
    <w:rsid w:val="002F7C24"/>
    <w:rsid w:val="002F7DED"/>
    <w:rsid w:val="003035DF"/>
    <w:rsid w:val="00306DFA"/>
    <w:rsid w:val="003106FD"/>
    <w:rsid w:val="003113B9"/>
    <w:rsid w:val="00311679"/>
    <w:rsid w:val="00313451"/>
    <w:rsid w:val="0032500C"/>
    <w:rsid w:val="00326812"/>
    <w:rsid w:val="003312A1"/>
    <w:rsid w:val="003338E7"/>
    <w:rsid w:val="003434B6"/>
    <w:rsid w:val="00350EDA"/>
    <w:rsid w:val="00351FE1"/>
    <w:rsid w:val="00367941"/>
    <w:rsid w:val="00370AF1"/>
    <w:rsid w:val="003715BE"/>
    <w:rsid w:val="003729D2"/>
    <w:rsid w:val="003733FC"/>
    <w:rsid w:val="003770EB"/>
    <w:rsid w:val="003833C9"/>
    <w:rsid w:val="00390D77"/>
    <w:rsid w:val="00392FEF"/>
    <w:rsid w:val="003934AC"/>
    <w:rsid w:val="00395D1A"/>
    <w:rsid w:val="003A6A7D"/>
    <w:rsid w:val="003A6E96"/>
    <w:rsid w:val="003C1259"/>
    <w:rsid w:val="003D1E85"/>
    <w:rsid w:val="003D1FE1"/>
    <w:rsid w:val="003D51E6"/>
    <w:rsid w:val="003E1007"/>
    <w:rsid w:val="003E15A9"/>
    <w:rsid w:val="003E2DBE"/>
    <w:rsid w:val="003E4062"/>
    <w:rsid w:val="003E5116"/>
    <w:rsid w:val="003E6F73"/>
    <w:rsid w:val="003E7B11"/>
    <w:rsid w:val="003E7D64"/>
    <w:rsid w:val="003F1A0E"/>
    <w:rsid w:val="003F30D4"/>
    <w:rsid w:val="003F64E5"/>
    <w:rsid w:val="0040515F"/>
    <w:rsid w:val="004059F2"/>
    <w:rsid w:val="00411CB0"/>
    <w:rsid w:val="00413F34"/>
    <w:rsid w:val="00415B94"/>
    <w:rsid w:val="004208F8"/>
    <w:rsid w:val="00436002"/>
    <w:rsid w:val="0043760C"/>
    <w:rsid w:val="00437830"/>
    <w:rsid w:val="00446B9D"/>
    <w:rsid w:val="00451DA1"/>
    <w:rsid w:val="0045457C"/>
    <w:rsid w:val="00455533"/>
    <w:rsid w:val="00470A83"/>
    <w:rsid w:val="00475EC7"/>
    <w:rsid w:val="00480B79"/>
    <w:rsid w:val="004926AD"/>
    <w:rsid w:val="004A6268"/>
    <w:rsid w:val="004B1047"/>
    <w:rsid w:val="004B46D6"/>
    <w:rsid w:val="004C7411"/>
    <w:rsid w:val="004D0C65"/>
    <w:rsid w:val="004D1C79"/>
    <w:rsid w:val="004D215E"/>
    <w:rsid w:val="004E2DAD"/>
    <w:rsid w:val="004E52C3"/>
    <w:rsid w:val="004E6D43"/>
    <w:rsid w:val="004F0F24"/>
    <w:rsid w:val="004F1FBD"/>
    <w:rsid w:val="004F5DA3"/>
    <w:rsid w:val="004F7E47"/>
    <w:rsid w:val="00502484"/>
    <w:rsid w:val="00505C83"/>
    <w:rsid w:val="005068E6"/>
    <w:rsid w:val="005114DE"/>
    <w:rsid w:val="00522153"/>
    <w:rsid w:val="005235E4"/>
    <w:rsid w:val="005245EE"/>
    <w:rsid w:val="005366AE"/>
    <w:rsid w:val="00536A70"/>
    <w:rsid w:val="005379A7"/>
    <w:rsid w:val="005407B9"/>
    <w:rsid w:val="005407DA"/>
    <w:rsid w:val="00540C28"/>
    <w:rsid w:val="005428C9"/>
    <w:rsid w:val="005505E1"/>
    <w:rsid w:val="00550E0F"/>
    <w:rsid w:val="005540B8"/>
    <w:rsid w:val="005560BE"/>
    <w:rsid w:val="005846FA"/>
    <w:rsid w:val="00585C54"/>
    <w:rsid w:val="00586999"/>
    <w:rsid w:val="005911F5"/>
    <w:rsid w:val="005937C2"/>
    <w:rsid w:val="005945FC"/>
    <w:rsid w:val="005A04A8"/>
    <w:rsid w:val="005A2364"/>
    <w:rsid w:val="005A3082"/>
    <w:rsid w:val="005A3753"/>
    <w:rsid w:val="005A55B2"/>
    <w:rsid w:val="005A7C87"/>
    <w:rsid w:val="005C0DFD"/>
    <w:rsid w:val="005C3699"/>
    <w:rsid w:val="005D0AD7"/>
    <w:rsid w:val="005D2331"/>
    <w:rsid w:val="005D3EEC"/>
    <w:rsid w:val="005D44E9"/>
    <w:rsid w:val="005D6871"/>
    <w:rsid w:val="005D77AC"/>
    <w:rsid w:val="005E3543"/>
    <w:rsid w:val="005E3F89"/>
    <w:rsid w:val="005F33F7"/>
    <w:rsid w:val="005F4E77"/>
    <w:rsid w:val="005F4F6A"/>
    <w:rsid w:val="005F6024"/>
    <w:rsid w:val="005F77DC"/>
    <w:rsid w:val="00600379"/>
    <w:rsid w:val="00617E09"/>
    <w:rsid w:val="00623E5F"/>
    <w:rsid w:val="00637998"/>
    <w:rsid w:val="00653690"/>
    <w:rsid w:val="00654D99"/>
    <w:rsid w:val="00663AB7"/>
    <w:rsid w:val="0066764D"/>
    <w:rsid w:val="00670EBB"/>
    <w:rsid w:val="006768D7"/>
    <w:rsid w:val="006914A9"/>
    <w:rsid w:val="00696941"/>
    <w:rsid w:val="0069753F"/>
    <w:rsid w:val="006A12AA"/>
    <w:rsid w:val="006A42B1"/>
    <w:rsid w:val="006A4EA8"/>
    <w:rsid w:val="006B2730"/>
    <w:rsid w:val="006B6B32"/>
    <w:rsid w:val="006B75DB"/>
    <w:rsid w:val="006C576A"/>
    <w:rsid w:val="006D09C7"/>
    <w:rsid w:val="006D3BF5"/>
    <w:rsid w:val="006D5EC3"/>
    <w:rsid w:val="006E33DC"/>
    <w:rsid w:val="006E43F5"/>
    <w:rsid w:val="006F3A88"/>
    <w:rsid w:val="006F4791"/>
    <w:rsid w:val="006F4AB5"/>
    <w:rsid w:val="006F78E0"/>
    <w:rsid w:val="00700E49"/>
    <w:rsid w:val="00701A00"/>
    <w:rsid w:val="00702908"/>
    <w:rsid w:val="00717F42"/>
    <w:rsid w:val="0074159B"/>
    <w:rsid w:val="007430C9"/>
    <w:rsid w:val="00744A32"/>
    <w:rsid w:val="00745319"/>
    <w:rsid w:val="0075674A"/>
    <w:rsid w:val="007573E7"/>
    <w:rsid w:val="00762C8F"/>
    <w:rsid w:val="007646DF"/>
    <w:rsid w:val="00764CC8"/>
    <w:rsid w:val="00765954"/>
    <w:rsid w:val="00767AE7"/>
    <w:rsid w:val="00774025"/>
    <w:rsid w:val="00775876"/>
    <w:rsid w:val="00775B37"/>
    <w:rsid w:val="00775D3E"/>
    <w:rsid w:val="007771AC"/>
    <w:rsid w:val="0078427D"/>
    <w:rsid w:val="00787498"/>
    <w:rsid w:val="00792408"/>
    <w:rsid w:val="00792C5E"/>
    <w:rsid w:val="007976BE"/>
    <w:rsid w:val="007A19F9"/>
    <w:rsid w:val="007A2C33"/>
    <w:rsid w:val="007A78A6"/>
    <w:rsid w:val="007B140C"/>
    <w:rsid w:val="007B5663"/>
    <w:rsid w:val="007C783C"/>
    <w:rsid w:val="007D1097"/>
    <w:rsid w:val="007D2EA9"/>
    <w:rsid w:val="007D3648"/>
    <w:rsid w:val="007D3E57"/>
    <w:rsid w:val="007D74B2"/>
    <w:rsid w:val="007D7649"/>
    <w:rsid w:val="007E21D3"/>
    <w:rsid w:val="007F204D"/>
    <w:rsid w:val="007F41B1"/>
    <w:rsid w:val="007F6DDD"/>
    <w:rsid w:val="00807A0E"/>
    <w:rsid w:val="00807CC6"/>
    <w:rsid w:val="008108F5"/>
    <w:rsid w:val="00812056"/>
    <w:rsid w:val="00812EBF"/>
    <w:rsid w:val="008135CB"/>
    <w:rsid w:val="00820C4A"/>
    <w:rsid w:val="00821B20"/>
    <w:rsid w:val="00826207"/>
    <w:rsid w:val="00827418"/>
    <w:rsid w:val="00827A22"/>
    <w:rsid w:val="008319BD"/>
    <w:rsid w:val="00833DB7"/>
    <w:rsid w:val="00846311"/>
    <w:rsid w:val="00847D35"/>
    <w:rsid w:val="00850CE5"/>
    <w:rsid w:val="00854C3D"/>
    <w:rsid w:val="00855FC6"/>
    <w:rsid w:val="00857971"/>
    <w:rsid w:val="00860AAE"/>
    <w:rsid w:val="00861ECA"/>
    <w:rsid w:val="00866974"/>
    <w:rsid w:val="008737FC"/>
    <w:rsid w:val="0088219E"/>
    <w:rsid w:val="0089659C"/>
    <w:rsid w:val="008A185C"/>
    <w:rsid w:val="008A1902"/>
    <w:rsid w:val="008A3AE0"/>
    <w:rsid w:val="008A7BA0"/>
    <w:rsid w:val="008B2803"/>
    <w:rsid w:val="008B4382"/>
    <w:rsid w:val="008B4E37"/>
    <w:rsid w:val="008B5361"/>
    <w:rsid w:val="008C028C"/>
    <w:rsid w:val="008C6608"/>
    <w:rsid w:val="008C6FE9"/>
    <w:rsid w:val="008D70EB"/>
    <w:rsid w:val="008E5E3D"/>
    <w:rsid w:val="008F1907"/>
    <w:rsid w:val="008F21C5"/>
    <w:rsid w:val="008F27AD"/>
    <w:rsid w:val="009019A7"/>
    <w:rsid w:val="009073BB"/>
    <w:rsid w:val="00924A7C"/>
    <w:rsid w:val="00940755"/>
    <w:rsid w:val="00940CBF"/>
    <w:rsid w:val="00946672"/>
    <w:rsid w:val="00953197"/>
    <w:rsid w:val="00956406"/>
    <w:rsid w:val="00960C93"/>
    <w:rsid w:val="00961B8E"/>
    <w:rsid w:val="00966EF0"/>
    <w:rsid w:val="009747B1"/>
    <w:rsid w:val="00975D7A"/>
    <w:rsid w:val="00981D22"/>
    <w:rsid w:val="009909F6"/>
    <w:rsid w:val="00993403"/>
    <w:rsid w:val="0099472A"/>
    <w:rsid w:val="00996D3E"/>
    <w:rsid w:val="009977F8"/>
    <w:rsid w:val="009A2039"/>
    <w:rsid w:val="009A2142"/>
    <w:rsid w:val="009A5EB9"/>
    <w:rsid w:val="009B0CAB"/>
    <w:rsid w:val="009B5CE4"/>
    <w:rsid w:val="009B651A"/>
    <w:rsid w:val="009B7608"/>
    <w:rsid w:val="009C4628"/>
    <w:rsid w:val="009D0C23"/>
    <w:rsid w:val="009D45D7"/>
    <w:rsid w:val="009D6C95"/>
    <w:rsid w:val="009E1083"/>
    <w:rsid w:val="009E561F"/>
    <w:rsid w:val="009E59FE"/>
    <w:rsid w:val="009F4523"/>
    <w:rsid w:val="00A03CC5"/>
    <w:rsid w:val="00A06D5E"/>
    <w:rsid w:val="00A07FDD"/>
    <w:rsid w:val="00A26D84"/>
    <w:rsid w:val="00A321BA"/>
    <w:rsid w:val="00A37AF1"/>
    <w:rsid w:val="00A4368D"/>
    <w:rsid w:val="00A51F15"/>
    <w:rsid w:val="00A705C8"/>
    <w:rsid w:val="00A706BA"/>
    <w:rsid w:val="00A73BEC"/>
    <w:rsid w:val="00A745E0"/>
    <w:rsid w:val="00A81A7D"/>
    <w:rsid w:val="00A83188"/>
    <w:rsid w:val="00A95D7B"/>
    <w:rsid w:val="00AA08C8"/>
    <w:rsid w:val="00AA0D82"/>
    <w:rsid w:val="00AA35E6"/>
    <w:rsid w:val="00AA39B0"/>
    <w:rsid w:val="00AA7C21"/>
    <w:rsid w:val="00AB3B72"/>
    <w:rsid w:val="00AB77E1"/>
    <w:rsid w:val="00AC1CD9"/>
    <w:rsid w:val="00AC7D0C"/>
    <w:rsid w:val="00AD1C56"/>
    <w:rsid w:val="00AD24F6"/>
    <w:rsid w:val="00AE3AB3"/>
    <w:rsid w:val="00AE4B29"/>
    <w:rsid w:val="00AF1479"/>
    <w:rsid w:val="00AF568C"/>
    <w:rsid w:val="00AF749C"/>
    <w:rsid w:val="00B05009"/>
    <w:rsid w:val="00B147C9"/>
    <w:rsid w:val="00B161E4"/>
    <w:rsid w:val="00B17C5A"/>
    <w:rsid w:val="00B25ECE"/>
    <w:rsid w:val="00B3395D"/>
    <w:rsid w:val="00B33D3E"/>
    <w:rsid w:val="00B3779F"/>
    <w:rsid w:val="00B43586"/>
    <w:rsid w:val="00B6166A"/>
    <w:rsid w:val="00B6339B"/>
    <w:rsid w:val="00B671E0"/>
    <w:rsid w:val="00B70A27"/>
    <w:rsid w:val="00B71611"/>
    <w:rsid w:val="00B73217"/>
    <w:rsid w:val="00B77B7B"/>
    <w:rsid w:val="00B83565"/>
    <w:rsid w:val="00B835CB"/>
    <w:rsid w:val="00B85897"/>
    <w:rsid w:val="00B866A9"/>
    <w:rsid w:val="00B96795"/>
    <w:rsid w:val="00BA0F41"/>
    <w:rsid w:val="00BA45ED"/>
    <w:rsid w:val="00BA51E8"/>
    <w:rsid w:val="00BA6D67"/>
    <w:rsid w:val="00BB1F05"/>
    <w:rsid w:val="00BB2F4E"/>
    <w:rsid w:val="00BB3287"/>
    <w:rsid w:val="00BB43F2"/>
    <w:rsid w:val="00BB4BBC"/>
    <w:rsid w:val="00BD056C"/>
    <w:rsid w:val="00BE0431"/>
    <w:rsid w:val="00BE0B18"/>
    <w:rsid w:val="00BE519D"/>
    <w:rsid w:val="00BF0280"/>
    <w:rsid w:val="00BF3A59"/>
    <w:rsid w:val="00BF5185"/>
    <w:rsid w:val="00BF65B7"/>
    <w:rsid w:val="00C00D53"/>
    <w:rsid w:val="00C00E87"/>
    <w:rsid w:val="00C07F14"/>
    <w:rsid w:val="00C11754"/>
    <w:rsid w:val="00C11790"/>
    <w:rsid w:val="00C12A7F"/>
    <w:rsid w:val="00C1706B"/>
    <w:rsid w:val="00C21100"/>
    <w:rsid w:val="00C470D5"/>
    <w:rsid w:val="00C556F7"/>
    <w:rsid w:val="00C602A9"/>
    <w:rsid w:val="00C6075A"/>
    <w:rsid w:val="00C64876"/>
    <w:rsid w:val="00C71F12"/>
    <w:rsid w:val="00C7201C"/>
    <w:rsid w:val="00C75648"/>
    <w:rsid w:val="00C823A6"/>
    <w:rsid w:val="00C85979"/>
    <w:rsid w:val="00C86DB5"/>
    <w:rsid w:val="00C8756A"/>
    <w:rsid w:val="00C92F60"/>
    <w:rsid w:val="00C94948"/>
    <w:rsid w:val="00C9791F"/>
    <w:rsid w:val="00CA787A"/>
    <w:rsid w:val="00CB1032"/>
    <w:rsid w:val="00CB54FE"/>
    <w:rsid w:val="00CB663B"/>
    <w:rsid w:val="00CB7B6C"/>
    <w:rsid w:val="00CC1483"/>
    <w:rsid w:val="00CC1C94"/>
    <w:rsid w:val="00CC2F04"/>
    <w:rsid w:val="00CC42BA"/>
    <w:rsid w:val="00CC7581"/>
    <w:rsid w:val="00CD0278"/>
    <w:rsid w:val="00CD4195"/>
    <w:rsid w:val="00CD5E0B"/>
    <w:rsid w:val="00CE4A54"/>
    <w:rsid w:val="00CE623E"/>
    <w:rsid w:val="00CE7A98"/>
    <w:rsid w:val="00CE7D65"/>
    <w:rsid w:val="00CF1F28"/>
    <w:rsid w:val="00D02C8E"/>
    <w:rsid w:val="00D11AB9"/>
    <w:rsid w:val="00D21115"/>
    <w:rsid w:val="00D251DD"/>
    <w:rsid w:val="00D26693"/>
    <w:rsid w:val="00D27304"/>
    <w:rsid w:val="00D31C04"/>
    <w:rsid w:val="00D32E2E"/>
    <w:rsid w:val="00D3561E"/>
    <w:rsid w:val="00D36A7E"/>
    <w:rsid w:val="00D36F4E"/>
    <w:rsid w:val="00D37773"/>
    <w:rsid w:val="00D50378"/>
    <w:rsid w:val="00D52381"/>
    <w:rsid w:val="00D6222A"/>
    <w:rsid w:val="00D637D2"/>
    <w:rsid w:val="00D67E17"/>
    <w:rsid w:val="00D70FA3"/>
    <w:rsid w:val="00D835E1"/>
    <w:rsid w:val="00D87A25"/>
    <w:rsid w:val="00D87E16"/>
    <w:rsid w:val="00D938AA"/>
    <w:rsid w:val="00D93CF8"/>
    <w:rsid w:val="00D957E0"/>
    <w:rsid w:val="00DA104F"/>
    <w:rsid w:val="00DA6807"/>
    <w:rsid w:val="00DB3955"/>
    <w:rsid w:val="00DC2C35"/>
    <w:rsid w:val="00DC4D5F"/>
    <w:rsid w:val="00DC7870"/>
    <w:rsid w:val="00DC7C0C"/>
    <w:rsid w:val="00DD01B8"/>
    <w:rsid w:val="00DD1420"/>
    <w:rsid w:val="00DD1FAA"/>
    <w:rsid w:val="00DE561D"/>
    <w:rsid w:val="00DE5AAD"/>
    <w:rsid w:val="00E03995"/>
    <w:rsid w:val="00E04F73"/>
    <w:rsid w:val="00E05DFD"/>
    <w:rsid w:val="00E07633"/>
    <w:rsid w:val="00E07BBA"/>
    <w:rsid w:val="00E07E9F"/>
    <w:rsid w:val="00E14948"/>
    <w:rsid w:val="00E23C16"/>
    <w:rsid w:val="00E259AD"/>
    <w:rsid w:val="00E3191C"/>
    <w:rsid w:val="00E42320"/>
    <w:rsid w:val="00E470CD"/>
    <w:rsid w:val="00E502BD"/>
    <w:rsid w:val="00E5269F"/>
    <w:rsid w:val="00E54A03"/>
    <w:rsid w:val="00E60911"/>
    <w:rsid w:val="00E6533E"/>
    <w:rsid w:val="00E66EA5"/>
    <w:rsid w:val="00E76505"/>
    <w:rsid w:val="00E83E46"/>
    <w:rsid w:val="00E85690"/>
    <w:rsid w:val="00E9406A"/>
    <w:rsid w:val="00E96B01"/>
    <w:rsid w:val="00EA2B65"/>
    <w:rsid w:val="00EB3E0F"/>
    <w:rsid w:val="00EB532E"/>
    <w:rsid w:val="00ED39C8"/>
    <w:rsid w:val="00EE0730"/>
    <w:rsid w:val="00EF1CD6"/>
    <w:rsid w:val="00EF2B3F"/>
    <w:rsid w:val="00F112A1"/>
    <w:rsid w:val="00F12194"/>
    <w:rsid w:val="00F235FB"/>
    <w:rsid w:val="00F31363"/>
    <w:rsid w:val="00F317CA"/>
    <w:rsid w:val="00F374FA"/>
    <w:rsid w:val="00F41424"/>
    <w:rsid w:val="00F42BA1"/>
    <w:rsid w:val="00F5148D"/>
    <w:rsid w:val="00F52489"/>
    <w:rsid w:val="00F53C7C"/>
    <w:rsid w:val="00F53EA4"/>
    <w:rsid w:val="00F63A0A"/>
    <w:rsid w:val="00F82800"/>
    <w:rsid w:val="00F84747"/>
    <w:rsid w:val="00F84E1B"/>
    <w:rsid w:val="00F90CF4"/>
    <w:rsid w:val="00F9139C"/>
    <w:rsid w:val="00F96DB8"/>
    <w:rsid w:val="00F972D7"/>
    <w:rsid w:val="00F97FE6"/>
    <w:rsid w:val="00FA3FCF"/>
    <w:rsid w:val="00FA6997"/>
    <w:rsid w:val="00FB3AB4"/>
    <w:rsid w:val="00FB406A"/>
    <w:rsid w:val="00FB4C04"/>
    <w:rsid w:val="00FB52FD"/>
    <w:rsid w:val="00FB6229"/>
    <w:rsid w:val="00FC1002"/>
    <w:rsid w:val="00FC4617"/>
    <w:rsid w:val="00FC79E7"/>
    <w:rsid w:val="00FD15DC"/>
    <w:rsid w:val="00FD5440"/>
    <w:rsid w:val="00FD57F7"/>
    <w:rsid w:val="00FD7306"/>
    <w:rsid w:val="00FE1FEC"/>
    <w:rsid w:val="00FE6B43"/>
    <w:rsid w:val="00FF0DBC"/>
    <w:rsid w:val="00FF37AA"/>
    <w:rsid w:val="00FF3D16"/>
    <w:rsid w:val="00FF6604"/>
    <w:rsid w:val="00FF7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ED13FD"/>
  <w15:docId w15:val="{FD09C751-2F26-48A8-BC69-E09EDA9C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fr"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2DBE"/>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character" w:customStyle="1" w:styleId="a5">
    <w:name w:val="正文文本首行缩进 字符"/>
    <w:link w:val="a6"/>
    <w:rsid w:val="008A185C"/>
    <w:rPr>
      <w:kern w:val="2"/>
      <w:sz w:val="24"/>
    </w:rPr>
  </w:style>
  <w:style w:type="paragraph" w:styleId="a7">
    <w:name w:val="Body Text"/>
    <w:basedOn w:val="a"/>
    <w:link w:val="a8"/>
    <w:uiPriority w:val="99"/>
    <w:semiHidden/>
    <w:unhideWhenUsed/>
    <w:rsid w:val="008A185C"/>
    <w:pPr>
      <w:spacing w:after="120"/>
    </w:pPr>
  </w:style>
  <w:style w:type="character" w:customStyle="1" w:styleId="a8">
    <w:name w:val="正文文本 字符"/>
    <w:basedOn w:val="a0"/>
    <w:link w:val="a7"/>
    <w:uiPriority w:val="99"/>
    <w:semiHidden/>
    <w:rsid w:val="008A185C"/>
  </w:style>
  <w:style w:type="paragraph" w:styleId="a6">
    <w:name w:val="Body Text First Indent"/>
    <w:basedOn w:val="a"/>
    <w:link w:val="a5"/>
    <w:rsid w:val="008A185C"/>
    <w:pPr>
      <w:widowControl w:val="0"/>
      <w:spacing w:line="240" w:lineRule="auto"/>
      <w:ind w:firstLineChars="200" w:firstLine="498"/>
      <w:jc w:val="both"/>
    </w:pPr>
    <w:rPr>
      <w:kern w:val="2"/>
      <w:sz w:val="24"/>
    </w:rPr>
  </w:style>
  <w:style w:type="character" w:customStyle="1" w:styleId="10">
    <w:name w:val="正文文本首行缩进 字符1"/>
    <w:basedOn w:val="a8"/>
    <w:uiPriority w:val="99"/>
    <w:semiHidden/>
    <w:rsid w:val="008A185C"/>
  </w:style>
  <w:style w:type="paragraph" w:styleId="a9">
    <w:name w:val="List Paragraph"/>
    <w:basedOn w:val="a"/>
    <w:uiPriority w:val="34"/>
    <w:qFormat/>
    <w:rsid w:val="005D3EEC"/>
    <w:pPr>
      <w:ind w:firstLineChars="200" w:firstLine="420"/>
    </w:pPr>
  </w:style>
  <w:style w:type="paragraph" w:styleId="aa">
    <w:name w:val="header"/>
    <w:basedOn w:val="a"/>
    <w:link w:val="ab"/>
    <w:uiPriority w:val="99"/>
    <w:unhideWhenUsed/>
    <w:rsid w:val="005407B9"/>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5407B9"/>
    <w:rPr>
      <w:sz w:val="18"/>
      <w:szCs w:val="18"/>
    </w:rPr>
  </w:style>
  <w:style w:type="paragraph" w:styleId="ac">
    <w:name w:val="footer"/>
    <w:basedOn w:val="a"/>
    <w:link w:val="ad"/>
    <w:uiPriority w:val="99"/>
    <w:unhideWhenUsed/>
    <w:rsid w:val="005407B9"/>
    <w:pPr>
      <w:tabs>
        <w:tab w:val="center" w:pos="4153"/>
        <w:tab w:val="right" w:pos="8306"/>
      </w:tabs>
      <w:snapToGrid w:val="0"/>
      <w:spacing w:line="240" w:lineRule="auto"/>
    </w:pPr>
    <w:rPr>
      <w:sz w:val="18"/>
      <w:szCs w:val="18"/>
    </w:rPr>
  </w:style>
  <w:style w:type="character" w:customStyle="1" w:styleId="ad">
    <w:name w:val="页脚 字符"/>
    <w:basedOn w:val="a0"/>
    <w:link w:val="ac"/>
    <w:uiPriority w:val="99"/>
    <w:rsid w:val="005407B9"/>
    <w:rPr>
      <w:sz w:val="18"/>
      <w:szCs w:val="18"/>
    </w:rPr>
  </w:style>
  <w:style w:type="paragraph" w:styleId="ae">
    <w:name w:val="caption"/>
    <w:aliases w:val="Char,图注,表题注,题注-QBPT,题注-QBPT Char,Char2,36题注（图、表题）,题注 Char Char Char,题注 Char Char Char Char,题注 Char Char Char Char Char Char Char Char,题注1,题注 Char Char Char1,题注 Char Char Char Char1 Char,题注 Char Char Char Char1,题注[SWIEE],我的题注,M表头,HEQ题注,题注中"/>
    <w:basedOn w:val="a"/>
    <w:next w:val="a"/>
    <w:link w:val="af"/>
    <w:unhideWhenUsed/>
    <w:qFormat/>
    <w:rsid w:val="001E6CA2"/>
    <w:pPr>
      <w:widowControl w:val="0"/>
      <w:spacing w:line="240" w:lineRule="auto"/>
      <w:jc w:val="both"/>
    </w:pPr>
    <w:rPr>
      <w:rFonts w:ascii="Times New Roman" w:eastAsia="黑体" w:hAnsi="Times New Roman" w:cstheme="majorBidi"/>
      <w:kern w:val="2"/>
      <w:sz w:val="21"/>
      <w:szCs w:val="20"/>
      <w:lang w:val="en-US"/>
    </w:rPr>
  </w:style>
  <w:style w:type="paragraph" w:customStyle="1" w:styleId="Refhead">
    <w:name w:val="Ref head"/>
    <w:basedOn w:val="a"/>
    <w:qFormat/>
    <w:rsid w:val="00B3395D"/>
    <w:pPr>
      <w:keepNext/>
      <w:spacing w:before="120" w:after="120" w:line="240" w:lineRule="auto"/>
      <w:outlineLvl w:val="0"/>
    </w:pPr>
    <w:rPr>
      <w:rFonts w:ascii="Times New Roman" w:eastAsia="Times New Roman" w:hAnsi="Times New Roman" w:cs="Times New Roman"/>
      <w:b/>
      <w:bCs/>
      <w:kern w:val="2"/>
      <w:sz w:val="24"/>
      <w:szCs w:val="24"/>
      <w:lang w:val="en-US" w:eastAsia="en-US"/>
    </w:rPr>
  </w:style>
  <w:style w:type="table" w:styleId="af0">
    <w:name w:val="Table Grid"/>
    <w:basedOn w:val="a1"/>
    <w:uiPriority w:val="39"/>
    <w:rsid w:val="00861E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题注 字符"/>
    <w:aliases w:val="Char 字符,图注 字符,表题注 字符,题注-QBPT 字符,题注-QBPT Char 字符,Char2 字符,36题注（图、表题） 字符,题注 Char Char Char 字符,题注 Char Char Char Char 字符,题注 Char Char Char Char Char Char Char Char 字符,题注1 字符,题注 Char Char Char1 字符,题注 Char Char Char Char1 Char 字符,题注[SWIEE] 字符,我的题注 字符"/>
    <w:link w:val="ae"/>
    <w:qFormat/>
    <w:rsid w:val="00861ECA"/>
    <w:rPr>
      <w:rFonts w:ascii="Times New Roman" w:eastAsia="黑体" w:hAnsi="Times New Roman" w:cstheme="majorBidi"/>
      <w:kern w:val="2"/>
      <w:sz w:val="21"/>
      <w:szCs w:val="20"/>
      <w:lang w:val="en-US"/>
    </w:rPr>
  </w:style>
  <w:style w:type="character" w:customStyle="1" w:styleId="30">
    <w:name w:val="标题 3 字符"/>
    <w:basedOn w:val="a0"/>
    <w:link w:val="3"/>
    <w:uiPriority w:val="9"/>
    <w:rsid w:val="00B85897"/>
    <w:rPr>
      <w:color w:val="434343"/>
      <w:sz w:val="28"/>
      <w:szCs w:val="28"/>
    </w:rPr>
  </w:style>
  <w:style w:type="character" w:styleId="af1">
    <w:name w:val="Strong"/>
    <w:basedOn w:val="a0"/>
    <w:uiPriority w:val="22"/>
    <w:qFormat/>
    <w:rsid w:val="00B85897"/>
    <w:rPr>
      <w:b/>
      <w:bCs/>
    </w:rPr>
  </w:style>
  <w:style w:type="character" w:styleId="af2">
    <w:name w:val="Hyperlink"/>
    <w:basedOn w:val="a0"/>
    <w:uiPriority w:val="99"/>
    <w:unhideWhenUsed/>
    <w:rsid w:val="00DA104F"/>
    <w:rPr>
      <w:color w:val="0000FF" w:themeColor="hyperlink"/>
      <w:u w:val="single"/>
    </w:rPr>
  </w:style>
  <w:style w:type="character" w:styleId="af3">
    <w:name w:val="Unresolved Mention"/>
    <w:basedOn w:val="a0"/>
    <w:uiPriority w:val="99"/>
    <w:semiHidden/>
    <w:unhideWhenUsed/>
    <w:rsid w:val="00DA104F"/>
    <w:rPr>
      <w:color w:val="605E5C"/>
      <w:shd w:val="clear" w:color="auto" w:fill="E1DFDD"/>
    </w:rPr>
  </w:style>
  <w:style w:type="character" w:styleId="af4">
    <w:name w:val="FollowedHyperlink"/>
    <w:basedOn w:val="a0"/>
    <w:uiPriority w:val="99"/>
    <w:semiHidden/>
    <w:unhideWhenUsed/>
    <w:rsid w:val="00DA104F"/>
    <w:rPr>
      <w:color w:val="800080" w:themeColor="followedHyperlink"/>
      <w:u w:val="single"/>
    </w:rPr>
  </w:style>
  <w:style w:type="character" w:customStyle="1" w:styleId="anchor-text">
    <w:name w:val="anchor-text"/>
    <w:basedOn w:val="a0"/>
    <w:rsid w:val="008F27AD"/>
  </w:style>
  <w:style w:type="paragraph" w:customStyle="1" w:styleId="MTDisplayEquation">
    <w:name w:val="MTDisplayEquation"/>
    <w:basedOn w:val="a"/>
    <w:next w:val="a"/>
    <w:link w:val="MTDisplayEquation0"/>
    <w:rsid w:val="003113B9"/>
    <w:pPr>
      <w:widowControl w:val="0"/>
      <w:tabs>
        <w:tab w:val="center" w:pos="4880"/>
        <w:tab w:val="right" w:pos="9740"/>
      </w:tabs>
      <w:autoSpaceDE w:val="0"/>
      <w:autoSpaceDN w:val="0"/>
      <w:spacing w:line="440" w:lineRule="exact"/>
      <w:jc w:val="both"/>
    </w:pPr>
    <w:rPr>
      <w:rFonts w:ascii="Times New Roman" w:eastAsia="宋体" w:hAnsi="Times New Roman" w:cs="Times New Roman"/>
      <w:color w:val="000000"/>
      <w:kern w:val="2"/>
      <w:sz w:val="24"/>
      <w:szCs w:val="24"/>
      <w:shd w:val="clear" w:color="auto" w:fill="FFFFFF"/>
      <w:lang w:val="en-US"/>
    </w:rPr>
  </w:style>
  <w:style w:type="character" w:customStyle="1" w:styleId="MTDisplayEquation0">
    <w:name w:val="MTDisplayEquation 字符"/>
    <w:basedOn w:val="a0"/>
    <w:link w:val="MTDisplayEquation"/>
    <w:rsid w:val="003113B9"/>
    <w:rPr>
      <w:rFonts w:ascii="Times New Roman" w:eastAsia="宋体" w:hAnsi="Times New Roman" w:cs="Times New Roman"/>
      <w:color w:val="000000"/>
      <w:kern w:val="2"/>
      <w:sz w:val="24"/>
      <w:szCs w:val="24"/>
      <w:lang w:val="en-US"/>
    </w:rPr>
  </w:style>
  <w:style w:type="character" w:customStyle="1" w:styleId="MTEquationSection">
    <w:name w:val="MTEquationSection"/>
    <w:basedOn w:val="a0"/>
    <w:rsid w:val="00F63A0A"/>
    <w:rPr>
      <w:b/>
      <w:vanish/>
      <w:color w:val="FF0000"/>
      <w:u w:val="single"/>
    </w:rPr>
  </w:style>
  <w:style w:type="paragraph" w:styleId="af5">
    <w:name w:val="Normal (Web)"/>
    <w:basedOn w:val="a"/>
    <w:uiPriority w:val="99"/>
    <w:semiHidden/>
    <w:unhideWhenUsed/>
    <w:rsid w:val="00663AB7"/>
    <w:pPr>
      <w:spacing w:before="100" w:beforeAutospacing="1" w:after="100" w:afterAutospacing="1" w:line="240" w:lineRule="auto"/>
    </w:pPr>
    <w:rPr>
      <w:rFonts w:ascii="宋体" w:eastAsia="宋体" w:hAnsi="宋体" w:cs="宋体"/>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706248">
      <w:bodyDiv w:val="1"/>
      <w:marLeft w:val="0"/>
      <w:marRight w:val="0"/>
      <w:marTop w:val="0"/>
      <w:marBottom w:val="0"/>
      <w:divBdr>
        <w:top w:val="none" w:sz="0" w:space="0" w:color="auto"/>
        <w:left w:val="none" w:sz="0" w:space="0" w:color="auto"/>
        <w:bottom w:val="none" w:sz="0" w:space="0" w:color="auto"/>
        <w:right w:val="none" w:sz="0" w:space="0" w:color="auto"/>
      </w:divBdr>
    </w:div>
    <w:div w:id="988555349">
      <w:bodyDiv w:val="1"/>
      <w:marLeft w:val="0"/>
      <w:marRight w:val="0"/>
      <w:marTop w:val="0"/>
      <w:marBottom w:val="0"/>
      <w:divBdr>
        <w:top w:val="none" w:sz="0" w:space="0" w:color="auto"/>
        <w:left w:val="none" w:sz="0" w:space="0" w:color="auto"/>
        <w:bottom w:val="none" w:sz="0" w:space="0" w:color="auto"/>
        <w:right w:val="none" w:sz="0" w:space="0" w:color="auto"/>
      </w:divBdr>
    </w:div>
    <w:div w:id="1366910611">
      <w:bodyDiv w:val="1"/>
      <w:marLeft w:val="0"/>
      <w:marRight w:val="0"/>
      <w:marTop w:val="0"/>
      <w:marBottom w:val="0"/>
      <w:divBdr>
        <w:top w:val="none" w:sz="0" w:space="0" w:color="auto"/>
        <w:left w:val="none" w:sz="0" w:space="0" w:color="auto"/>
        <w:bottom w:val="none" w:sz="0" w:space="0" w:color="auto"/>
        <w:right w:val="none" w:sz="0" w:space="0" w:color="auto"/>
      </w:divBdr>
    </w:div>
    <w:div w:id="1779836390">
      <w:bodyDiv w:val="1"/>
      <w:marLeft w:val="0"/>
      <w:marRight w:val="0"/>
      <w:marTop w:val="0"/>
      <w:marBottom w:val="0"/>
      <w:divBdr>
        <w:top w:val="none" w:sz="0" w:space="0" w:color="auto"/>
        <w:left w:val="none" w:sz="0" w:space="0" w:color="auto"/>
        <w:bottom w:val="none" w:sz="0" w:space="0" w:color="auto"/>
        <w:right w:val="none" w:sz="0" w:space="0" w:color="auto"/>
      </w:divBdr>
    </w:div>
    <w:div w:id="1904170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9.wmf"/><Relationship Id="rId84" Type="http://schemas.openxmlformats.org/officeDocument/2006/relationships/image" Target="media/image39.wmf"/><Relationship Id="rId138" Type="http://schemas.openxmlformats.org/officeDocument/2006/relationships/image" Target="media/image67.wmf"/><Relationship Id="rId107" Type="http://schemas.openxmlformats.org/officeDocument/2006/relationships/image" Target="media/image51.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oleObject" Target="embeddings/oleObject25.bin"/><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oleObject" Target="embeddings/oleObject47.bin"/><Relationship Id="rId123" Type="http://schemas.openxmlformats.org/officeDocument/2006/relationships/oleObject" Target="embeddings/oleObject57.bin"/><Relationship Id="rId128" Type="http://schemas.openxmlformats.org/officeDocument/2006/relationships/image" Target="media/image62.wmf"/><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image" Target="media/image45.wmf"/><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image" Target="media/image54.wmf"/><Relationship Id="rId118" Type="http://schemas.openxmlformats.org/officeDocument/2006/relationships/image" Target="media/image57.wmf"/><Relationship Id="rId134" Type="http://schemas.openxmlformats.org/officeDocument/2006/relationships/image" Target="media/image65.wmf"/><Relationship Id="rId139" Type="http://schemas.openxmlformats.org/officeDocument/2006/relationships/oleObject" Target="embeddings/oleObject65.bin"/><Relationship Id="rId80" Type="http://schemas.openxmlformats.org/officeDocument/2006/relationships/image" Target="media/image37.wmf"/><Relationship Id="rId85" Type="http://schemas.openxmlformats.org/officeDocument/2006/relationships/oleObject" Target="embeddings/oleObject39.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49.wmf"/><Relationship Id="rId108" Type="http://schemas.openxmlformats.org/officeDocument/2006/relationships/oleObject" Target="embeddings/oleObject50.bin"/><Relationship Id="rId124" Type="http://schemas.openxmlformats.org/officeDocument/2006/relationships/image" Target="media/image60.wmf"/><Relationship Id="rId129" Type="http://schemas.openxmlformats.org/officeDocument/2006/relationships/oleObject" Target="embeddings/oleObject60.bin"/><Relationship Id="rId54" Type="http://schemas.openxmlformats.org/officeDocument/2006/relationships/image" Target="media/image24.wmf"/><Relationship Id="rId70" Type="http://schemas.openxmlformats.org/officeDocument/2006/relationships/oleObject" Target="embeddings/oleObject31.bin"/><Relationship Id="rId75" Type="http://schemas.openxmlformats.org/officeDocument/2006/relationships/oleObject" Target="embeddings/oleObject34.bin"/><Relationship Id="rId91" Type="http://schemas.openxmlformats.org/officeDocument/2006/relationships/oleObject" Target="embeddings/oleObject42.bin"/><Relationship Id="rId96" Type="http://schemas.openxmlformats.org/officeDocument/2006/relationships/oleObject" Target="embeddings/oleObject44.bin"/><Relationship Id="rId140"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3.bin"/><Relationship Id="rId119" Type="http://schemas.openxmlformats.org/officeDocument/2006/relationships/oleObject" Target="embeddings/oleObject55.bin"/><Relationship Id="rId44" Type="http://schemas.openxmlformats.org/officeDocument/2006/relationships/image" Target="media/image19.wmf"/><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oleObject" Target="embeddings/oleObject37.bin"/><Relationship Id="rId86" Type="http://schemas.openxmlformats.org/officeDocument/2006/relationships/image" Target="media/image40.wmf"/><Relationship Id="rId130" Type="http://schemas.openxmlformats.org/officeDocument/2006/relationships/image" Target="media/image63.wmf"/><Relationship Id="rId135" Type="http://schemas.openxmlformats.org/officeDocument/2006/relationships/oleObject" Target="embeddings/oleObject63.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2.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image" Target="media/image46.wmf"/><Relationship Id="rId104" Type="http://schemas.openxmlformats.org/officeDocument/2006/relationships/oleObject" Target="embeddings/oleObject48.bin"/><Relationship Id="rId120" Type="http://schemas.openxmlformats.org/officeDocument/2006/relationships/image" Target="media/image58.wmf"/><Relationship Id="rId125" Type="http://schemas.openxmlformats.org/officeDocument/2006/relationships/oleObject" Target="embeddings/oleObject58.bin"/><Relationship Id="rId141" Type="http://schemas.openxmlformats.org/officeDocument/2006/relationships/oleObject" Target="embeddings/oleObject66.bin"/><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oleObject" Target="embeddings/oleObject40.bin"/><Relationship Id="rId110" Type="http://schemas.openxmlformats.org/officeDocument/2006/relationships/oleObject" Target="embeddings/oleObject51.bin"/><Relationship Id="rId115" Type="http://schemas.openxmlformats.org/officeDocument/2006/relationships/image" Target="media/image55.wmf"/><Relationship Id="rId131" Type="http://schemas.openxmlformats.org/officeDocument/2006/relationships/oleObject" Target="embeddings/oleObject61.bin"/><Relationship Id="rId136" Type="http://schemas.openxmlformats.org/officeDocument/2006/relationships/image" Target="media/image66.wmf"/><Relationship Id="rId61" Type="http://schemas.openxmlformats.org/officeDocument/2006/relationships/image" Target="media/image28.wmf"/><Relationship Id="rId82" Type="http://schemas.openxmlformats.org/officeDocument/2006/relationships/image" Target="media/image38.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png"/><Relationship Id="rId77" Type="http://schemas.openxmlformats.org/officeDocument/2006/relationships/oleObject" Target="embeddings/oleObject35.bin"/><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image" Target="media/image61.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1.wmf"/><Relationship Id="rId116" Type="http://schemas.openxmlformats.org/officeDocument/2006/relationships/oleObject" Target="embeddings/oleObject54.bin"/><Relationship Id="rId137" Type="http://schemas.openxmlformats.org/officeDocument/2006/relationships/oleObject" Target="embeddings/oleObject64.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image" Target="media/image53.wmf"/><Relationship Id="rId132" Type="http://schemas.openxmlformats.org/officeDocument/2006/relationships/image" Target="media/image64.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49.bin"/><Relationship Id="rId127" Type="http://schemas.openxmlformats.org/officeDocument/2006/relationships/oleObject" Target="embeddings/oleObject59.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png"/><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9.wmf"/><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oleObject" Target="embeddings/oleObject52.bin"/><Relationship Id="rId133" Type="http://schemas.openxmlformats.org/officeDocument/2006/relationships/oleObject" Target="embeddings/oleObject62.bin"/><Relationship Id="rId16"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3E323-920F-458A-B29A-B2D2CD5A3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17183</TotalTime>
  <Pages>6</Pages>
  <Words>2467</Words>
  <Characters>14090</Characters>
  <Application>Microsoft Office Word</Application>
  <DocSecurity>0</DocSecurity>
  <Lines>270</Lines>
  <Paragraphs>153</Paragraphs>
  <ScaleCrop>false</ScaleCrop>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张沛洁</dc:creator>
  <cp:lastModifiedBy>1</cp:lastModifiedBy>
  <cp:revision>562</cp:revision>
  <dcterms:created xsi:type="dcterms:W3CDTF">2023-06-05T05:20:00Z</dcterms:created>
  <dcterms:modified xsi:type="dcterms:W3CDTF">2025-09-14T13:00:00Z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a73b9c94481dec6f6650b6d8874abc454e2b030e8190e80399d31863d76bd869</vt:lpwstr>
  </property>
  <property fmtid="{D5CDD505-2E9C-101B-9397-08002B2CF9AE}" pid="3" name="MTEquationSection">
    <vt:lpwstr>1</vt:lpwstr>
  </property>
  <property fmtid="{D5CDD505-2E9C-101B-9397-08002B2CF9AE}" pid="4" name="MTEquationNumber2">
    <vt:lpwstr>(#SA.#E1)</vt:lpwstr>
  </property>
  <property fmtid="{D5CDD505-2E9C-101B-9397-08002B2CF9AE}" pid="5" name="MTWinEqns">
    <vt:bool>true</vt:bool>
  </property>
</Properties>
</file>