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微软雅黑" w:cs="微软雅黑" w:eastAsia="微软雅黑" w:hAnsi="微软雅黑"/>
          <w:b/>
          <w:bCs/>
          <w:color w:val="1E40AF"/>
          <w:sz w:val="60"/>
          <w:szCs w:val="60"/>
        </w:rPr>
        <w:t xml:space="preserve">HCM 实施助手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b/>
          <w:bCs/>
          <w:color w:val="374151"/>
          <w:sz w:val="40"/>
          <w:szCs w:val="40"/>
        </w:rPr>
        <w:t xml:space="preserve">项目讲解文档</w:t>
      </w:r>
    </w:p>
    <w:p>
      <w:pPr>
        <w:spacing w:after="1200" w:before="240"/>
        <w:jc w:val="center"/>
      </w:pPr>
      <w:r>
        <w:rPr>
          <w:rFonts w:ascii="微软雅黑" w:cs="微软雅黑" w:eastAsia="微软雅黑" w:hAnsi="微软雅黑"/>
          <w:i/>
          <w:iCs/>
          <w:color w:val="6B7280"/>
          <w:sz w:val="24"/>
          <w:szCs w:val="24"/>
        </w:rPr>
        <w:t xml:space="preserve">—— 一份给未来的自己看的代码地图</w:t>
      </w:r>
    </w:p>
    <w:p>
      <w:pPr>
        <w:spacing w:after="120" w:before="120"/>
        <w:jc w:val="center"/>
      </w:pP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版本：v2.5</w:t>
      </w:r>
    </w:p>
    <w:p>
      <w:pPr>
        <w:spacing w:after="120" w:before="120"/>
        <w:jc w:val="center"/>
      </w:pP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作者：宋庚 (Geng Song)</w:t>
      </w:r>
    </w:p>
    <w:p>
      <w:pPr>
        <w:spacing w:after="120" w:before="120"/>
        <w:jc w:val="center"/>
      </w:pP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写于：2026 年 5 月</w:t>
      </w:r>
    </w:p>
    <w:p>
      <w:pPr>
        <w:spacing w:after="120" w:before="120"/>
        <w:jc w:val="center"/>
      </w:pP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GitHub: github.com/songgeng758-web/hcm-assistant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前言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这份文档不是技术规范、不是 API 手册、也不是教程。它是我在做完 HCM 实施助手这个项目后，把自己脑子里的东西梳理出来给「将来某天回看代码的自己」看的一份地图。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我写过几次项目，但都有一个通病：写完没多久就忘了某段代码为什么这么写。等到几个月后回来想改点东西，就要花大量时间重新理解自己写过的代码。这次我决心把「为什么」写下来，而不只是「是什么」。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所以这份文档的特点是：每讲一段代码，我会同时讲清楚它解决什么业务问题、为什么选这种实现方式、有什么替代方案、踩过什么坑。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代码会过时，但解决问题的思路不会。这份文档记录的是后者。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如果你是路过 GitHub 偶然点进来的读者，希望它对你有一点点参考价值。如果你是 HCM 行业的同行，欢迎通过 GitHub 联系我交流。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第一章 项目总览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1.1 这是个什么项目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HCM 实施助手是一个面向 HCM（人力资本管理）系统实施顾问的 Web 端工具，帮助实施顾问处理客户数据迁移和校验过程中的各种重复性工作。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整个项目围绕三个真实业务场景设计：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员工档案校验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——把客户给的脏 Excel 校验干净，识别字段错误、格式异常、一致性问题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组织架构解析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——把扁平的员工表自动还原成多级组织架构树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薪酬计算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——单人工资试算 + 批量算薪，覆盖五险一金、个税完整链路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1.2 项目数据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做完后客观盘点一下，这个项目的体量：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指标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后端 Python 文件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约 15 个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前端 Vue 文件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7 个（5 个页面 + 主框架 + 路由）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API 接口数量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15 个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单元测试数量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40+ 个（全部通过）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真实数据验证规模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6017 行人员主集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代码总行数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约 2500+ 行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开发周期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约 2 周（入职空窗期）</w:t>
            </w:r>
          </w:p>
        </w:tc>
      </w:tr>
    </w:tbl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1.3 技术栈选择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后端技术栈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选它的理由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3.11+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主流、生态成熟、pandas 等数据处理库无可替代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0.115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自动生成 Swagger 文档，类型校验自带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Pydantic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2.x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数据校验，让接口请求和响应都有「形状」约束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pandas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Excel 读写、数据清洗的事实标准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openpyxl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3.1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生成带样式的 Excel 报告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pytest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8.x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单元测试</w:t>
            </w:r>
          </w:p>
        </w:tc>
      </w:tr>
    </w:tbl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前端技术栈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选它的理由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Vue 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国内最普及的前端框架之一，Composition API 风格清晰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启动快、热更新极快，比 webpack 更现代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2.x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企业级中后台 UI 的事实标准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Vue Router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4.x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单页应用路由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Axios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1.x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HTTP 请求库</w:t>
            </w:r>
          </w:p>
        </w:tc>
      </w:tr>
    </w:tbl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为什么选 FastAPI 不选 Django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做实施工具，Django 太重——它带着模板、ORM、Admin 后台等一整套全栈方案。我做的是纯 API 服务，前后端完全分离，Django 的优势用不上。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FastAPI 的几个关键优势恰好都是我需要的：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自动 Swagger 文档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——写代码即写文档，前端联调时直接用 /docs 调试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类型校验自带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——Pydantic 直接做请求/响应校验，少了一层手写校验逻辑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异步原生支持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——文件上传场景受益明显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学习曲线平缓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——比 Django 更简单直接，适合一个人项目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第二章 架构设计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2.1 整体架构：前后端分离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整个项目是标准的前后端分离架构。后端只管数据和计算，前端只管展示，两者靠 HTTP API 通信。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┌─────────────────────────────────┐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前端（浏览器）            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Vue 3 + Vite + Element Plus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localhost:5173          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└────────────┬────────────────────┘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│  HTTP/JSON (Axios)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┌────────────▼────────────────────┐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后端（FastAPI 服务）      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Python + pandas + Pydantic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localhost:8000          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└────────────┬────────────────────┘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│  文件 I/O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┌────────────▼────────────────────┐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本地文件系统              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data/uploads/   上传的 Excel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data/outputs/   生成的报告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data/templates/ 下载的模板      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└─────────────────────────────────┘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这种架构的好处：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后端可以独立部署，未来想给微信小程序或其他客户端用也方便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前端可以独立迭代 UI，不影响业务逻辑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前后端可以分别用各自的最佳工具链（Python 处理数据 + Vue 做界面）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2.2 后端目录结构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backend/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app/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api/                   # API 路由层（薄薄一层）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org.py             # 组织人事接口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payroll.py         # 薪酬计算接口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common.py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core/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config.py          # 全局配置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modules/               # 业务逻辑层（核心算法）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org/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│   ├── employee_validator.py  # 员工档案校验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│   └── org_tree_parser.py     # 组织架构解析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payroll/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    ├── calculator.py          # 薪酬计算引擎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    └── batch_calculator.py    # 批量算薪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schemas/               # Pydantic 数据模型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utils/                 # 工具函数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id_card.py         # 身份证算法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validators.py      # 通用校验器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└── __init__.py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tests/                     # 单元测试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data/                      # 数据目录（运行时生成）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main.py                    # FastAPI 入口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└── requirements.txt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分层设计的核心思想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我刻意把代码分成了三层：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API 层（api/）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——只负责处理 HTTP 请求、解析参数、调用业务逻辑、返回响应。极薄。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业务层（modules/）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——所有核心算法和业务逻辑都在这里。不依赖 Web 框架，纯函数式。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工具层（utils/）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——可复用的小工具，比如身份证算法、各种校验器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这样做的好处：业务逻辑跟 HTTP 解耦。哪天我想把这个工具改成命令行版本、定时任务、或者集成到其他系统，只要换掉 API 层就行，业务层完全不用动。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这也是为什么我的单元测试可以直接测业务函数（calculate_payroll、validate_employees 等），不需要启动 FastAPI 服务。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第三章 员工档案校验模块详解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3.1 业务背景：为什么客户的数据永远是脏的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HCM 实施的第一步几乎都是数据迁移——把客户老系统里的员工数据导入新的 HCM。客户提供的「员工主集」Excel 看起来简单，实际上每次都有意外。常见的脏数据场景：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字段名不规范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——客户用「员工编号」、老系统导出叫「工号」、行政人员手填的叫「工号/编号」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Excel 自动转换破坏数据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——18 位身份证号被自动转成科学计数法、电话号码 0 开头被吃掉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表头藏脏字符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——空格、换行符、零宽字符（看不见但是有）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字段一致性错乱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——身份证显示是男的，但性别列填了女（行政误录）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工号重复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——分公司各自编号导致冲突、人员调动后没去重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员工档案校验模块就是为了系统化解决这些问题而生。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3.2 核心算法：身份证解析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身份证号的结构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中国大陆 18 位居民身份证号码遵循 GB 11643-1999 标准，每一位都有含义：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11010119900307881X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└─┬──┘└──┬───┘└┬┘└┬┘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   │     │  └─ 第 18 位：校验码（计算得来）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   │     └──── 第 15-17 位：顺序码（末位奇=男，偶=女）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│      └────────── 第 7-14 位：出生日期 YYYYMMDD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└───────────────── 第 1-6 位：行政区划代码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校验码算法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最后一位校验码不是随便填的，它是根据前 17 位计算出来的。算法：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把前 17 位每一位的数字，乘以对应位置的加权因子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把所有乘积加起来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除以 11 取余数，余数对应一个字符表，就是校验码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加权因子和校验码表是固定的：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WEIGHTS = [7, 9, 10, 5, 8, 4, 2, 1, 6, 3, 7, 9, 10, 5, 8, 4, 2]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CHECK_CODES = ['1', '0', 'X', '9', '8', '7', '6', '5', '4', '3', '2']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def calc_check_code(id_17: str) -&gt; str: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total = sum(int(ch) * w for ch, w in zip(id_17, WEIGHTS))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return CHECK_CODES[total % 11]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有了这个算法，给一个完整的 18 位号码就能验证它的合法性——拿前 17 位算出校验码，跟实际的第 18 位对比。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注意：第 18 位可能是 X（罗马数字 10），代表余数为 2 的情况。所以处理时要把字符串先 upper() 统一大小写。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从身份证号能解析出什么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一个合法的身份证号，我们可以解析出：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出生日期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——直接从第 7-14 位读，注意要校验日期合法性（比如 2 月 30 日就不合法）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性别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——第 17 位（顺序码末位），奇数为男，偶数为女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年龄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——用今天的日期减去出生日期。要注意「生日是否已过」的判断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年龄计算的小坑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年龄的计算不是简单的「今年减去出生年」。比如：2026 年 5 月 22 日，一个 1990 年 3 月 7 日出生的人和一个 1990 年 8 月 8 日出生的人，虚岁都是 36，但实岁前者是 36、后者还是 35（因为还没过 8 月 8 日生日）。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正确的实岁计算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age = today.year - birth.year - (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(today.month, today.day) &lt; (birth.month, birth.day)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当 (today.month, today.day) 还没到生日时，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Python 的元组比较返回 True，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True 在算术运算里被当作 1，所以年龄少 1。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这一行代码是面试时常考的小技巧。看似简单，但很多新手会写成 age = today.year - birth.year，导致前半年的所有数据年龄都偏大 1 岁。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3.3 关键设计：字段别名机制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实施顾问的痛点是客户字段名永远不一致。我设计了一个「字段别名表」机制：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FIELD_ALIASES = {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'employee_id': ['工号', '员工编号', '员工号', 'employee_id', '工号/编号'],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'name': ['姓名', 'name', '员工姓名'],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'id_card': ['身份证号', '身份证', '证件号码', '证件号', 'id_card'],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'gender': ['性别', 'gender'],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'phone': ['手机号', '电话', '联系电话', 'phone', 'mobile'],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# ...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解析 Excel 时，程序对每个标准字段都尝试匹配别名表里的多种写法。这样客户表里叫「工号」还是「员工编号」，程序都能识别。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表头清洗：处理「看不见的脏东西」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客户从老系统导出的 Excel，表头里经常藏着各种「看不见的字符」：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def clean_header(value: str) -&gt; str: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'''清洗 Excel 表头'''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if value is None: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return ''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s = str(value)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invisible_chars = [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'\u00a0',  # 不间断空格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'\u200b',  # 零宽空格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'\u200c',  # 零宽不连字符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'\u200d',  # 零宽连字符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'\ufeff',  # BOM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'\t', '\n', '\r',  # 制表符、换行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]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for ch in invisible_chars: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s = s.replace(ch, '')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return s.strip()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这段代码看起来很普通，但它是从一个真实失败案例里「逼」出来的——第一次跑校验时，明明 Excel 里有「工号」这一列，程序就是识别不出来。Debug 后才发现客户的表头叫「工号 」，结尾多了一个不间断空格。这种问题肉眼看不出来，但 Python 严格比对就会出错。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实施顾问的核心能力之一就是「对脏数据保持警觉」。表头空格只是冰山一角。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3.4 校验流程详解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整个校验函数的流程：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1. 读取 Excel（关键：用 dtype=str 强制按字符串读，避免 pandas 自动类型转换破坏身份证号、工号等字段）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df = pd.read_excel(file_path, dtype=str)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dtype=str 至关重要：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- 防止 18 位身份证被转成 1.10E+17 科学计数法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- 防止 0 开头的工号丢失前导 0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- 防止数字日期被转成 Timestamp 对象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2. 基础清洗：去空行、去空列、字符串字段去首尾空格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3. 字段映射：用别名表识别每个标准字段对应的实际列名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4. 逐行校验：必填字段、格式校验、唯一性、一致性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5. 生成异常列表（带行号、字段名、级别、消息、建议）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6. 输出校验报告 Excel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错误分级：error vs warning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一个重要的设计：所有异常都分两级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级别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含义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阻断性问题，必须修复才能导入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工号为空、身份证错、性别与身份证不符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可接受但建议修复的问题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手机号格式不对、邮箱格式不对</w:t>
            </w:r>
          </w:p>
        </w:tc>
      </w:tr>
    </w:tbl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这个分级不是技术决定，是业务决定——身份证错了，HCM 系统肯定导不进；手机号错了，不影响入库，只影响以后发通知。实施顾问要根据级别决定优先处理哪些异常。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3.5 行号定位的重要性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每条异常都带 Excel 行号，方便实施顾问对照原文件修复：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for idx, row in df.iterrows():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# Excel 行号 = pandas 行号 + 2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# +1 因为 pandas 是 0-based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# +1 因为 Excel 第 1 行是表头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excel_row = idx + 2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一个「+2」的细节，决定了实施顾问拿到报告后是直接打开 Excel 跳到对应行修复，还是要手工搜索定位。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第四章 组织架构解析模块详解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4.1 业务背景：扁平表到树的转换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HCM 系统需要的是树形组织结构（集团 → 中心 → 部门 → 组），但客户给的人员表是扁平的——每一行员工自带「一级组织」到「十级组织」的完整路径。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比如客户表里可能是这样：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| 员工 | 一级组织 | 二级组织 | 三级组织 | 四级组织 |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| 张三 | 集团总部 | 财务中心 | 会计部   | 应收会计组 |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| 李四 | 集团总部 | 财务中心 | 会计部   | 应付会计组 |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| 王五 | 集团总部 | 财务中心 | 出纳部   |           |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| 赵六 | 分公司A | 综合部   |          |           |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我们要把它还原成树：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集团总部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财务中心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会计部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应收会计组（1 人：张三）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应付会计组（1 人：李四）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└── 出纳部（1 人：王五）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└── 分公司A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└── 综合部（1 人：赵六）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4.2 核心算法：扁平转树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算法的核心思路是「用 dict 嵌套作为树容器，逐行扫描，把每条路径插入树」：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树的内部表示：嵌套 dict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tree = {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'_count': 0,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'_level': 0,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'children': {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'集团总部': {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'_count': 0,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'_level': 1,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'children': {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'财务中心': {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'_count': 0,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'_level': 2,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'children': { }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}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}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}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}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插入算法：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def _insert_to_tree(tree: dict, path: List[str]) -&gt; dict: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'''把一条路径插入树，返回叶节点'''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current = tree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for level, name in enumerate(path, start=1):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# 如果当前节点的 children 里没有这个部门名，就创建一个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if name not in current['children']: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current['children'][name] = {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'_count': 0,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'_level': level,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'children': {},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}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# 下沉到子节点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current = current['children'][name]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# 循环结束时，current 就是叶节点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return current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时间复杂度 O(行数 × 层级数)。对于 6017 行、10 级组织的真实数据，秒级出结果。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为什么用 dict 不直接用类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我也想过用面向对象的方式定义 TreeNode 类，但有两个原因放弃了：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性能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——dict 的插入/查找是 O(1)，自定义类还要写 __init__ 等模板代码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灵活性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——内部用 dict 存储，最终再统一转成 Pydantic 模型给前端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4.3 异常检测：路径断层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最有意思的异常是「路径断层」——比如某一行的组织路径是 [集团总部, '', 应收组]：一级有值、二级空、三级又有值。这种数据是脏的（中间断了一级），但程序需要识别出来。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检测算法用了一个简单的状态机：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def _detect_path_gap(path: List[str]) -&gt; bool: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'''检测路径是否有断层'''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seen_non_empty = False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seen_empty_after_non_empty = False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for v in path: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if v == '':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if seen_non_empty: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seen_empty_after_non_empty = True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else: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# 见到非空时，如果之前已经'非空 → 空'，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# 那现在又出现非空，就是断层！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if seen_empty_after_non_empty: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return True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seen_non_empty = True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return False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这段代码的精髓是用两个布尔变量记录「状态」，遍历一次就能判断。逻辑清晰、性能 O(n)。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注意：路径末尾连续为空不算断层（很多部门没有那么深的层级），只有「非空 → 空 → 又非空」才算。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第五章 薪酬计算模块详解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5.1 业务背景：工资的构成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一个员工的月度工资计算，看起来简单，实际涉及多个环节：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应发工资 = 基本工资 + 绩效工资 + 岗位津贴 + 加班费 + 其他补贴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扣除五险一金（个人部分）= 应发 × 各项费率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应纳税所得额 = 应发 - 五险一金 - 5000(起征点) - 专项附加扣除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个税 = 应纳税所得额 × 税率 - 速算扣除数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实发工资 = 应发 - 五险一金 - 个税 - 其他扣款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5.2 五险一金费率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个人部分需要承担：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个人费率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养老保险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8%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固定，全国基本一致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医疗保险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2%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固定，全国基本一致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失业保险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0.5%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固定，全国基本一致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住房公积金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5%-12%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各地不同，单位可选档位</w:t>
            </w:r>
          </w:p>
        </w:tc>
      </w:tr>
    </w:tbl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注意：五险一金的「基数」不一定等于实发工资。每个地区有最低基数和最高基数（社保上下限）。本项目简化处理，默认基数=应发工资。生产环境的薪酬系统要做更精细的处理。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5.3 个税月度税率表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中国大陆个人所得税采用累进税率，月度税率表（按月预扣预缴）：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应纳税所得额(月)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税率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速算扣除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个税示例</w:t>
            </w:r>
          </w:p>
        </w:tc>
      </w:tr>
      <w:t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≤ 3000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3%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2000 元 → 60</w:t>
            </w:r>
          </w:p>
        </w:tc>
      </w:tr>
      <w:t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3000 - 12000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210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5000 元 → 290</w:t>
            </w:r>
          </w:p>
        </w:tc>
      </w:tr>
      <w:t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12000 - 25000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20%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1410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20000 元 → 2590</w:t>
            </w:r>
          </w:p>
        </w:tc>
      </w:tr>
      <w:t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25000 - 35000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25%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2660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35000 - 55000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30%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4410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55000 - 80000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35%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7160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&gt; 80000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45%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15160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100000 元 → 29840</w:t>
            </w:r>
          </w:p>
        </w:tc>
      </w:tr>
    </w:tbl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速算扣除数的作用是简化计算。比如 20000 元的应纳税所得额：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不用速算扣除：3000×3% + 9000×10% + 8000×20% = 90 + 900 + 1600 = 2590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用速算扣除：20000×20% − 1410 = 2590（结果一样，少算两步）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简化版 vs 完整版（累计预扣法）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本项目使用的是月度税率表（简化版），实际中国大陆个税预扣预缴采用的是「累计预扣法」——累计到当月的应纳税所得额查年度税率表，再减去已预缴的税额。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两者的区别：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简化版（本项目）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——每月独立计算，把每月应纳税所得额套月度税率表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累计预扣法（生产环境）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——年初到当月累计应纳税所得额套年度税率表，减去已预缴税额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简化版适合单月试算演示，全年累计的精确预扣需要真实的薪酬系统支持。我在文档里明确标注了这是简化版，体现「知道边界在哪」。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5.4 关键技术：Decimal 而不是 float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这是整个薪酬模块最重要的技术决策。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Python 的 float（浮点数）有精度问题：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&gt;&gt;&gt; 0.1 + 0.2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0.30000000000000004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&gt;&gt;&gt; 0.1 + 0.2 == 0.3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False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&gt;&gt;&gt; 1.1 + 2.2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3.3000000000000003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原因：计算机用二进制存储数字，0.1 这种十进制数在二进制下是无限循环小数，只能近似存储。算钱用 float，时间一长就会出现「工资合计差几分钱」的问题。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Python 内置的 Decimal 类型专门解决这个问题：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from decimal import Decimal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&gt;&gt;&gt; Decimal('0.1') + Decimal('0.2')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Decimal('0.3')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&gt;&gt;&gt; Decimal('0.1') + Decimal('0.2') == Decimal('0.3')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True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所以薪酬计算引擎全程用 Decimal：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from decimal import Decimal, ROUND_HALF_UP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常量也用 Decimal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TAX_THRESHOLD = Decimal('5000')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PENSION_RATE = Decimal('0.08')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计算保留两位小数，四舍五入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def _round2(value: Decimal) -&gt; Decimal: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return value.quantize(Decimal('0.01'), rounding=ROUND_HALF_UP)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做金额计算的人都该把这个原则刻在脑子里：钱用 Decimal，不用 float。这是金融、财务、电商行业的行规。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对外接口为什么转回 float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内部用 Decimal，但对外的 JSON 接口里转成 float。原因：JSON 标准没有 Decimal 类型，强行序列化会变成字符串，前端处理麻烦。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内部 Decimal 计算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result = calculate_payroll(input_data)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接口层转换为 float 给前端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return PayrollCalcResponse(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gross_salary=float(result.gross_salary),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net_salary=float(result.net_salary),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)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这种「内部精确 + 外部友好」的设计模式很常见。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5.5 批量算薪的设计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批量算薪本质上是「循环调用单人计算」，但有几个细节：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错误容错：单行失败不影响整体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for idx, row in df.iterrows():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try: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result = calculate_payroll(input_data)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rows.append(BatchPayrollRow(success=True, result=result))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success_count += 1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except Exception as e: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# 一行失败，记录错误，继续算下一行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rows.append(BatchPayrollRow(success=False, error=str(e)))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failed_count += 1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为什么这样设计？想象一个场景：你给 500 个人算薪，第 50 个人数据有错。如果遇到错误就整个抛异常，前 49 个人的计算结果就白算了。容错设计保证：算到哪个人挂了，其他人都已经成功算出来，最后给一份「成功 + 失败」的混合报告。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结构化输出：3 个 sheet 的 Excel 报告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批量算薪的输出 Excel 包含 3 个 sheet：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Sheet 1: 总览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——总人数、应发总额、五险一金总额、个税总额、实发总额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Sheet 2: 工资条明细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——每个成功计算的员工，一行完整工资条（含 17 个字段）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Sheet 3: 异常清单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——所有失败的行，附带错误原因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这种「总览 + 明细 + 异常」的三层结构，是实施顾问交付给客户报告的标准格式。客户拿到这个 Excel，从领导（看总览）到经办人（看明细）到 IT（看异常）都有自己关心的页签。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第六章 工程实践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6.1 类型安全：Pydantic 的价值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 FastAPI 不写 Pydantic 模型也能跑，但那就浪费了它最大的优势。Pydantic 让接口的「形状」被严格定义：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from pydantic import BaseModel, Field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class PayrollCalcRequest(BaseModel):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'''工资计算请求'''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base_salary: float = Field(0, ge=0, description='基本工资')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performance: float = Field(0, ge=0, description='绩效工资')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housing_fund_rate: float = Field(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0.07, ge=0.05, le=0.12,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description='公积金费率，范围 5%-12%'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)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这一段代码同时做了 4 件事：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类型约束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——base_salary 必须是数字，不是数字会自动报 422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范围约束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——ge=0 表示必须 &gt;= 0；le=0.12 表示必须 &lt;= 0.12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默认值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——前端不传公积金费率时默认 0.07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自动文档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——description 会显示在 Swagger 文档里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不用 Pydantic 的话，这 4 件事都要手写代码完成。用了 Pydantic 后，5 行代码搞定全部。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6.2 单元测试：40+ 测试的安全网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这是我第一次认真为项目写测试。之前总觉得「代码能跑就行」，写测试是浪费时间。这次写完后改变了想法。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项目里的测试结构：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tests/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test_id_card.py        # 身份证算法（8 个测试）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test_org_tree.py       # 组织架构解析（11 个测试）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test_payroll.py        # 薪酬计算（14 个测试）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└── test_batch_payroll.py  # 批量算薪（7 个测试）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测试用例的设计原则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一个好的测试应该覆盖：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正常路径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——典型场景，看主流程对不对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边界场景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——刚好踩在临界点上，比如个税刚好 3000 元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异常输入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——空值、负数、错误格式等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已修复的 bug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——以前踩过的坑，写测试防止回归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比如身份证测试的设计：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def test_age_before_birthday():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'''测试生日还没到的边界场景'''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valid = _make_valid_id('19900307', '881')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# 生日前一天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info = id_card.parse(valid, today=date(2025, 3, 6))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assert info.age == 34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# 生日当天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info = id_card.parse(valid, today=date(2025, 3, 7))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assert info.age == 35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这里特别要说的设计——today 参数可注入。这样测试不会随时间漂移（如果用 date.today()，今天测对了明年再跑就错了）。这种「可注入的依赖」是写可测试代码的关键技巧。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写测试的实际收益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写完测试后，我修改代码时的心态完全变了：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改之前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——心里没底，怕改坏其他地方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改之后跑 pytest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——8 个测试全过，安心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测试挂了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——明确告诉我哪个场景被改坏了，不用 print 满天飞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测试不是为了通过测试，是为了让你敢改代码。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6.3 错误处理：用户友好 vs 程序员友好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校验报告里每个错误都包含 4 个字段：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'row': 5,                       # 错在哪一行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'field': '性别',                # 哪个字段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'level': 'error',               # 严重程度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'message': '性别与身份证不符',  # 描述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'suggestion': '请核对性别'      # 怎么修复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message 字段说明「出了什么问题」，suggestion 字段说明「应该怎么办」。后者尤其重要——实施顾问看到报错时不需要再思考「那我该怎么改」，提示已经在那里了。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好的错误信息和不好的错误信息对比：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❌ 不好的错误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✅ 好的错误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第 5 行：身份证号校验码错误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字段错误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第 3 行 工号为空，建议：请填写工号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Invalid format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第 7 行 手机号格式不正确，应为 11 位</w:t>
            </w:r>
          </w:p>
        </w:tc>
      </w:tr>
    </w:tbl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好的错误信息包含三个要素：位置 + 现象 + 建议。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第七章 关键技术决策回顾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回头看整个项目，有几个关键决策值得单独回顾——既包括做对的，也包括差点做错被刹车的。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7.1 决策一：FastAPI vs Django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选择：FastAPI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理由：项目是纯 API 服务，不需要 Django 的模板、Admin、ORM 全家桶。FastAPI 更轻、文档自动生成、类型校验自带。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回头看：选对了。如果用 Django，光是配置就要多花 1-2 天。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7.2 决策二：金额用 Decimal 不用 float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选择：Decimal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理由：避免浮点数精度问题，这是金融行业标准。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回头看：必须的。如果用 float，单元测试都不会通过。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7.3 决策三：字段别名机制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选择：用字典定义所有字段的别名变体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理由：客户数据字段名永远不一致，硬编码「工号」会让工具完全没法用。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回头看：第一次用真实 6017 行数据跑校验时，因为别名表只覆盖了「工号」没覆盖「员工编号」，跑出 107 个「工号为空」的错误（全是误报）。修复别名表后才看到真实异常数 259。这个机制是项目的灵魂之一。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7.4 决策四：dtype=str 强制按字符串读 Excel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选择：pd.read_excel(file_path, dtype=str)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理由：避免 pandas 自动类型转换破坏数据。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回头看：必须的。如果让 pandas 自动判断类型：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身份证号 110101199003078812 会变成 1.10E+17（科学计数法）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工号 0001 会变成数字 1（前导 0 丢失）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日期字段会变成 Timestamp 对象，跟字符串比较时报错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全部按字符串读，需要数字时再 parse_decimal()，是最稳的做法。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7.5 决策五：差点做错——过度设计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差点做的事：组织架构解析模块原本要做 4 种异常检测——路径断层、空组织、同名多父级、字段相似度匹配（识别「财务部」vs「财务中心」是不是同一个）。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为什么砍掉：后两个看着「高级」，但实际作为实习生项目过于复杂，会让项目失焦。AI 助手在我开始失控时多次提醒「实习生项目的常见陷阱是永远在加功能、永远没有发布的那天」。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回头看：砍得对。砍掉后核心功能更聚焦、文档更清晰、能在合理时间内交付。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做项目最难的不是「加功能」，是「决定不加功能」。这个项目教会我前者用代码实现，后者用判断力实现。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7.6 决策六：测试用例的「今天」参数可注入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选择：id_card.parse(value, today=None)，单元测试时可注入固定日期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理由：年龄计算依赖「今天」，如果直接调 date.today()，测试今天对、明天可能就错了。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回头看：写库代码时的好习惯。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第八章 HCM 业务知识补充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这一章是写给入职后还在学 HCM 基础概念的自己看的。把项目里涉及到的业务知识系统化整理一遍。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8.1 HCM 系统的核心模块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一个完整的 HCM 系统通常包含：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模块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组织管理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公司、部门、岗位的层级结构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人事管理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员工档案、入职、转正、调岗、离职等全生命周期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考勤管理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打卡、请假、加班、休假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薪酬管理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薪酬体系、工资计算、个税、五险一金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绩效管理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KPI、OKR、绩效考核、绩效改进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培训管理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培训计划、课程、学习记录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招聘管理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937"/>
                <w:sz w:val="20"/>
                <w:szCs w:val="20"/>
              </w:rPr>
              <w:t xml:space="preserve">职位发布、简历筛选、面试流程</w:t>
            </w:r>
          </w:p>
        </w:tc>
      </w:tr>
    </w:tbl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本项目主要涉及前 4 个模块，特别是组织、人事和薪酬。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8.2 浪潮 HCM 的人员主集字段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基于真实的 01人员信息主集.xlsx，浪潮 HCM 的人员主集包含 37 个字段，分几类：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基础信息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姓名、曾用名、性别、民族、国籍、籍贯、户口性质、户口所在地、出生地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证件类型（居民身份证/护照/港澳通行证等）、证件号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组织认定出生日期、连续工龄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用工信息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员工编号（工号）、用工类型（正式员工/劳务派遣/实习生/外聘等）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参加工作时间、入职日期、任职生效时间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岗位状态（在职/试用/挂职/借调/休假/离职）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组织信息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岗位_一级组织、岗位_二级组织 ... 岗位_十级组织（最多 10 级层级）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档案所在机构（全称）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变动信息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变动事务、变动原因、涉密人员标识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理解这 37 个字段的业务含义，是做好实施顾问的基础。本项目的员工档案校验模块就是基于这个数据结构设计的。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8.3 个税计算的两种方式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方式一：月度税率表（本项目使用）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每月独立计算：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应纳税所得额(月) = 应发 - 五险一金 - 5000 - 专项附加扣除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个税(月) = 应纳税所得额(月) × 月度税率 - 月度速算扣除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优点：简单、易理解、单月可独立计算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缺点：跨月年终汇算时可能需要补税或退税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374151"/>
          <w:sz w:val="24"/>
          <w:szCs w:val="24"/>
        </w:rPr>
        <w:t xml:space="preserve">方式二：累计预扣法（生产环境使用）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年初到当月累计计算：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累计应纳税所得额 = 1月到当月的累计应发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- 累计五险一金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- 累计起征点(月数×5000)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- 累计专项附加扣除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累计应纳税额 = 累计应纳税所得额 × 年度税率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- 年度速算扣除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</w:p>
    <w:p>
      <w:pPr>
        <w:shd w:fill="F3F4F6" w:val="clear"/>
        <w:spacing w:after="0" w:before="0" w:line="28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本月个税 = 累计应纳税额 - 已预缴税额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优点：跟年终汇算结果一致，不需要补退税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缺点：需要记录历史月份数据，单月不能独立算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本项目作为单月试算工具，使用简化的月度税率表已足够。如果未来要做成真实的薪酬系统，需要升级为累计预扣法。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8.4 五险一金的地区差异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虽然个人费率全国基本一致，但还有几个变量在各地不同：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社保基数上下限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——每个地区每年公布最低基数（约当地平均工资 60%）和最高基数（约 300%）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单位部分费率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——单位承担的部分各地差异较大（养老 16%-20%，医疗 6%-10% 不等）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公积金费率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——单位和个人可在 5%-12% 之间协商选择，但比例必须一致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生育保险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——很多地区已并入医疗保险，但有些地区仍独立缴纳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大病医疗 / 补充医疗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——部分地区有，部分没有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生产级的薪酬系统需要按地区配置费率。本项目简化处理，全部用全国常见值。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第九章 AI 协作的反思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这个项目大部分代码由 AI 助手（Claude）生成，但所有方向决策由我把握。做完这个项目，我对「人和 AI 协作」有一些真切的感受。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9.1 AI 适合做什么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在这个项目里展现的最大价值：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模板代码加速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——FastAPI 路由、Pydantic 模型、pytest 用例这些有固定模式的代码，AI 写得又快又准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错误诊断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——遇到 UnicodeDecodeError、ModuleNotFoundError 这种报错，AI 能从错误信息直接定位原因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算法实现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——身份证校验、组织树构建、个税计算这些算法，AI 能直接给出正确实现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教学讲解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——为什么用 Decimal、为什么 dtype=str、什么是累计预扣法，AI 能讲清楚来龙去脉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9.2 AI 不适合做什么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决定范围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——AI 默认会「尽可能完整」，给出超出实习生项目范畴的方案。我必须主动说「砍掉」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业务取舍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——做不做、做到什么程度，这种基于「个人定位和目标」的判断，AI 替代不了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真实场景验证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——AI 写的代码看着对，但能不能用真实数据跑通，必须我自己上手测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9.3 与 AI 协作的几个原则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过程中我总结的几个原则：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原则一：把目标定清楚，再让 AI 干活。模糊的目标会让 AI 产出模糊的代码。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原则二：定边界。说「不要做 XX」和说「要做 XX」同样重要。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原则三：每个代码块都自己跑一遍。不要假设「AI 说能跑就能跑」。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原则四：理解每一行代码的意图。否则项目就是「AI 借我的手输出的」，不是「我的」。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原则五：拒绝过度设计。AI 容易「贪多」，要主动刹车。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9.4 一个具体的案例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项目中段，我说「再加一个功能吧」，AI 没有立刻答应，反而停下来反问：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回想我们的对话节奏：v1.0、v1.5、v2.0 每次你都说「再加一个」。我担心：不管做到什么程度，你都会觉得「还差点」，然后无限循环下去。实习生项目的常见陷阱：项目永远在「再加一个就好」，永远没有发布的那天。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这次反问让我停下来认真思考「我做这个项目的真实目的」。最后达成共识：不是为了找工作，而是为了在浪潮立足、用代码理解 HCM 业务。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这一刻让我意识到：好的 AI 助手不是「无条件听话的工具」，而是「会反对你的协作者」。这种反对让项目少走了至少一周的弯路。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第十章 后续规划与反思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10.1 短期计划（v3.0）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通用能力模块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——字段映射器（可视化配置源字段到 HCM 字段的映射）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校验规则库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——把硬编码的校验规则改为可配置的规则库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操作日志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——每次校验都记录日志，方便追溯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10.2 中期计划（v3.5）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累计预扣法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——把月度个税升级为真实的累计预扣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数据迁移工作流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——一键串联校验、解析、薪酬试算，输出完整的「客户数据迁移准备度报告」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部署到云端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——让项目有一个真正的线上 demo URL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10.3 长期计划（v4.0+）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用户系统 + 项目管理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——支持多客户、多项目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反哺真实场景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——等我接触到一线项目，把真实痛点反哺到工具里</w:t>
      </w:r>
    </w:p>
    <w:p>
      <w:pPr>
        <w:pStyle w:val="Heading2"/>
        <w:spacing w:after="180" w:before="360"/>
      </w:pPr>
      <w:r>
        <w:rPr>
          <w:rFonts w:ascii="微软雅黑" w:cs="微软雅黑" w:eastAsia="微软雅黑" w:hAnsi="微软雅黑"/>
          <w:b/>
          <w:bCs/>
          <w:color w:val="1F2937"/>
          <w:sz w:val="28"/>
          <w:szCs w:val="28"/>
        </w:rPr>
        <w:t xml:space="preserve">10.4 给未来自己的话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写这份文档的初衷之一，是给未来某天回看的自己留一份提醒。所以最后这一段，我想直接对那个未来的自己说：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如果你正在为某段代码烦恼，回头看这份文档。每一行代码当时都有理由——也许那个理由现在看起来已经不对了，那很好，说明你成长了。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如果你已经离开了 HCM 行业，去做了别的，记得这个项目教会你的不是技术，而是「在没有任务时给自己造一个任务」的能力。这种能力在任何行业都管用。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如果你还在做实施顾问，希望你已经成为既懂业务又懂技术的那种人。希望你接触到的每一个客户、每一份数据、每一次实施，都让你比上一次更游刃有余。</w:t>
      </w:r>
    </w:p>
    <w:p>
      <w:pPr>
        <w:pBdr>
          <w:left w:val="single" w:color="3B82F6" w:sz="24" w:space="12"/>
        </w:pBdr>
        <w:spacing w:after="120" w:before="120" w:line="360"/>
        <w:ind w:left="360"/>
      </w:pPr>
      <w:r>
        <w:rPr>
          <w:rFonts w:ascii="微软雅黑" w:cs="微软雅黑" w:eastAsia="微软雅黑" w:hAnsi="微软雅黑"/>
          <w:i/>
          <w:iCs/>
          <w:color w:val="4B5563"/>
          <w:sz w:val="22"/>
          <w:szCs w:val="22"/>
        </w:rPr>
        <w:t xml:space="preserve">无论如何，2026 年 5 月的那两周，你做了一件认真的事。这件事不必伟大，但它是你的。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</w:t>
      </w:r>
    </w:p>
    <w:p>
      <w:pPr>
        <w:spacing w:after="80" w:before="80" w:line="360"/>
        <w:jc w:val="right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6B7280"/>
          <w:sz w:val="22"/>
          <w:szCs w:val="22"/>
        </w:rPr>
        <w:t xml:space="preserve">—— 写于 2026 年 5 月</w:t>
      </w:r>
    </w:p>
    <w:p>
      <w:pPr>
        <w:spacing w:after="80" w:before="80" w:line="360"/>
        <w:jc w:val="right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6B7280"/>
          <w:sz w:val="22"/>
          <w:szCs w:val="22"/>
        </w:rPr>
        <w:t xml:space="preserve">宋庚 (Geng Song)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软雅黑" w:cs="微软雅黑" w:eastAsia="微软雅黑" w:hAnsi="微软雅黑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微软雅黑" w:cs="微软雅黑" w:eastAsia="微软雅黑" w:hAnsi="微软雅黑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微软雅黑" w:cs="微软雅黑" w:eastAsia="微软雅黑" w:hAnsi="微软雅黑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HCM 实施助手 · 项目讲解文档</dc:title>
  <dc:creator>宋庚</dc:creator>
  <dc:description>项目讲解与心得</dc:description>
  <cp:lastModifiedBy>Un-named</cp:lastModifiedBy>
  <cp:revision>1</cp:revision>
  <dcterms:created xsi:type="dcterms:W3CDTF">2026-05-23T07:10:58.768Z</dcterms:created>
  <dcterms:modified xsi:type="dcterms:W3CDTF">2026-05-23T07:10:58.780Z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