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16C" w:rsidRPr="005A716C" w:rsidRDefault="005A716C" w:rsidP="005A716C">
      <w:pPr>
        <w:widowControl/>
        <w:spacing w:before="150" w:after="150"/>
        <w:ind w:firstLine="420"/>
        <w:jc w:val="left"/>
        <w:rPr>
          <w:rFonts w:ascii="宋体" w:eastAsia="宋体" w:hAnsi="宋体" w:cs="宋体"/>
          <w:color w:val="333333"/>
          <w:kern w:val="0"/>
          <w:sz w:val="24"/>
          <w:szCs w:val="24"/>
        </w:rPr>
      </w:pPr>
      <w:r w:rsidRPr="005A716C">
        <w:rPr>
          <w:rFonts w:ascii="宋体" w:eastAsia="宋体" w:hAnsi="宋体" w:cs="宋体"/>
          <w:b/>
          <w:bCs/>
          <w:color w:val="333333"/>
          <w:kern w:val="0"/>
          <w:sz w:val="24"/>
          <w:szCs w:val="24"/>
        </w:rPr>
        <w:t> 峰度（Kurtosis）和偏度（Skewness）</w:t>
      </w:r>
    </w:p>
    <w:p w:rsidR="005A716C" w:rsidRPr="005A716C" w:rsidRDefault="005A716C" w:rsidP="005A716C">
      <w:pPr>
        <w:widowControl/>
        <w:spacing w:before="150" w:after="150"/>
        <w:ind w:firstLine="420"/>
        <w:jc w:val="left"/>
        <w:rPr>
          <w:rFonts w:ascii="宋体" w:eastAsia="宋体" w:hAnsi="宋体" w:cs="宋体"/>
          <w:color w:val="333333"/>
          <w:kern w:val="0"/>
          <w:sz w:val="24"/>
          <w:szCs w:val="24"/>
        </w:rPr>
      </w:pPr>
      <w:r w:rsidRPr="005A716C">
        <w:rPr>
          <w:rFonts w:ascii="宋体" w:eastAsia="宋体" w:hAnsi="宋体" w:cs="宋体"/>
          <w:color w:val="333333"/>
          <w:kern w:val="0"/>
          <w:sz w:val="24"/>
          <w:szCs w:val="24"/>
        </w:rPr>
        <w:t>峰度是描述总体中所有取值分布形态陡缓程度的统计量。这个统计量需要与正态分布相比较，峰度为0表示该总体数据分布与正态分布的陡缓程度相同；峰度大于0表示该总体数据分布与正态分布相比较为陡峭，为尖顶峰；峰度小于0表示该总体数据分布与正态分布相比较为平坦，为平顶峰。峰度的绝对值数值越大表示其分布形态的陡缓程度与正态分布的差异程度越大。</w:t>
      </w:r>
    </w:p>
    <w:p w:rsidR="005A716C" w:rsidRPr="005A716C" w:rsidRDefault="005A716C" w:rsidP="005A716C">
      <w:pPr>
        <w:widowControl/>
        <w:spacing w:before="150" w:after="150"/>
        <w:ind w:firstLine="420"/>
        <w:jc w:val="left"/>
        <w:rPr>
          <w:rFonts w:ascii="宋体" w:eastAsia="宋体" w:hAnsi="宋体" w:cs="宋体"/>
          <w:color w:val="333333"/>
          <w:kern w:val="0"/>
          <w:sz w:val="24"/>
          <w:szCs w:val="24"/>
        </w:rPr>
      </w:pPr>
      <w:r w:rsidRPr="005A716C">
        <w:rPr>
          <w:rFonts w:ascii="宋体" w:eastAsia="宋体" w:hAnsi="宋体" w:cs="宋体"/>
          <w:color w:val="333333"/>
          <w:kern w:val="0"/>
          <w:sz w:val="24"/>
          <w:szCs w:val="24"/>
        </w:rPr>
        <w:t>峰度的具体计算公式为：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70"/>
      </w:tblGrid>
      <w:tr w:rsidR="005A716C" w:rsidRPr="005A716C" w:rsidTr="005A716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716C" w:rsidRPr="005A716C" w:rsidRDefault="005A716C" w:rsidP="005A716C">
            <w:pPr>
              <w:widowControl/>
              <w:jc w:val="left"/>
              <w:rPr>
                <w:rFonts w:ascii="宋体" w:eastAsia="宋体" w:hAnsi="宋体" w:cs="宋体"/>
                <w:color w:val="333333"/>
                <w:kern w:val="0"/>
                <w:sz w:val="24"/>
                <w:szCs w:val="24"/>
              </w:rPr>
            </w:pPr>
            <w:r w:rsidRPr="005A716C">
              <w:rPr>
                <w:rFonts w:ascii="宋体" w:eastAsia="宋体" w:hAnsi="宋体" w:cs="宋体"/>
                <w:noProof/>
                <w:color w:val="0000FF"/>
                <w:kern w:val="0"/>
                <w:sz w:val="24"/>
                <w:szCs w:val="24"/>
              </w:rPr>
              <w:drawing>
                <wp:inline distT="0" distB="0" distL="0" distR="0">
                  <wp:extent cx="3045460" cy="564515"/>
                  <wp:effectExtent l="0" t="0" r="2540" b="6985"/>
                  <wp:docPr id="2" name="图片 2" descr="http://images.51cto.com/files/uploadimg/20100408/161046770.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51cto.com/files/uploadimg/20100408/161046770.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564515"/>
                          </a:xfrm>
                          <a:prstGeom prst="rect">
                            <a:avLst/>
                          </a:prstGeom>
                          <a:noFill/>
                          <a:ln>
                            <a:noFill/>
                          </a:ln>
                        </pic:spPr>
                      </pic:pic>
                    </a:graphicData>
                  </a:graphic>
                </wp:inline>
              </w:drawing>
            </w:r>
            <w:r w:rsidRPr="005A716C">
              <w:rPr>
                <w:rFonts w:ascii="宋体" w:eastAsia="宋体" w:hAnsi="宋体" w:cs="宋体"/>
                <w:color w:val="333333"/>
                <w:kern w:val="0"/>
                <w:sz w:val="24"/>
                <w:szCs w:val="24"/>
              </w:rPr>
              <w:t> </w:t>
            </w:r>
          </w:p>
        </w:tc>
      </w:tr>
      <w:tr w:rsidR="005A716C" w:rsidRPr="005A716C" w:rsidTr="005A716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A716C" w:rsidRPr="005A716C" w:rsidRDefault="005A716C" w:rsidP="005A716C">
            <w:pPr>
              <w:widowControl/>
              <w:jc w:val="left"/>
              <w:rPr>
                <w:rFonts w:ascii="宋体" w:eastAsia="宋体" w:hAnsi="宋体" w:cs="宋体"/>
                <w:color w:val="333333"/>
                <w:kern w:val="0"/>
                <w:sz w:val="24"/>
                <w:szCs w:val="24"/>
              </w:rPr>
            </w:pPr>
          </w:p>
        </w:tc>
      </w:tr>
    </w:tbl>
    <w:p w:rsidR="005A716C" w:rsidRPr="005A716C" w:rsidRDefault="005A716C" w:rsidP="005A716C">
      <w:pPr>
        <w:widowControl/>
        <w:spacing w:before="150" w:after="150"/>
        <w:ind w:firstLine="420"/>
        <w:jc w:val="left"/>
        <w:rPr>
          <w:rFonts w:ascii="宋体" w:eastAsia="宋体" w:hAnsi="宋体" w:cs="宋体"/>
          <w:color w:val="333333"/>
          <w:kern w:val="0"/>
          <w:sz w:val="24"/>
          <w:szCs w:val="24"/>
        </w:rPr>
      </w:pPr>
      <w:r w:rsidRPr="005A716C">
        <w:rPr>
          <w:rFonts w:ascii="宋体" w:eastAsia="宋体" w:hAnsi="宋体" w:cs="宋体"/>
          <w:color w:val="333333"/>
          <w:kern w:val="0"/>
          <w:sz w:val="24"/>
          <w:szCs w:val="24"/>
        </w:rPr>
        <w:t>偏度与峰度类似，它也是描述数据分布形态的统计量，其描述的是某总体取值分布的对称性。这个统计量同样需要与正态分布相比较，偏度为0表示其数据分布形态与正态分布的偏斜程度相同；偏度大于0表示其数据分布形态与正态分布相比为正偏或右偏，即有一条长尾巴拖在右边，数据右端有较多的极端值；偏度小于0表示其数据分布形态与正态分布相比为负偏或左偏，即有一条长尾拖在左边，数据左端有较多的极端值。偏度的绝对值数值越大表示其分布形态的偏斜程度越大。</w:t>
      </w:r>
    </w:p>
    <w:p w:rsidR="005A716C" w:rsidRPr="005A716C" w:rsidRDefault="005A716C" w:rsidP="005A716C">
      <w:pPr>
        <w:widowControl/>
        <w:spacing w:before="150" w:after="150"/>
        <w:ind w:firstLine="420"/>
        <w:jc w:val="left"/>
        <w:rPr>
          <w:rFonts w:ascii="宋体" w:eastAsia="宋体" w:hAnsi="宋体" w:cs="宋体"/>
          <w:color w:val="333333"/>
          <w:kern w:val="0"/>
          <w:sz w:val="24"/>
          <w:szCs w:val="24"/>
        </w:rPr>
      </w:pPr>
      <w:r w:rsidRPr="005A716C">
        <w:rPr>
          <w:rFonts w:ascii="宋体" w:eastAsia="宋体" w:hAnsi="宋体" w:cs="宋体"/>
          <w:color w:val="333333"/>
          <w:kern w:val="0"/>
          <w:sz w:val="24"/>
          <w:szCs w:val="24"/>
        </w:rPr>
        <w:t>偏度的具体计算公式为：</w:t>
      </w:r>
    </w:p>
    <w:p w:rsidR="005A716C" w:rsidRPr="005A716C" w:rsidRDefault="005A716C" w:rsidP="005A716C">
      <w:pPr>
        <w:widowControl/>
        <w:jc w:val="left"/>
        <w:rPr>
          <w:rFonts w:ascii="宋体" w:eastAsia="宋体" w:hAnsi="宋体" w:cs="宋体"/>
          <w:kern w:val="0"/>
          <w:sz w:val="24"/>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03"/>
      </w:tblGrid>
      <w:tr w:rsidR="005A716C" w:rsidRPr="005A716C" w:rsidTr="005A716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5A716C" w:rsidRPr="005A716C" w:rsidRDefault="005A716C" w:rsidP="005A716C">
            <w:pPr>
              <w:widowControl/>
              <w:spacing w:line="420" w:lineRule="atLeast"/>
              <w:jc w:val="left"/>
              <w:rPr>
                <w:rFonts w:ascii="宋体" w:eastAsia="宋体" w:hAnsi="宋体" w:cs="宋体"/>
                <w:color w:val="333333"/>
                <w:kern w:val="0"/>
                <w:sz w:val="24"/>
                <w:szCs w:val="24"/>
              </w:rPr>
            </w:pPr>
            <w:r w:rsidRPr="005A716C">
              <w:rPr>
                <w:rFonts w:ascii="宋体" w:eastAsia="宋体" w:hAnsi="宋体" w:cs="宋体"/>
                <w:noProof/>
                <w:color w:val="0000FF"/>
                <w:kern w:val="0"/>
                <w:sz w:val="24"/>
                <w:szCs w:val="24"/>
              </w:rPr>
              <w:drawing>
                <wp:inline distT="0" distB="0" distL="0" distR="0">
                  <wp:extent cx="2751455" cy="691515"/>
                  <wp:effectExtent l="0" t="0" r="0" b="0"/>
                  <wp:docPr id="1" name="图片 1" descr="http://images.51cto.com/files/uploadimg/20100408/161111811.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51cto.com/files/uploadimg/20100408/161111811.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455" cy="691515"/>
                          </a:xfrm>
                          <a:prstGeom prst="rect">
                            <a:avLst/>
                          </a:prstGeom>
                          <a:noFill/>
                          <a:ln>
                            <a:noFill/>
                          </a:ln>
                        </pic:spPr>
                      </pic:pic>
                    </a:graphicData>
                  </a:graphic>
                </wp:inline>
              </w:drawing>
            </w:r>
            <w:r w:rsidRPr="005A716C">
              <w:rPr>
                <w:rFonts w:ascii="宋体" w:eastAsia="宋体" w:hAnsi="宋体" w:cs="宋体" w:hint="eastAsia"/>
                <w:color w:val="333333"/>
                <w:kern w:val="0"/>
                <w:sz w:val="24"/>
                <w:szCs w:val="24"/>
              </w:rPr>
              <w:t> </w:t>
            </w:r>
          </w:p>
        </w:tc>
      </w:tr>
    </w:tbl>
    <w:p w:rsidR="003F574F" w:rsidRDefault="003F574F">
      <w:bookmarkStart w:id="0" w:name="_GoBack"/>
      <w:bookmarkEnd w:id="0"/>
    </w:p>
    <w:sectPr w:rsidR="003F57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79F" w:rsidRDefault="0043179F" w:rsidP="005A716C">
      <w:r>
        <w:separator/>
      </w:r>
    </w:p>
  </w:endnote>
  <w:endnote w:type="continuationSeparator" w:id="0">
    <w:p w:rsidR="0043179F" w:rsidRDefault="0043179F" w:rsidP="005A7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79F" w:rsidRDefault="0043179F" w:rsidP="005A716C">
      <w:r>
        <w:separator/>
      </w:r>
    </w:p>
  </w:footnote>
  <w:footnote w:type="continuationSeparator" w:id="0">
    <w:p w:rsidR="0043179F" w:rsidRDefault="0043179F" w:rsidP="005A71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B31"/>
    <w:rsid w:val="00230E57"/>
    <w:rsid w:val="003F574F"/>
    <w:rsid w:val="0043179F"/>
    <w:rsid w:val="005A716C"/>
    <w:rsid w:val="00630A9A"/>
    <w:rsid w:val="006F3B31"/>
    <w:rsid w:val="007B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8F4175-66DC-436B-999A-20139B1C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71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716C"/>
    <w:rPr>
      <w:sz w:val="18"/>
      <w:szCs w:val="18"/>
    </w:rPr>
  </w:style>
  <w:style w:type="paragraph" w:styleId="a5">
    <w:name w:val="footer"/>
    <w:basedOn w:val="a"/>
    <w:link w:val="a6"/>
    <w:uiPriority w:val="99"/>
    <w:unhideWhenUsed/>
    <w:rsid w:val="005A716C"/>
    <w:pPr>
      <w:tabs>
        <w:tab w:val="center" w:pos="4153"/>
        <w:tab w:val="right" w:pos="8306"/>
      </w:tabs>
      <w:snapToGrid w:val="0"/>
      <w:jc w:val="left"/>
    </w:pPr>
    <w:rPr>
      <w:sz w:val="18"/>
      <w:szCs w:val="18"/>
    </w:rPr>
  </w:style>
  <w:style w:type="character" w:customStyle="1" w:styleId="a6">
    <w:name w:val="页脚 字符"/>
    <w:basedOn w:val="a0"/>
    <w:link w:val="a5"/>
    <w:uiPriority w:val="99"/>
    <w:rsid w:val="005A716C"/>
    <w:rPr>
      <w:sz w:val="18"/>
      <w:szCs w:val="18"/>
    </w:rPr>
  </w:style>
  <w:style w:type="paragraph" w:styleId="a7">
    <w:name w:val="Normal (Web)"/>
    <w:basedOn w:val="a"/>
    <w:uiPriority w:val="99"/>
    <w:semiHidden/>
    <w:unhideWhenUsed/>
    <w:rsid w:val="005A716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A7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35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51cto.com/files/uploadimg/20100408/161111811.jpg" TargetMode="Externa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ages.51cto.com/files/uploadimg/20100408/161046770.jp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2</cp:revision>
  <dcterms:created xsi:type="dcterms:W3CDTF">2017-09-29T07:44:00Z</dcterms:created>
  <dcterms:modified xsi:type="dcterms:W3CDTF">2017-09-29T07:45:00Z</dcterms:modified>
</cp:coreProperties>
</file>