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1爬山算法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略。简单，用途少。感觉是随机从邻域中取一个值，然后看看效果是不是更好。是则替换。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2模拟退火算法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模拟退火算法</w:t>
      </w: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是用来求解最优化问题的算法。比如著名的TSP问题，函数最大值最小值问题等等</w:t>
      </w:r>
      <w:r>
        <w:rPr>
          <w:rFonts w:hint="eastAsia" w:cstheme="minorBidi"/>
          <w:kern w:val="0"/>
          <w:sz w:val="21"/>
          <w:szCs w:val="21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介绍模拟退火前，先介绍爬山算法。爬山算法是一种简单的贪心搜索算法，该算法每次从当前解的临近解空间中选择一个最优解作为当前解，直到达到一个局部最优解。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4"/>
          <w:szCs w:val="24"/>
        </w:rPr>
        <w:t xml:space="preserve">         </w:t>
      </w:r>
      <w:r>
        <w:rPr>
          <w:sz w:val="21"/>
          <w:szCs w:val="21"/>
        </w:rPr>
        <w:t>爬山算法实现很简单，其主要缺点是会陷入局部最优解，而不一定能搜索到全局最优解。如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sz w:val="21"/>
          <w:szCs w:val="21"/>
        </w:rPr>
        <w:t>图所示：假设C点为当前解，爬山算法搜索到A点这个局部最优解就会停止搜索，因为在A点无论向那个方向小幅度移动都不能得到更优的解。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61665" cy="12585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3049" b="1723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爬山法是完完全全的贪心法，每次都鼠目寸光的选择一个当前最优解，因此只能搜索到局部的最优值。模拟退火其实也是一种贪心算法，但是它的搜索过程引入了随机因素。模拟退火算法以一定的概率来接受一个比当前解要差的解，因此有可能会跳出这个局部的最优解，达到全局的最优解。以</w:t>
      </w:r>
      <w:r>
        <w:rPr>
          <w:rFonts w:hint="eastAsia"/>
          <w:sz w:val="21"/>
          <w:szCs w:val="21"/>
          <w:lang w:val="en-US" w:eastAsia="zh-CN"/>
        </w:rPr>
        <w:t>上</w:t>
      </w:r>
      <w:r>
        <w:rPr>
          <w:sz w:val="21"/>
          <w:szCs w:val="21"/>
        </w:rPr>
        <w:t>图为例，模拟退火算法在搜索到局部最优解A后，会以一定的概率接受到E的移动。也许经过几次这样的不是局部最优的移动后会到达D点，于是就跳出了局部最大值A。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模拟退火算法(Simulated Annealing, SA)的思想借鉴于固体的退火原理，当固体的温度很高的时候，内能比较大，固体的内部粒子处于快速无序运动，当温度慢慢降低的过程中，固体的内能减小，粒子的慢慢趋于有序，最终，当固体处于常温时，内能达到最小，此时，粒子最为稳定。模拟退火算法便是基于这样的原理设计而成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模拟退火算法从某一较高的温度出发，这个温度称为初始温度，伴随着温度参数的不断下降，算法中的解趋于稳定，但是，可能这样的稳定解是一个局部最优解，此时，模拟退火算法中会以一定的概率跳出这样的局部最优解，以寻找目标函数的全局最优解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>         模拟退火算法描述：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         </w:t>
      </w:r>
      <w:r>
        <w:rPr>
          <w:sz w:val="21"/>
          <w:szCs w:val="21"/>
        </w:rPr>
        <w:t>若J( Y(i+1) )&gt;= J( Y(i) )  (即移动后得到更优解)，则总是接受该移动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         若J( Y(i+1) )&lt; J( Y(i) )  (即移动后的解比当前解要差)，则以一定的概率接受移动，而且这个概率随着时间推移逐渐降低（逐渐降低才能趋向稳定）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　　这里的“一定的概率”的计算参考了金属冶炼的退火过程，这也是模拟退火算法名称的由来。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　　根据热力学的原理，在温度为T时，出现能量差为dE的降温的概率为P(dE)，表示为：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　　　　</w:t>
      </w:r>
      <w:r>
        <w:rPr>
          <w:b/>
          <w:bCs/>
          <w:sz w:val="21"/>
          <w:szCs w:val="21"/>
        </w:rPr>
        <w:t xml:space="preserve">P(dE) = exp( dE/(kT) ) 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4"/>
          <w:szCs w:val="24"/>
        </w:rPr>
        <w:t>　　</w:t>
      </w:r>
      <w:r>
        <w:rPr>
          <w:sz w:val="21"/>
          <w:szCs w:val="21"/>
        </w:rPr>
        <w:t>其中k是一个常数，exp表示自然指数，且dE&lt;0。这条公式说白了就是：温度越高，出现一次能量差为dE的降温的概率就越大；温度越低，则出现降温的概率就越小。又由于dE总是小于0（否则就不叫退火了），因此dE/kT &lt; 0 ，所以P(dE)的函数取值范围是(0,1) 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　　随着温度T的降低，P(dE)会逐渐降低。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4"/>
          <w:szCs w:val="24"/>
        </w:rPr>
        <w:t>　　</w:t>
      </w:r>
      <w:r>
        <w:rPr>
          <w:sz w:val="21"/>
          <w:szCs w:val="21"/>
        </w:rPr>
        <w:t>我们将一次向较差解的移动看做一次温度跳变过程，我们以概率P(dE)来接受这样的移动。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　　关于爬山算法与模拟退火，有一个有趣的比喻：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　　爬山算法：兔子朝着比现在高的地方跳去。它找到了不远处的最高山峰。但是这座山不一定是珠穆朗玛峰。这就是爬山算法，它不能保证局部最优值就是全局最优值。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　　</w:t>
      </w:r>
      <w:r>
        <w:rPr>
          <w:sz w:val="21"/>
          <w:szCs w:val="21"/>
        </w:rPr>
        <w:t>模拟退火：兔子喝醉了。它随机地跳了很长时间。这期间，它可能走向高处，也可能踏入平地。但是，它渐渐清醒了并朝最高方向跳去。这就是模拟退火。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下面给出模拟退火的伪代码表示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/*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 J(y)：在状态y时的评价函数值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 Y(i)：表示当前状态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 Y(i+1)：表示新的状态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lang w:val="en-US" w:eastAsia="zh-CN"/>
        </w:rPr>
        <w:t>利用某一领域函数，不断产生新的状态。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 r： 用于控制降温的快慢</w:t>
      </w:r>
      <w:r>
        <w:rPr>
          <w:rFonts w:hint="eastAsia" w:ascii="宋体" w:hAnsi="宋体" w:eastAsia="宋体" w:cs="宋体"/>
          <w:color w:val="00800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color w:val="008000"/>
          <w:sz w:val="21"/>
          <w:szCs w:val="21"/>
        </w:rPr>
        <w:t>0&lt;r&lt;1 。r越大，降温越慢；r越小，降温越快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 T： 系统的温度，系统初始应该要处于一个高温的状态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 T_min ：温度的下限，若温度T达到T_min，则停止搜索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*/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FF"/>
          <w:sz w:val="21"/>
          <w:szCs w:val="21"/>
        </w:rPr>
        <w:t>while</w:t>
      </w:r>
      <w:r>
        <w:rPr>
          <w:rFonts w:ascii="宋体" w:hAnsi="宋体" w:eastAsia="宋体" w:cs="宋体"/>
          <w:color w:val="000000"/>
          <w:sz w:val="21"/>
          <w:szCs w:val="21"/>
        </w:rPr>
        <w:t>( T &gt; T_min )</w:t>
      </w:r>
      <w:bookmarkStart w:id="0" w:name="_GoBack"/>
      <w:bookmarkEnd w:id="0"/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{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　　dE = J( Y(i+</w:t>
      </w:r>
      <w:r>
        <w:rPr>
          <w:rFonts w:ascii="宋体" w:hAnsi="宋体" w:eastAsia="宋体" w:cs="宋体"/>
          <w:color w:val="800080"/>
          <w:sz w:val="21"/>
          <w:szCs w:val="21"/>
        </w:rPr>
        <w:t>1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) ) - J( Y(i) ) ; 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FF"/>
          <w:sz w:val="21"/>
          <w:szCs w:val="21"/>
        </w:rPr>
        <w:t>　　if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( dE &gt;=</w:t>
      </w:r>
      <w:r>
        <w:rPr>
          <w:rFonts w:ascii="宋体" w:hAnsi="宋体" w:eastAsia="宋体" w:cs="宋体"/>
          <w:color w:val="800080"/>
          <w:sz w:val="21"/>
          <w:szCs w:val="21"/>
        </w:rPr>
        <w:t>0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) </w:t>
      </w:r>
      <w:r>
        <w:rPr>
          <w:rFonts w:ascii="宋体" w:hAnsi="宋体" w:eastAsia="宋体" w:cs="宋体"/>
          <w:color w:val="008000"/>
          <w:sz w:val="21"/>
          <w:szCs w:val="21"/>
        </w:rPr>
        <w:t>//表达移动后得到更优解，则总是接受移动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Y(i+</w:t>
      </w:r>
      <w:r>
        <w:rPr>
          <w:rFonts w:ascii="宋体" w:hAnsi="宋体" w:eastAsia="宋体" w:cs="宋体"/>
          <w:color w:val="800080"/>
          <w:sz w:val="21"/>
          <w:szCs w:val="21"/>
        </w:rPr>
        <w:t>1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) = Y(i) ; </w:t>
      </w:r>
      <w:r>
        <w:rPr>
          <w:rFonts w:ascii="宋体" w:hAnsi="宋体" w:eastAsia="宋体" w:cs="宋体"/>
          <w:color w:val="008000"/>
          <w:sz w:val="21"/>
          <w:szCs w:val="21"/>
        </w:rPr>
        <w:t>//接受从Y(i)到Y(i+1)的移动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FF"/>
          <w:sz w:val="21"/>
          <w:szCs w:val="21"/>
        </w:rPr>
        <w:t>　　else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　　{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// 函数exp( dE/T )的取值范围是(0,1) ，dE/T越大，则exp( dE/T )也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FF"/>
          <w:sz w:val="21"/>
          <w:szCs w:val="21"/>
        </w:rPr>
        <w:t>if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( exp( dE/T ) &gt; random( </w:t>
      </w:r>
      <w:r>
        <w:rPr>
          <w:rFonts w:ascii="宋体" w:hAnsi="宋体" w:eastAsia="宋体" w:cs="宋体"/>
          <w:color w:val="800080"/>
          <w:sz w:val="21"/>
          <w:szCs w:val="21"/>
        </w:rPr>
        <w:t>0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, </w:t>
      </w:r>
      <w:r>
        <w:rPr>
          <w:rFonts w:ascii="宋体" w:hAnsi="宋体" w:eastAsia="宋体" w:cs="宋体"/>
          <w:color w:val="800080"/>
          <w:sz w:val="21"/>
          <w:szCs w:val="21"/>
        </w:rPr>
        <w:t>1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) )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Y(i+</w:t>
      </w:r>
      <w:r>
        <w:rPr>
          <w:rFonts w:ascii="宋体" w:hAnsi="宋体" w:eastAsia="宋体" w:cs="宋体"/>
          <w:color w:val="800080"/>
          <w:sz w:val="21"/>
          <w:szCs w:val="21"/>
        </w:rPr>
        <w:t>1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) = Y(i) ; </w:t>
      </w:r>
      <w:r>
        <w:rPr>
          <w:rFonts w:ascii="宋体" w:hAnsi="宋体" w:eastAsia="宋体" w:cs="宋体"/>
          <w:color w:val="008000"/>
          <w:sz w:val="21"/>
          <w:szCs w:val="21"/>
        </w:rPr>
        <w:t>//接受从Y(i)到Y(i+1)的移动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　　}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　　T = r * T ; </w:t>
      </w:r>
      <w:r>
        <w:rPr>
          <w:rFonts w:ascii="宋体" w:hAnsi="宋体" w:eastAsia="宋体" w:cs="宋体"/>
          <w:color w:val="008000"/>
          <w:sz w:val="21"/>
          <w:szCs w:val="21"/>
        </w:rPr>
        <w:t>//降温退火 ，0&lt;r&lt;1 。r越大，降温越慢；r越小，降温越快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　　/*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　　* 若r过大，则搜索到全局最优解的可能会较高，但搜索的过程也就较长。若r过小，则搜索的过程会很快，但最终可能会达到一个局部最优值</w:t>
      </w:r>
      <w:r>
        <w:rPr>
          <w:rFonts w:ascii="宋体" w:hAnsi="宋体" w:eastAsia="宋体" w:cs="宋体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　　*/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　　i ++ ;</w:t>
      </w:r>
      <w:r>
        <w:rPr>
          <w:rFonts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可以解决以下问题：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费马点问题求解：给n个点，找出一个点，使这个点到其他所有点的距离之和最小，也就是求费马点。代码略。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  <w:r>
        <w:rPr>
          <w:rFonts w:hint="default"/>
          <w:lang w:val="en-US" w:eastAsia="zh-CN"/>
        </w:rPr>
        <w:t>平面上给定n条线段，找出一个点，使这个点到这n条线段的距离和最小</w:t>
      </w:r>
      <w:r>
        <w:rPr>
          <w:rFonts w:hint="eastAsia"/>
          <w:lang w:val="en-US" w:eastAsia="zh-CN"/>
        </w:rPr>
        <w:t>。略。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最小包含球问题求解：给定三维空间的n点，找出一个半径最小的球把这些点全部包围住。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函数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最值问题求解：给出方程，求最小值。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略。另外还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可以用经典的二分法求解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TSP问题：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旅行商问题 ( TSP , Traveling Salesman Problem ) ：有N个城市，要求从其中某个问题出发，唯一遍历所有城市，再回到出发的城市，求最短的路线。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旅行商问题属于所谓的NP完全问题，精确的解决TSP只能通过穷举所有的路径组合，其时间复杂度是O(N!) 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使用模拟退火算法可以比较快的求出TSP的一条近似最优路径。（使用遗传算法也是可以的，我将在下一篇文章中介绍）模拟退火解决TSP的思路：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产生一条新的遍历路径P(i+1)，计算路径P(i+1)的长度L( P(i+1) )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 若L(P(i+1)) &lt; L(P(i))，则接受P(i+1)为新的路径，否则以模拟退火的那个概率接受P(i+1) ，然后降温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重复步骤1，2直到满足退出条件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产生新的遍历路径的方法有很多，下面列举其中3种：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随机选择2个节点，交换路径中的这2个节点的顺序。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 随机选择2个节点，将路径中这2个节点间的节点顺序逆转。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随机选择3个节点m，n，k，然后将节点m与n间的节点移位到节点k后面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3蚁群算法。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略。代码已实现。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07A3"/>
    <w:rsid w:val="023C3917"/>
    <w:rsid w:val="05D67351"/>
    <w:rsid w:val="0719034B"/>
    <w:rsid w:val="08C02ADC"/>
    <w:rsid w:val="10754DFA"/>
    <w:rsid w:val="10EC44E5"/>
    <w:rsid w:val="17BA41A4"/>
    <w:rsid w:val="1A4C5EE9"/>
    <w:rsid w:val="1CDC0386"/>
    <w:rsid w:val="1E0012B9"/>
    <w:rsid w:val="1F73633E"/>
    <w:rsid w:val="20E86909"/>
    <w:rsid w:val="20EE6070"/>
    <w:rsid w:val="214A1898"/>
    <w:rsid w:val="24C10CB3"/>
    <w:rsid w:val="24DB1F65"/>
    <w:rsid w:val="28AF29AF"/>
    <w:rsid w:val="2B003B04"/>
    <w:rsid w:val="2C0F5E7A"/>
    <w:rsid w:val="2C2B5F59"/>
    <w:rsid w:val="331B64B6"/>
    <w:rsid w:val="372C6FD3"/>
    <w:rsid w:val="37F53656"/>
    <w:rsid w:val="386878A3"/>
    <w:rsid w:val="458A6CD2"/>
    <w:rsid w:val="49235866"/>
    <w:rsid w:val="4EDE71D2"/>
    <w:rsid w:val="4F721C9E"/>
    <w:rsid w:val="54D46402"/>
    <w:rsid w:val="560C1D36"/>
    <w:rsid w:val="569C5AF9"/>
    <w:rsid w:val="5D2965D2"/>
    <w:rsid w:val="5F4309D1"/>
    <w:rsid w:val="60930A60"/>
    <w:rsid w:val="634D2A54"/>
    <w:rsid w:val="639B0DA5"/>
    <w:rsid w:val="65B82350"/>
    <w:rsid w:val="6B610CEA"/>
    <w:rsid w:val="6BDF3FC4"/>
    <w:rsid w:val="6BE745EB"/>
    <w:rsid w:val="6ECD6011"/>
    <w:rsid w:val="724659E7"/>
    <w:rsid w:val="7BB41941"/>
    <w:rsid w:val="7F6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liujingmin</dc:creator>
  <cp:lastModifiedBy>liujingmin</cp:lastModifiedBy>
  <dcterms:modified xsi:type="dcterms:W3CDTF">2018-08-16T10:28:13Z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