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beforeAutospacing="0" w:afterAutospacing="0"/>
        <w:jc w:val="center"/>
        <w:rPr>
          <w:rStyle w:val="10"/>
          <w:rFonts w:hint="eastAsia" w:ascii="微软雅黑" w:hAnsi="微软雅黑" w:eastAsia="微软雅黑" w:cs="微软雅黑"/>
          <w:color w:val="333333"/>
          <w:sz w:val="27"/>
          <w:szCs w:val="27"/>
        </w:rPr>
      </w:pPr>
      <w:r>
        <w:rPr>
          <w:rStyle w:val="10"/>
          <w:rFonts w:hint="eastAsia" w:ascii="微软雅黑" w:hAnsi="微软雅黑" w:eastAsia="微软雅黑" w:cs="微软雅黑"/>
          <w:color w:val="333333"/>
          <w:sz w:val="27"/>
          <w:szCs w:val="27"/>
        </w:rPr>
        <w:t>脑胶质瘤患者社群管理项目</w:t>
      </w:r>
    </w:p>
    <w:p>
      <w:pPr>
        <w:pStyle w:val="6"/>
        <w:widowControl/>
        <w:spacing w:beforeAutospacing="0" w:afterAutospacing="0"/>
        <w:jc w:val="center"/>
        <w:rPr>
          <w:rStyle w:val="10"/>
          <w:rFonts w:ascii="微软雅黑" w:hAnsi="微软雅黑" w:eastAsia="微软雅黑" w:cs="微软雅黑"/>
          <w:color w:val="333333"/>
          <w:sz w:val="27"/>
          <w:szCs w:val="27"/>
        </w:rPr>
      </w:pPr>
      <w:r>
        <w:rPr>
          <w:rStyle w:val="10"/>
          <w:rFonts w:ascii="微软雅黑" w:hAnsi="微软雅黑" w:eastAsia="微软雅黑" w:cs="微软雅黑"/>
          <w:color w:val="333333"/>
          <w:sz w:val="27"/>
          <w:szCs w:val="27"/>
        </w:rPr>
        <w:t>隐私政策</w:t>
      </w:r>
    </w:p>
    <w:p>
      <w:pPr>
        <w:pStyle w:val="6"/>
        <w:widowControl/>
        <w:spacing w:beforeAutospacing="0" w:afterAutospacing="0"/>
        <w:jc w:val="center"/>
        <w:rPr>
          <w:rStyle w:val="10"/>
          <w:rFonts w:ascii="微软雅黑" w:hAnsi="微软雅黑" w:eastAsia="微软雅黑" w:cs="微软雅黑"/>
          <w:color w:val="333333"/>
          <w:sz w:val="27"/>
          <w:szCs w:val="27"/>
        </w:rPr>
      </w:pPr>
    </w:p>
    <w:p>
      <w:pPr>
        <w:pStyle w:val="6"/>
        <w:widowControl/>
        <w:spacing w:beforeAutospacing="0" w:afterAutospacing="0"/>
        <w:jc w:val="left"/>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欢迎您使用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我们”）微信公众号，您在访问我们的平台、使用我们的服务时，我们可能会收集和使用您的相关信息，我们知道任何用户的个人信息安全都是至关重要的，我们将高度重视并竭力保护好您的个人信息隐私的安全。本隐私政策适用于您对</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平台的访问以及对</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平台所提供的全部服务（本隐私政策中统称为我们的服务）的使用而提供或留存的</w:t>
      </w:r>
      <w:bookmarkStart w:id="0" w:name="_GoBack"/>
      <w:bookmarkEnd w:id="0"/>
      <w:r>
        <w:rPr>
          <w:rFonts w:hint="eastAsia" w:ascii="微软雅黑" w:hAnsi="微软雅黑" w:eastAsia="微软雅黑" w:cs="微软雅黑"/>
          <w:color w:val="333333"/>
          <w:sz w:val="19"/>
          <w:szCs w:val="19"/>
        </w:rPr>
        <w:t>信息，我们希望通过本隐私政策向您说明我们在您访问我们的平台、使用我们的服务时我们是如何收集、使用和保存这些信息，以及我们将为您提供查询、更新、删除、保护以及注销这些信息的方式。</w:t>
      </w:r>
    </w:p>
    <w:p>
      <w:pPr>
        <w:pStyle w:val="6"/>
        <w:widowControl/>
        <w:spacing w:beforeAutospacing="0" w:afterAutospacing="0"/>
        <w:jc w:val="both"/>
        <w:rPr>
          <w:rFonts w:ascii="sans-serif" w:hAnsi="sans-serif" w:eastAsia="sans-serif" w:cs="sans-serif"/>
          <w:color w:val="333333"/>
          <w:sz w:val="26"/>
          <w:szCs w:val="26"/>
        </w:rPr>
      </w:pPr>
    </w:p>
    <w:p>
      <w:pPr>
        <w:pStyle w:val="6"/>
        <w:widowControl/>
        <w:spacing w:beforeAutospacing="0" w:afterAutospacing="0"/>
        <w:jc w:val="both"/>
        <w:rPr>
          <w:rStyle w:val="10"/>
          <w:rFonts w:ascii="微软雅黑" w:hAnsi="微软雅黑" w:eastAsia="微软雅黑" w:cs="微软雅黑"/>
          <w:color w:val="333333"/>
          <w:sz w:val="19"/>
          <w:szCs w:val="19"/>
        </w:rPr>
      </w:pPr>
      <w:r>
        <w:rPr>
          <w:rStyle w:val="10"/>
          <w:rFonts w:hint="eastAsia" w:ascii="微软雅黑" w:hAnsi="微软雅黑" w:eastAsia="微软雅黑" w:cs="微软雅黑"/>
          <w:color w:val="333333"/>
          <w:sz w:val="19"/>
          <w:szCs w:val="19"/>
        </w:rPr>
        <w:t>【重要提醒】</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lang w:val="en-US" w:eastAsia="zh-CN"/>
        </w:rPr>
        <w:t>本协议</w:t>
      </w:r>
      <w:r>
        <w:rPr>
          <w:rFonts w:hint="eastAsia" w:ascii="微软雅黑" w:hAnsi="微软雅黑" w:eastAsia="微软雅黑" w:cs="微软雅黑"/>
          <w:color w:val="333333"/>
          <w:sz w:val="19"/>
          <w:szCs w:val="19"/>
        </w:rPr>
        <w:t>明确我们服务收集、使用个人信息的类型、方式和用途等，进一步明确关于您查询、更正和删除个人信息的方式，以及账户注销申请的方式等。</w:t>
      </w:r>
    </w:p>
    <w:p>
      <w:pPr>
        <w:pStyle w:val="6"/>
        <w:widowControl/>
        <w:spacing w:beforeAutospacing="0" w:afterAutospacing="0"/>
        <w:jc w:val="left"/>
        <w:rPr>
          <w:rFonts w:ascii="sans-serif" w:hAnsi="sans-serif" w:eastAsia="sans-serif" w:cs="sans-serif"/>
          <w:color w:val="333333"/>
          <w:sz w:val="26"/>
          <w:szCs w:val="26"/>
        </w:rPr>
      </w:pPr>
    </w:p>
    <w:p>
      <w:pPr>
        <w:pStyle w:val="6"/>
        <w:widowControl/>
        <w:spacing w:beforeAutospacing="0" w:afterAutospacing="0"/>
        <w:jc w:val="left"/>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请您在继续使用脑胶质瘤患者社群管理项目服务前务必认真仔细阅读并确认充分理解本隐私政策全部规则和要点，一旦您选择使用或在我们更新本隐私政策后（我们会及时提示您更新的情况）继续使用我们的服务，即视为您同意本隐私政策（含更新版本）的全部内容，同意我们按本隐私政策收集、使用、和处理您的相关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如您在在阅读过程中，对本政策有任何疑问，可</w:t>
      </w:r>
      <w:r>
        <w:rPr>
          <w:rFonts w:hint="eastAsia" w:ascii="微软雅黑" w:hAnsi="微软雅黑" w:eastAsia="微软雅黑" w:cs="微软雅黑"/>
          <w:color w:val="333333"/>
          <w:sz w:val="19"/>
          <w:szCs w:val="19"/>
          <w:lang w:val="en-US" w:eastAsia="zh-CN"/>
        </w:rPr>
        <w:t>添加项目助手微信号</w:t>
      </w:r>
      <w:r>
        <w:rPr>
          <w:rFonts w:hint="eastAsia" w:ascii="微软雅黑" w:hAnsi="微软雅黑" w:eastAsia="微软雅黑" w:cs="微软雅黑"/>
          <w:color w:val="333333"/>
          <w:sz w:val="19"/>
          <w:szCs w:val="19"/>
        </w:rPr>
        <w:t>与我们取得联系。如您不同意相关协议或其中的任何条款的，您应停止使用我们的服务。</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r>
        <w:rPr>
          <w:rStyle w:val="10"/>
          <w:rFonts w:hint="eastAsia" w:ascii="微软雅黑" w:hAnsi="微软雅黑" w:eastAsia="微软雅黑" w:cs="微软雅黑"/>
          <w:color w:val="333333"/>
          <w:sz w:val="19"/>
          <w:szCs w:val="19"/>
        </w:rPr>
        <w:t>本隐私政策帮助您了解以下内容：</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一、  我们如何收集和使用您的个人信息；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二、  我们如何存储保存和保护您的个人信息；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三、  您的权利；</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四、  我们如何处理未成年人的个人信息；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五、  如何更新本政策；</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六、  如何联系我们；</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七、  争议解决；</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八、  定义和名词解释。</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一、我们如何收集和使用您的个人信息</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前言：</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个人信息是指以电子或者其他方式记录的能够单独或者与其他信息，结合识别特定自然人身份或者反映特定自然人活动情况的各种信息。 具体的关于个人信息的定义以及本隐私政策将涉及到的个人信息，将通过本隐私政策如下具体内容的阐述以及</w:t>
      </w:r>
      <w:r>
        <w:rPr>
          <w:rFonts w:hint="eastAsia" w:ascii="微软雅黑" w:hAnsi="微软雅黑" w:eastAsia="微软雅黑" w:cs="微软雅黑"/>
          <w:color w:val="000000" w:themeColor="text1"/>
          <w:sz w:val="19"/>
          <w:szCs w:val="19"/>
          <w14:textFill>
            <w14:solidFill>
              <w14:schemeClr w14:val="tx1"/>
            </w14:solidFill>
          </w14:textFill>
        </w:rPr>
        <w:t>第八章节的定义和名词解释</w:t>
      </w:r>
      <w:r>
        <w:rPr>
          <w:rFonts w:hint="eastAsia" w:ascii="微软雅黑" w:hAnsi="微软雅黑" w:eastAsia="微软雅黑" w:cs="微软雅黑"/>
          <w:color w:val="333333"/>
          <w:sz w:val="19"/>
          <w:szCs w:val="19"/>
        </w:rPr>
        <w:t>进行明确。</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我们根据《中华人民共和国网络安全法》和《信息安全技术个人信息安全规范》（GB/T 35273-2017）以及其它相关法律法规的要求，并严格遵循正当、合法、必要的原则，出于您访问我们的平台、使用我们提供的服务等过程中而收集和使用您的个人信息。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如在后续服务过程中，我们需将您的个人信息用于本隐私政策未载明的其它用途，或基于特定的服务或目的将收集而来的信息用于其他目的， </w:t>
      </w:r>
      <w:r>
        <w:rPr>
          <w:rFonts w:ascii="sans-serif" w:hAnsi="sans-serif" w:eastAsia="sans-serif" w:cs="sans-serif"/>
          <w:color w:val="333333"/>
        </w:rPr>
        <w:t> </w:t>
      </w:r>
      <w:r>
        <w:rPr>
          <w:rStyle w:val="10"/>
          <w:rFonts w:hint="eastAsia" w:ascii="微软雅黑" w:hAnsi="微软雅黑" w:eastAsia="微软雅黑" w:cs="微软雅黑"/>
          <w:color w:val="333333"/>
          <w:sz w:val="19"/>
          <w:szCs w:val="19"/>
        </w:rPr>
        <w:t>我们将以合理的方式向您告知并再次征得您的明示同意。</w:t>
      </w:r>
    </w:p>
    <w:p>
      <w:pPr>
        <w:pStyle w:val="6"/>
        <w:widowControl/>
        <w:spacing w:beforeAutospacing="0" w:afterAutospacing="0"/>
        <w:jc w:val="both"/>
        <w:rPr>
          <w:rFonts w:hint="eastAsia" w:ascii="sans-serif" w:hAnsi="sans-serif" w:eastAsia="微软雅黑" w:cs="sans-serif"/>
          <w:color w:val="333333"/>
          <w:sz w:val="26"/>
          <w:szCs w:val="26"/>
        </w:rPr>
      </w:pPr>
      <w:r>
        <w:rPr>
          <w:rFonts w:hint="eastAsia" w:ascii="微软雅黑" w:hAnsi="微软雅黑" w:eastAsia="微软雅黑" w:cs="微软雅黑"/>
          <w:color w:val="333333"/>
          <w:sz w:val="19"/>
          <w:szCs w:val="19"/>
        </w:rPr>
        <w:t>4、您知晓并同意</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平台收集您使用产生的个人信息，将依据您在平台的操作收集到您的个人信息，包括但不限于您的手机号、用户ID等。</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w:t>
      </w:r>
      <w:r>
        <w:rPr>
          <w:rStyle w:val="10"/>
          <w:rFonts w:hint="eastAsia" w:ascii="微软雅黑" w:hAnsi="微软雅黑" w:eastAsia="微软雅黑" w:cs="微软雅黑"/>
          <w:color w:val="333333"/>
          <w:sz w:val="19"/>
          <w:szCs w:val="19"/>
        </w:rPr>
        <w:t> 在收集您的个人信息后，我们将通过技术手段对数据进行去标识化处理，</w:t>
      </w:r>
      <w:r>
        <w:rPr>
          <w:rFonts w:hint="eastAsia" w:ascii="微软雅黑" w:hAnsi="微软雅黑" w:eastAsia="微软雅黑" w:cs="微软雅黑"/>
          <w:color w:val="333333"/>
          <w:sz w:val="19"/>
          <w:szCs w:val="19"/>
          <w:lang w:eastAsia="zh-CN"/>
        </w:rPr>
        <w:t>所谓个人信息的去标识化处理，依照《个人信息安全规范》，是指数据控制者在收集个人信息后，必须进行去标识化处理，也即通过相应的特殊技术处理，使得单凭该个人信息无法准确定位到特定个人。同时，信息控制者还必须采取一系列管理措施，确保经过去标识化处理的个人信息与未经过去标识化处理的个人信息分开保存，同时在后续的个人信息处理过程中也不得再次识别特定个人。</w:t>
      </w:r>
      <w:r>
        <w:rPr>
          <w:rStyle w:val="10"/>
          <w:rFonts w:hint="eastAsia" w:ascii="微软雅黑" w:hAnsi="微软雅黑" w:eastAsia="微软雅黑" w:cs="微软雅黑"/>
          <w:color w:val="333333"/>
          <w:sz w:val="19"/>
          <w:szCs w:val="19"/>
        </w:rPr>
        <w:t>去标识化处理的信息将无法识别主体。请您了解并同意，在此情况下我们有权使用已经去标识化的信息；并在不透露您个人信息的前提下，我们有权对用户数据库进行分析并予以商业化的利用。</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我们在以下情况或出于以下目的，收集和使用您的个人信息：</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（一）帮助您成为我们的在线注册用户</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为接受</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全面的服务，您应首先注册一个用户账号，为完成创建账号，您需至少提供如下信息：您准备使用的本人的电话号码（用于身份验证），我们将通过发短信的方式来验证您的身份是否有效。</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如您不注册账号，我们仍然需要绑定您的电话号码，通过电话号码来验证您的身份是否有效。</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如您拒绝提供手机号码或身份证号码进行实名验证，将导致注册不成功。</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（二）提供或改进我们的服务所需要的附加功能</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1、基于摄像头（相机）的附加功能：</w:t>
      </w:r>
      <w:r>
        <w:rPr>
          <w:rFonts w:ascii="sans-serif" w:hAnsi="sans-serif" w:eastAsia="sans-serif" w:cs="sans-serif"/>
          <w:color w:val="333333"/>
        </w:rPr>
        <w:t> </w:t>
      </w:r>
      <w:r>
        <w:rPr>
          <w:rFonts w:hint="eastAsia" w:ascii="微软雅黑" w:hAnsi="微软雅黑" w:eastAsia="微软雅黑" w:cs="微软雅黑"/>
          <w:color w:val="333333"/>
          <w:sz w:val="19"/>
          <w:szCs w:val="19"/>
        </w:rPr>
        <w:t>您可以使用这个附加功能完成视频拍照、扫码等功能。</w:t>
      </w:r>
    </w:p>
    <w:p>
      <w:pPr>
        <w:pStyle w:val="6"/>
        <w:widowControl/>
        <w:spacing w:beforeAutospacing="0" w:afterAutospacing="0"/>
        <w:jc w:val="both"/>
        <w:rPr>
          <w:rFonts w:ascii="微软雅黑" w:hAnsi="微软雅黑" w:eastAsia="微软雅黑" w:cs="微软雅黑"/>
          <w:color w:val="333333"/>
          <w:sz w:val="19"/>
          <w:szCs w:val="19"/>
        </w:rPr>
      </w:pPr>
      <w:r>
        <w:rPr>
          <w:rStyle w:val="10"/>
          <w:rFonts w:hint="eastAsia" w:ascii="微软雅黑" w:hAnsi="微软雅黑" w:eastAsia="微软雅黑" w:cs="微软雅黑"/>
          <w:color w:val="333333"/>
          <w:sz w:val="19"/>
          <w:szCs w:val="19"/>
        </w:rPr>
        <w:t>2、基于图片上传的附加功能：</w:t>
      </w:r>
      <w:r>
        <w:rPr>
          <w:rFonts w:ascii="sans-serif" w:hAnsi="sans-serif" w:eastAsia="sans-serif" w:cs="sans-serif"/>
          <w:color w:val="333333"/>
        </w:rPr>
        <w:t> </w:t>
      </w:r>
      <w:r>
        <w:rPr>
          <w:rFonts w:hint="eastAsia" w:ascii="微软雅黑" w:hAnsi="微软雅黑" w:eastAsia="微软雅黑" w:cs="微软雅黑"/>
          <w:color w:val="333333"/>
          <w:sz w:val="19"/>
          <w:szCs w:val="19"/>
        </w:rPr>
        <w:t>您可以在我们平台上传您的本地照片来实现上传报告单功能。</w:t>
      </w:r>
    </w:p>
    <w:p>
      <w:pPr>
        <w:pStyle w:val="6"/>
        <w:widowControl/>
        <w:spacing w:beforeAutospacing="0" w:afterAutospacing="0"/>
        <w:jc w:val="both"/>
        <w:rPr>
          <w:rFonts w:ascii="微软雅黑" w:hAnsi="微软雅黑" w:eastAsia="微软雅黑" w:cs="微软雅黑"/>
          <w:color w:val="333333"/>
          <w:sz w:val="19"/>
          <w:szCs w:val="19"/>
        </w:rPr>
      </w:pP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请您注意：</w:t>
      </w:r>
      <w:r>
        <w:rPr>
          <w:rFonts w:ascii="sans-serif" w:hAnsi="sans-serif" w:eastAsia="sans-serif" w:cs="sans-serif"/>
          <w:color w:val="333333"/>
        </w:rPr>
        <w:t> </w:t>
      </w:r>
      <w:r>
        <w:rPr>
          <w:rFonts w:hint="eastAsia" w:ascii="微软雅黑" w:hAnsi="微软雅黑" w:eastAsia="微软雅黑" w:cs="微软雅黑"/>
          <w:color w:val="333333"/>
          <w:sz w:val="19"/>
          <w:szCs w:val="19"/>
        </w:rPr>
        <w:t>上述附加功能可能需要您在您的设备中向我们开启您的相机（摄像头）、相册（图片库）的访问权限，以实现这些功能所涉及的信息的收集和使用。</w:t>
      </w:r>
      <w:r>
        <w:rPr>
          <w:rFonts w:ascii="sans-serif" w:hAnsi="sans-serif" w:eastAsia="sans-serif" w:cs="sans-serif"/>
          <w:color w:val="333333"/>
        </w:rPr>
        <w:t> </w:t>
      </w:r>
      <w:r>
        <w:rPr>
          <w:rStyle w:val="10"/>
          <w:rFonts w:hint="eastAsia" w:ascii="微软雅黑" w:hAnsi="微软雅黑" w:eastAsia="微软雅黑" w:cs="微软雅黑"/>
          <w:color w:val="333333"/>
          <w:sz w:val="19"/>
          <w:szCs w:val="19"/>
        </w:rPr>
        <w:t>我们在您首次使用该类附加功能需开启相应权限时，弹窗对您进行提示，你选择开启相应权限，则可进一步使用相应服务。</w:t>
      </w:r>
      <w:r>
        <w:rPr>
          <w:rFonts w:ascii="sans-serif" w:hAnsi="sans-serif" w:eastAsia="sans-serif" w:cs="sans-serif"/>
          <w:color w:val="333333"/>
        </w:rPr>
        <w:t> </w:t>
      </w:r>
      <w:r>
        <w:rPr>
          <w:rFonts w:hint="eastAsia" w:ascii="微软雅黑" w:hAnsi="微软雅黑" w:eastAsia="微软雅黑" w:cs="微软雅黑"/>
          <w:color w:val="333333"/>
          <w:sz w:val="19"/>
          <w:szCs w:val="19"/>
        </w:rPr>
        <w:t>同时</w:t>
      </w:r>
      <w:r>
        <w:rPr>
          <w:rFonts w:ascii="sans-serif" w:hAnsi="sans-serif" w:eastAsia="sans-serif" w:cs="sans-serif"/>
          <w:color w:val="333333"/>
        </w:rPr>
        <w:t> </w:t>
      </w:r>
      <w:r>
        <w:rPr>
          <w:rStyle w:val="10"/>
          <w:rFonts w:hint="eastAsia" w:ascii="微软雅黑" w:hAnsi="微软雅黑" w:eastAsia="微软雅黑" w:cs="微软雅黑"/>
          <w:color w:val="333333"/>
          <w:sz w:val="19"/>
          <w:szCs w:val="19"/>
        </w:rPr>
        <w:t>您可以到您的设备的【设置】</w:t>
      </w:r>
      <w:r>
        <w:rPr>
          <w:rFonts w:ascii="sans-serif" w:hAnsi="sans-serif" w:eastAsia="sans-serif" w:cs="sans-serif"/>
          <w:color w:val="333333"/>
        </w:rPr>
        <w:t> </w:t>
      </w:r>
      <w:r>
        <w:rPr>
          <w:rFonts w:hint="eastAsia" w:ascii="微软雅黑" w:hAnsi="微软雅黑" w:eastAsia="微软雅黑" w:cs="微软雅黑"/>
          <w:color w:val="333333"/>
          <w:sz w:val="19"/>
          <w:szCs w:val="19"/>
        </w:rPr>
        <w:t>中找到相关的隐私设置情况逐项查看您上述权限的开启状态，并可以决定将这些权限随时的开启或关闭（我们会指引您在您的设备系统中完成设置）。</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请您注意：您开启这些权限即代表您授权我们可以收集和使用这些个人信息来实现上述的功能，您关闭权限即代表您取消了这些授权，则我们将不再继续收集和使用您的这些个人信息，也无法为您提供上述与这些授权所对应的功能。您关闭权限的决定不会影响此前基于您的授权所进行的个人信息的处理。</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（三）需征得您同意的例外情形</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您知晓，根据相关法律法规的规定，在以下情形中，我们可以在不征得您的知情同意的情况下而收集、使用相关个人信息：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与国家安全、国防安全有关的；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与公共安全、公共卫生、重大公共利益有关的；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与犯罪侦查、起诉、审判和判决执行等有关的；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  出于维护个人信息主体或其他个人的生命、财产等重大合法权益但又很难得到本人同意的；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  所收集的个人信息是个人信息主体自行向社会公众公开的；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6、  从合法公开披露的信息中收集的您的个人信息的，如合法的新闻报道、政府信息公开等渠道；</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7、  根据您的要求签订合同所必需的；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8、  用于维护所提供的服务的安全稳定运行所必需的，例如发现、处置服务的故障；</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9、  为合法的新闻报道所必需的；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10、  学术研究机构基于公共利益开展统计或学术研究所必要，且对外提供学术研究或描述的结果时，对结果中所包含的个人信息进行去标识化处理的；</w:t>
      </w:r>
    </w:p>
    <w:p>
      <w:pPr>
        <w:pStyle w:val="6"/>
        <w:widowControl/>
        <w:spacing w:beforeAutospacing="0" w:afterAutospacing="0"/>
        <w:jc w:val="both"/>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11、  法律法规规定的其他情形。</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（四）如果您对我们收集和使用您的个人信息的法律依据有任何疑问或需要提供进一步的信息，请通过</w:t>
      </w:r>
      <w:r>
        <w:rPr>
          <w:rStyle w:val="10"/>
          <w:rFonts w:hint="eastAsia" w:ascii="微软雅黑" w:hAnsi="微软雅黑" w:eastAsia="微软雅黑" w:cs="微软雅黑"/>
          <w:color w:val="000000" w:themeColor="text1"/>
          <w:sz w:val="19"/>
          <w:szCs w:val="19"/>
          <w14:textFill>
            <w14:solidFill>
              <w14:schemeClr w14:val="tx1"/>
            </w14:solidFill>
          </w14:textFill>
        </w:rPr>
        <w:t>第六章节「如何联系我们」</w:t>
      </w:r>
      <w:r>
        <w:rPr>
          <w:rStyle w:val="10"/>
          <w:rFonts w:hint="eastAsia" w:ascii="微软雅黑" w:hAnsi="微软雅黑" w:eastAsia="微软雅黑" w:cs="微软雅黑"/>
          <w:color w:val="333333"/>
          <w:sz w:val="19"/>
          <w:szCs w:val="19"/>
        </w:rPr>
        <w:t>提供的联系方式与我们联系。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二、我们如何保存和保护您的个人信息</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（一）个人信息的保存</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保存期限：请您注意，在您在使用我们的服务时所提供的所有个人信息，除非您删除或通过系统设置拒绝我们收集，我们将在您使用我们的服务期间持续授权我们使用。在您申请注销账号并时，我们将停止使用并删除上述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2、保存地域：上述信息将存储于中华人民共和国境内。如需跨境传输，我们将会在符合国家对于信息出境的相关法律规定情况下，再单独征得您的授权同意。</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（二）个人信息的保护</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1、安全措施</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（1）我们已使用符合业界标准的安全防护措施保护您提供的个人信息，防止数据遭到未经授权访问、公开披露、使用、修改、损坏或丢失。我们会采取一切合理可行的措施，保护您的个人信息。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（2）我们会使用加密技术确保数据的保密性；我们会使用受信赖的保护机制防止数据遭到恶意攻击。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我们会部署访问控制机制，确保只有授权人员才可访问个人信息；我们会与接触您个人信息的员工、合作伙伴签署保密协议，明确岗位职责及行为准则，确保只有授权人员才可访问个人信息。若有违反保密协议的行为，会被追究相关责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（4）我们会举办安全和隐私保护培训课程，加强员工对于保护个人信息重要性的认识。</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（5）我们会采取一切合理可行的措施，确保未收集无关的个人信息。我们只会在达成本政策所述目的所需的期限内保留您的个人信息，除非需要延长保留期或受到法律的允许。</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 2、安全提醒</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（1）互联网并非绝对安全的环境，而且电子邮件、即时通讯、及与其他用户的交流方式并未加密，我们强烈建议您不要通过此类方式发送个人信息。请使用复杂密码，协助我们保证您的账号安全。</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（3）您在使用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平台服务时请勿将自认为隐私的信息发表、上传至</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平台，也不可将该等信息通过</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平台的服务器传播给他人，若因您该等行为引起隐私泄露，由您自行承担责任。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（4）您请勿在使用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平台服务时公开透露自己的各类财产账户、银行卡、信用卡、第三方支付账户及对应密码等重要资料，否则由此带来的损失由您自行承担责任。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平台一旦发现假冒、仿冒、盗用他人名义进行平台认证的，</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平台有权立即删除用户信息并有权在用户提供充分证据签禁止其使用平台服务。</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3、安全事件通知</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（1）我们会制定相应的网络安全事件应急预案，及时处置系统漏洞、计算机病毒、网络攻击、网络侵入等安全风险，在发生危害网络安全的事件时，我们会立即启动应急预案，采取相应的补救措施</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电话、推送通知等方式告知您，难以逐一告知个人信息主体时，我们会采取合理、有效的方式发布公告。</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（3）如您发现自己的个人信息泄密，尤其是您的账户及密码发生泄露，请您立即通过</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平台提供的以及本政策</w:t>
      </w:r>
      <w:r>
        <w:rPr>
          <w:rFonts w:hint="eastAsia" w:ascii="微软雅黑" w:hAnsi="微软雅黑" w:eastAsia="微软雅黑" w:cs="微软雅黑"/>
          <w:color w:val="000000" w:themeColor="text1"/>
          <w:sz w:val="19"/>
          <w:szCs w:val="19"/>
          <w14:textFill>
            <w14:solidFill>
              <w14:schemeClr w14:val="tx1"/>
            </w14:solidFill>
          </w14:textFill>
        </w:rPr>
        <w:t>第六章节</w:t>
      </w:r>
      <w:r>
        <w:rPr>
          <w:rFonts w:hint="eastAsia" w:ascii="微软雅黑" w:hAnsi="微软雅黑" w:eastAsia="微软雅黑" w:cs="微软雅黑"/>
          <w:color w:val="333333"/>
          <w:sz w:val="19"/>
          <w:szCs w:val="19"/>
        </w:rPr>
        <w:t>的【如何联系我们】中的联系方式联络我们，以便我们采取相应措施。</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三、您的权利</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按照中国相关的法律、法规、标准，以及其他国家、地区的通行做法，我们保障您对自己的个人信息行使以下权利：</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（一） 访问和更正您的个人信息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1、除法律法规规定外，您有权随时访问和更正您的个人信息，具体包括：</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您可通过微信公众号上【个人中心】，访问或者修改您用户名，或</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2、如果您需要查阅您在使用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过程中产生的其他个人信息，在合理要求下并经验证核实您的身份后，我们会向您提供。若您无法通过上述方式访问或者更正您的个人信息，也可以</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 </w:t>
      </w:r>
    </w:p>
    <w:p>
      <w:pPr>
        <w:pStyle w:val="6"/>
        <w:widowControl/>
        <w:spacing w:beforeAutospacing="0" w:afterAutospacing="0"/>
        <w:jc w:val="both"/>
        <w:rPr>
          <w:rFonts w:hint="eastAsia" w:ascii="sans-serif" w:hAnsi="sans-serif" w:cs="sans-serif"/>
          <w:color w:val="333333"/>
          <w:sz w:val="26"/>
          <w:szCs w:val="26"/>
        </w:rPr>
      </w:pPr>
      <w:r>
        <w:rPr>
          <w:rStyle w:val="10"/>
          <w:rFonts w:hint="eastAsia" w:ascii="微软雅黑" w:hAnsi="微软雅黑" w:eastAsia="微软雅黑" w:cs="微软雅黑"/>
          <w:color w:val="333333"/>
          <w:sz w:val="19"/>
          <w:szCs w:val="19"/>
        </w:rPr>
        <w:t>（二） 删除您的个人信息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如果您需要删除您在使用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过程中产生的其他个人信息，您可以通过本协议</w:t>
      </w:r>
      <w:r>
        <w:rPr>
          <w:rFonts w:hint="eastAsia" w:ascii="微软雅黑" w:hAnsi="微软雅黑" w:eastAsia="微软雅黑" w:cs="微软雅黑"/>
          <w:color w:val="000000" w:themeColor="text1"/>
          <w:sz w:val="19"/>
          <w:szCs w:val="19"/>
          <w14:textFill>
            <w14:solidFill>
              <w14:schemeClr w14:val="tx1"/>
            </w14:solidFill>
          </w14:textFill>
        </w:rPr>
        <w:t>第六章节</w:t>
      </w:r>
      <w:r>
        <w:rPr>
          <w:rFonts w:hint="eastAsia" w:ascii="微软雅黑" w:hAnsi="微软雅黑" w:eastAsia="微软雅黑" w:cs="微软雅黑"/>
          <w:color w:val="333333"/>
          <w:sz w:val="19"/>
          <w:szCs w:val="19"/>
        </w:rPr>
        <w:t>的【如何联系我们】中提供的联系方式联系我们，在合理要求并经验证核实您的身份后，我们会向您提供。我们会在30日回复您的删除请求。</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2、在以下情形中，您可以向我们提出删除个人信息的请求：</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如果我们处理个人信息的行为违反法律法规；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如果我们收集、使用您的个人信息，却未征得您的同意；</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如果我们处理个人信息的行为违反了与您的约定；</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  如果您想注销了个人在线帐号；</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  如果我们终止服务及运营。</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3、若我们决定响应您的删除请求，我们还将同时通知从我们获得您的个人信息的实体，要求其及时删除，除非法律法规另有规定，或这些实体获得您的独立授权。</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4、当您从我们的服务中删除信息后，我们可能不会立即备份系统中删除相应的信息，但会在备份更新时删除这些信息。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（三）改变您授权同意的范围</w:t>
      </w:r>
    </w:p>
    <w:p>
      <w:pPr>
        <w:pStyle w:val="6"/>
        <w:widowControl/>
        <w:spacing w:beforeAutospacing="0" w:afterAutospacing="0"/>
        <w:jc w:val="both"/>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对于您个人信息的收集和使用，您可以</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联系我们收回您的授权同意。</w:t>
      </w:r>
    </w:p>
    <w:p>
      <w:pPr>
        <w:pStyle w:val="6"/>
        <w:widowControl/>
        <w:spacing w:beforeAutospacing="0" w:afterAutospacing="0"/>
        <w:jc w:val="both"/>
        <w:rPr>
          <w:rFonts w:ascii="sans-serif" w:hAnsi="sans-serif" w:eastAsia="sans-serif" w:cs="sans-serif"/>
          <w:color w:val="333333"/>
          <w:sz w:val="26"/>
          <w:szCs w:val="26"/>
        </w:rPr>
      </w:pP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（四） 设备权限调用</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我们在提供服务的过程中，可能需要您开通一些设备权限，例如通知、相册、相机、等访问权限。 您也可以在您的设备的【设置】功能中随时选择关闭部分或者全部权限，从而拒绝我们收集您相应的个人信息。在不同设备中，权限显示方式及关闭方式可能有所不同，具体请参考设备及系统开发方说明或政策。</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（五）注销您的帐号</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1、您可以</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联系我们申请注销账户，您注销账户后，我们将停止为您提供服务，并依据您的要求，除法律法规另有规定外，我们将删除您的个人信息。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（六） 约束信息系统自动决策</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在某些业务功能中，我们可能仅依据信息系统、算法等在内的非人工自动决策机制做出决定。如果这些决定显著影响您的合法权益，您有权要求我们做出解释，我们也将提供适当的救济方式。您可以通过公众号平台中的</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联系我们，我们将在不侵害</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商业秘密或其他用户权益、社会公共利益的前提下，在30日内对您的请求进行处理。</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（七）响应您的上述请求</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为保障安全，我们可能会先要求您验证自己的身份，然后再处理您的请求。您可能需要提供书面请求，或以其他方式证明您的身份。对于您的请求，我们原则上将于30日内做出答复。</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（八）在以下情形中，按照法律法规要求，我们将无法响应您的请求：</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与国家安全、国防安全直接相关的；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与公共安全、公共卫生、重大公共利益直接相关的；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与犯罪侦查、起诉、审判和判决执行等直接相关的；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  有充分证据表明您存在主观恶意或滥用权利的；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  响应您的请求将导致您或其他个人、组织的合法权益受到严重损害的。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6、  涉及商业秘密的。</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四、我们如何处理儿童的个人信息</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我们的服务仅面向成人。如果没有父母或监护人的同意，儿童不得创建自己的用户账户。</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尽管当地法律和习俗对儿童的定义不同，但我们将不满 14 周岁的任何人均视为儿童。</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五、 本政策更新及通知</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我们的隐私政策可能变更。</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未经您明确同意，我们不会削减您按照本隐私政策所应享有的权利。我们会在本页面上发布对本政策所做的任何变更。</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对于重大变更，我们还会提供更为显著的通知 </w:t>
      </w:r>
      <w:r>
        <w:rPr>
          <w:rFonts w:ascii="sans-serif" w:hAnsi="sans-serif" w:eastAsia="sans-serif" w:cs="sans-serif"/>
          <w:color w:val="333333"/>
        </w:rPr>
        <w:t> </w:t>
      </w:r>
      <w:r>
        <w:rPr>
          <w:rStyle w:val="10"/>
          <w:rFonts w:hint="eastAsia" w:ascii="微软雅黑" w:hAnsi="微软雅黑" w:eastAsia="微软雅黑" w:cs="微软雅黑"/>
          <w:color w:val="333333"/>
          <w:sz w:val="19"/>
          <w:szCs w:val="19"/>
        </w:rPr>
        <w:t>(包括对于某些服务，我们会通过公众号内消息、弹窗等方式发送通知，说明隐私政策的具体变更内容)</w:t>
      </w:r>
      <w:r>
        <w:rPr>
          <w:rFonts w:ascii="sans-serif" w:hAnsi="sans-serif" w:eastAsia="sans-serif" w:cs="sans-serif"/>
          <w:color w:val="333333"/>
        </w:rPr>
        <w:t> </w:t>
      </w: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4、本政策 </w:t>
      </w:r>
      <w:r>
        <w:rPr>
          <w:rFonts w:ascii="sans-serif" w:hAnsi="sans-serif" w:eastAsia="sans-serif" w:cs="sans-serif"/>
          <w:color w:val="333333"/>
        </w:rPr>
        <w:t> </w:t>
      </w:r>
      <w:r>
        <w:rPr>
          <w:rStyle w:val="10"/>
          <w:rFonts w:hint="eastAsia" w:ascii="微软雅黑" w:hAnsi="微软雅黑" w:eastAsia="微软雅黑" w:cs="微软雅黑"/>
          <w:color w:val="333333"/>
          <w:sz w:val="19"/>
          <w:szCs w:val="19"/>
        </w:rPr>
        <w:t>重大变更</w:t>
      </w:r>
      <w:r>
        <w:rPr>
          <w:rFonts w:ascii="sans-serif" w:hAnsi="sans-serif" w:eastAsia="sans-serif" w:cs="sans-serif"/>
          <w:color w:val="333333"/>
        </w:rPr>
        <w:t> </w:t>
      </w:r>
      <w:r>
        <w:rPr>
          <w:rFonts w:hint="eastAsia" w:ascii="微软雅黑" w:hAnsi="微软雅黑" w:eastAsia="微软雅黑" w:cs="微软雅黑"/>
          <w:color w:val="333333"/>
          <w:sz w:val="19"/>
          <w:szCs w:val="19"/>
        </w:rPr>
        <w:t>包括但不限于：</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我们的服务模式发生重大变化。如处理个人信息的目的、处理的个人信息类型、个人信息的使用方式等；</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我们在所有权结构、组织架构等方面发生重大变化。如业务调整、破产并购等引起的所有者变更等；</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个人信息公开的主要对象发生变化（项目医生的变更）；</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  您参与个人信息处理方面的权利及其行使方式发生重大变化；</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  我们负责处理个人信息安全的责任部门、联络方式及投诉渠道发生变化；</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(6)  个人信息安全影响评估报告表明存在高风险时。</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5、若您不同意修改后的隐私保护政策，您有权并应立即停止使用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服务。如果您继续使用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平台的服务，则视为您接受</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对本政策相关条款所做的修改。</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六、如何联系我们</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1、如果您对本隐私政策有任何疑问、意见或建议，</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与我们联系。</w:t>
      </w:r>
      <w:r>
        <w:rPr>
          <w:rStyle w:val="10"/>
          <w:rFonts w:hint="eastAsia" w:ascii="微软雅黑" w:hAnsi="微软雅黑" w:eastAsia="微软雅黑" w:cs="微软雅黑"/>
          <w:color w:val="333333"/>
          <w:sz w:val="19"/>
          <w:szCs w:val="19"/>
        </w:rPr>
        <w:t>为保障我们高效处理您的问题并及时向您反馈，需要您提交身份证明、有效联系方式和书面请求及相关证据，我们会在验证您的身份处理您的请求。一般情况下，我们将在三十天内回复。</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r>
        <w:rPr>
          <w:rStyle w:val="10"/>
          <w:rFonts w:hint="eastAsia" w:ascii="微软雅黑" w:hAnsi="微软雅黑" w:eastAsia="微软雅黑" w:cs="微软雅黑"/>
          <w:color w:val="333333"/>
          <w:sz w:val="19"/>
          <w:szCs w:val="19"/>
        </w:rPr>
        <w:t>七、争议解决</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因本政策以及我们处理您个人信息事宜引起的任何争议，您可随联系</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办公室要求给出回复，如果您对我们的回复不满意的，认为我们的个人信息处理行为严重损害了您的合法权益的，您还可以通过向本隐私政策服务提供商所在地有管辖权的人民法院提起诉讼来寻求解决方案。</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八、定义和名词解释</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1、 个人信息</w:t>
      </w:r>
      <w:r>
        <w:rPr>
          <w:rFonts w:ascii="sans-serif" w:hAnsi="sans-serif" w:eastAsia="sans-serif" w:cs="sans-serif"/>
          <w:color w:val="333333"/>
        </w:rPr>
        <w:t> </w:t>
      </w:r>
      <w:r>
        <w:rPr>
          <w:rFonts w:hint="eastAsia" w:ascii="微软雅黑" w:hAnsi="微软雅黑" w:eastAsia="微软雅黑" w:cs="微软雅黑"/>
          <w:color w:val="333333"/>
          <w:sz w:val="19"/>
          <w:szCs w:val="19"/>
        </w:rPr>
        <w:t>： 个人信息是指以电子或者其他方式记录的能够单独或者与其他信息结合识别自然人个人身份的各种信息，包括但不限于自然人的姓名、出生日期、身份证件号码、住址、电话号码等。</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5、 个人敏感信息</w:t>
      </w:r>
      <w:r>
        <w:rPr>
          <w:rFonts w:ascii="sans-serif" w:hAnsi="sans-serif" w:eastAsia="sans-serif" w:cs="sans-serif"/>
          <w:color w:val="333333"/>
        </w:rPr>
        <w:t> </w:t>
      </w:r>
      <w:r>
        <w:rPr>
          <w:rFonts w:hint="eastAsia" w:ascii="微软雅黑" w:hAnsi="微软雅黑" w:eastAsia="微软雅黑" w:cs="微软雅黑"/>
          <w:color w:val="333333"/>
          <w:sz w:val="19"/>
          <w:szCs w:val="19"/>
        </w:rPr>
        <w:t>： 个人敏感信息是指一旦泄露、非法提供或滥用可能危害人身和财产安全，极易导致个人名誉、身心健康受到损害或歧视性待遇等的个人信息。例如，个人敏感信息包括身份证件号码、通信内容、健康生理信息等。</w:t>
      </w:r>
    </w:p>
    <w:p>
      <w:pPr>
        <w:pStyle w:val="6"/>
        <w:widowControl/>
        <w:spacing w:beforeAutospacing="0" w:afterAutospacing="0"/>
        <w:jc w:val="both"/>
      </w:pPr>
      <w:r>
        <w:rPr>
          <w:rFonts w:hint="eastAsia" w:ascii="微软雅黑" w:hAnsi="微软雅黑" w:eastAsia="微软雅黑" w:cs="微软雅黑"/>
          <w:color w:val="333333"/>
          <w:sz w:val="19"/>
          <w:szCs w:val="19"/>
        </w:rPr>
        <w:t xml:space="preserve"> </w:t>
      </w:r>
      <w:r>
        <w:rPr>
          <w:rFonts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rPr>
        <w:t>脑胶质瘤患者社群管理项目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519BA"/>
    <w:rsid w:val="000A25C5"/>
    <w:rsid w:val="003B7632"/>
    <w:rsid w:val="00410E7F"/>
    <w:rsid w:val="00767D1F"/>
    <w:rsid w:val="008332CF"/>
    <w:rsid w:val="00B06C35"/>
    <w:rsid w:val="00F83B24"/>
    <w:rsid w:val="0A046C54"/>
    <w:rsid w:val="10341935"/>
    <w:rsid w:val="142F5C99"/>
    <w:rsid w:val="1529759D"/>
    <w:rsid w:val="153006C1"/>
    <w:rsid w:val="1E3A32B3"/>
    <w:rsid w:val="23614485"/>
    <w:rsid w:val="262D348D"/>
    <w:rsid w:val="26FD24D0"/>
    <w:rsid w:val="29D87C4A"/>
    <w:rsid w:val="2EB64F2B"/>
    <w:rsid w:val="39007376"/>
    <w:rsid w:val="39E035A2"/>
    <w:rsid w:val="3F1A4CE8"/>
    <w:rsid w:val="42196ACD"/>
    <w:rsid w:val="4B791D5E"/>
    <w:rsid w:val="4BF560DA"/>
    <w:rsid w:val="4F23620B"/>
    <w:rsid w:val="50E2606A"/>
    <w:rsid w:val="5400651D"/>
    <w:rsid w:val="557B2727"/>
    <w:rsid w:val="638519BA"/>
    <w:rsid w:val="671A7696"/>
    <w:rsid w:val="6C37409E"/>
    <w:rsid w:val="6D665977"/>
    <w:rsid w:val="70995CA9"/>
    <w:rsid w:val="72BD5C7A"/>
    <w:rsid w:val="768E6FC7"/>
    <w:rsid w:val="7C9A6617"/>
    <w:rsid w:val="7EFC2B72"/>
    <w:rsid w:val="7F96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alloon Text"/>
    <w:basedOn w:val="1"/>
    <w:link w:val="16"/>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paragraph" w:styleId="7">
    <w:name w:val="annotation subject"/>
    <w:basedOn w:val="2"/>
    <w:next w:val="2"/>
    <w:link w:val="15"/>
    <w:qFormat/>
    <w:uiPriority w:val="0"/>
    <w:rPr>
      <w:b/>
      <w:bCs/>
    </w:rPr>
  </w:style>
  <w:style w:type="character" w:styleId="10">
    <w:name w:val="Strong"/>
    <w:basedOn w:val="9"/>
    <w:qFormat/>
    <w:uiPriority w:val="0"/>
    <w:rPr>
      <w:b/>
    </w:rPr>
  </w:style>
  <w:style w:type="character" w:styleId="11">
    <w:name w:val="annotation reference"/>
    <w:basedOn w:val="9"/>
    <w:qFormat/>
    <w:uiPriority w:val="0"/>
    <w:rPr>
      <w:sz w:val="21"/>
      <w:szCs w:val="21"/>
    </w:rPr>
  </w:style>
  <w:style w:type="character" w:customStyle="1" w:styleId="12">
    <w:name w:val="页眉 字符"/>
    <w:basedOn w:val="9"/>
    <w:link w:val="5"/>
    <w:qFormat/>
    <w:uiPriority w:val="0"/>
    <w:rPr>
      <w:rFonts w:asciiTheme="minorHAnsi" w:hAnsiTheme="minorHAnsi" w:eastAsiaTheme="minorEastAsia" w:cstheme="minorBidi"/>
      <w:kern w:val="2"/>
      <w:sz w:val="18"/>
      <w:szCs w:val="18"/>
    </w:rPr>
  </w:style>
  <w:style w:type="character" w:customStyle="1" w:styleId="13">
    <w:name w:val="页脚 字符"/>
    <w:basedOn w:val="9"/>
    <w:link w:val="4"/>
    <w:qFormat/>
    <w:uiPriority w:val="0"/>
    <w:rPr>
      <w:rFonts w:asciiTheme="minorHAnsi" w:hAnsiTheme="minorHAnsi" w:eastAsiaTheme="minorEastAsia" w:cstheme="minorBidi"/>
      <w:kern w:val="2"/>
      <w:sz w:val="18"/>
      <w:szCs w:val="18"/>
    </w:rPr>
  </w:style>
  <w:style w:type="character" w:customStyle="1" w:styleId="14">
    <w:name w:val="批注文字 字符"/>
    <w:basedOn w:val="9"/>
    <w:link w:val="2"/>
    <w:qFormat/>
    <w:uiPriority w:val="0"/>
    <w:rPr>
      <w:rFonts w:asciiTheme="minorHAnsi" w:hAnsiTheme="minorHAnsi" w:eastAsiaTheme="minorEastAsia" w:cstheme="minorBidi"/>
      <w:kern w:val="2"/>
      <w:sz w:val="21"/>
      <w:szCs w:val="24"/>
    </w:rPr>
  </w:style>
  <w:style w:type="character" w:customStyle="1" w:styleId="15">
    <w:name w:val="批注主题 字符"/>
    <w:basedOn w:val="14"/>
    <w:link w:val="7"/>
    <w:qFormat/>
    <w:uiPriority w:val="0"/>
    <w:rPr>
      <w:rFonts w:asciiTheme="minorHAnsi" w:hAnsiTheme="minorHAnsi" w:eastAsiaTheme="minorEastAsia" w:cstheme="minorBidi"/>
      <w:b/>
      <w:bCs/>
      <w:kern w:val="2"/>
      <w:sz w:val="21"/>
      <w:szCs w:val="24"/>
    </w:rPr>
  </w:style>
  <w:style w:type="character" w:customStyle="1" w:styleId="16">
    <w:name w:val="批注框文本 字符"/>
    <w:basedOn w:val="9"/>
    <w:link w:val="3"/>
    <w:qFormat/>
    <w:uiPriority w:val="0"/>
    <w:rPr>
      <w:rFonts w:asciiTheme="minorHAnsi" w:hAnsiTheme="minorHAnsi" w:eastAsiaTheme="minorEastAsia" w:cstheme="minorBidi"/>
      <w:kern w:val="2"/>
      <w:sz w:val="18"/>
      <w:szCs w:val="18"/>
    </w:rPr>
  </w:style>
  <w:style w:type="paragraph" w:customStyle="1" w:styleId="17">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6476</Words>
  <Characters>6530</Characters>
  <Lines>48</Lines>
  <Paragraphs>13</Paragraphs>
  <TotalTime>1</TotalTime>
  <ScaleCrop>false</ScaleCrop>
  <LinksUpToDate>false</LinksUpToDate>
  <CharactersWithSpaces>6743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2020-04-28T11:17:00Z</dcterms:created>
  <dc:creator>董倾城</dc:creator>
  <cp:lastModifiedBy>晩安1407146589</cp:lastModifiedBy>
  <dcterms:modified xsi:type="dcterms:W3CDTF">2021-09-28T06:50:27Z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DF6FD135A68B4E238AA80F4DB3554031</vt:lpwstr>
  </property>
</Properties>
</file>