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cs="Helvetica" w:asciiTheme="majorEastAsia" w:hAnsiTheme="majorEastAsia" w:eastAsiaTheme="majorEastAsia"/>
          <w:shd w:val="clear" w:color="auto" w:fill="FFFFFF"/>
        </w:rPr>
      </w:pPr>
      <w:r>
        <w:rPr>
          <w:rFonts w:hint="eastAsia" w:asciiTheme="majorEastAsia" w:hAnsiTheme="majorEastAsia" w:eastAsiaTheme="majorEastAsia" w:cstheme="majorEastAsia"/>
          <w:color w:val="252525" w:themeColor="text1" w:themeTint="D9"/>
          <w:sz w:val="21"/>
          <w:szCs w:val="21"/>
        </w:rPr>
        <w:t>项目名称：</w:t>
      </w:r>
      <w:r>
        <w:rPr>
          <w:rFonts w:hint="eastAsia" w:cs="Helvetica" w:asciiTheme="majorEastAsia" w:hAnsiTheme="majorEastAsia" w:eastAsiaTheme="majorEastAsia"/>
          <w:shd w:val="clear" w:color="auto" w:fill="FFFFFF"/>
          <w:lang w:eastAsia="zh-CN"/>
        </w:rPr>
        <w:t>邂逅丽江（软装设计）</w:t>
      </w:r>
    </w:p>
    <w:p>
      <w:pPr>
        <w:jc w:val="left"/>
        <w:rPr>
          <w:rFonts w:hint="eastAsia" w:asciiTheme="majorEastAsia" w:hAnsiTheme="majorEastAsia" w:eastAsiaTheme="majorEastAsia" w:cstheme="majorEastAsia"/>
          <w:color w:val="252525" w:themeColor="text1" w:themeTint="D9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252525" w:themeColor="text1" w:themeTint="D9"/>
          <w:sz w:val="21"/>
          <w:szCs w:val="21"/>
          <w:lang w:eastAsia="zh-CN"/>
        </w:rPr>
        <w:t>设计机构：御舍（上海）建设工程有限公司</w:t>
      </w:r>
    </w:p>
    <w:p>
      <w:pPr>
        <w:rPr>
          <w:rFonts w:hint="eastAsia" w:asciiTheme="majorEastAsia" w:hAnsiTheme="majorEastAsia" w:eastAsiaTheme="majorEastAsia" w:cstheme="majorEastAsia"/>
          <w:color w:val="252525" w:themeColor="text1" w:themeTint="D9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252525" w:themeColor="text1" w:themeTint="D9"/>
          <w:sz w:val="21"/>
          <w:szCs w:val="21"/>
        </w:rPr>
        <w:t>设计师：李宏升、</w:t>
      </w:r>
      <w:r>
        <w:rPr>
          <w:rFonts w:hint="eastAsia" w:cs="Helvetica" w:asciiTheme="majorEastAsia" w:hAnsiTheme="majorEastAsia" w:eastAsiaTheme="majorEastAsia"/>
          <w:shd w:val="clear" w:color="auto" w:fill="FFFFFF"/>
          <w:lang w:eastAsia="zh-CN"/>
        </w:rPr>
        <w:t>张至轩</w:t>
      </w:r>
    </w:p>
    <w:p>
      <w:pPr>
        <w:jc w:val="left"/>
        <w:rPr>
          <w:rFonts w:hint="eastAsia" w:asciiTheme="majorEastAsia" w:hAnsiTheme="majorEastAsia" w:eastAsiaTheme="majorEastAsia" w:cstheme="majorEastAsia"/>
          <w:color w:val="252525" w:themeColor="text1" w:themeTint="D9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252525" w:themeColor="text1" w:themeTint="D9"/>
          <w:sz w:val="21"/>
          <w:szCs w:val="21"/>
        </w:rPr>
        <w:t>摄影：李迪</w:t>
      </w:r>
    </w:p>
    <w:p>
      <w:pPr>
        <w:jc w:val="left"/>
        <w:rPr>
          <w:rFonts w:hint="eastAsia" w:asciiTheme="majorEastAsia" w:hAnsiTheme="majorEastAsia" w:eastAsiaTheme="majorEastAsia" w:cstheme="majorEastAsia"/>
          <w:color w:val="252525" w:themeColor="text1" w:themeTint="D9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252525" w:themeColor="text1" w:themeTint="D9"/>
          <w:sz w:val="21"/>
          <w:szCs w:val="21"/>
          <w:lang w:eastAsia="zh-CN"/>
        </w:rPr>
        <w:t>项目地点：丽江</w:t>
      </w:r>
    </w:p>
    <w:p>
      <w:pPr>
        <w:rPr>
          <w:rFonts w:hint="eastAsia" w:asciiTheme="majorEastAsia" w:hAnsiTheme="majorEastAsia" w:eastAsiaTheme="majorEastAsia" w:cstheme="majorEastAsia"/>
          <w:color w:val="252525" w:themeColor="text1" w:themeTint="D9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color w:val="252525" w:themeColor="text1" w:themeTint="D9"/>
          <w:sz w:val="21"/>
          <w:szCs w:val="21"/>
        </w:rPr>
        <w:t>项目面积：</w:t>
      </w:r>
      <w:r>
        <w:rPr>
          <w:rFonts w:hint="eastAsia" w:asciiTheme="majorEastAsia" w:hAnsiTheme="majorEastAsia" w:eastAsiaTheme="majorEastAsia" w:cstheme="majorEastAsia"/>
          <w:color w:val="252525" w:themeColor="text1" w:themeTint="D9"/>
          <w:sz w:val="21"/>
          <w:szCs w:val="21"/>
          <w:lang w:val="en-US" w:eastAsia="zh-CN"/>
        </w:rPr>
        <w:t>7</w:t>
      </w:r>
      <w:r>
        <w:rPr>
          <w:rFonts w:cs="Helvetica" w:asciiTheme="majorEastAsia" w:hAnsiTheme="majorEastAsia" w:eastAsiaTheme="majorEastAsia"/>
          <w:shd w:val="clear" w:color="auto" w:fill="FFFFFF"/>
        </w:rPr>
        <w:t>00㎡</w:t>
      </w:r>
    </w:p>
    <w:p>
      <w:pPr>
        <w:jc w:val="left"/>
        <w:rPr>
          <w:rFonts w:hint="eastAsia" w:asciiTheme="majorEastAsia" w:hAnsiTheme="majorEastAsia" w:eastAsiaTheme="majorEastAsia" w:cstheme="majorEastAsia"/>
          <w:color w:val="252525" w:themeColor="text1" w:themeTint="D9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252525" w:themeColor="text1" w:themeTint="D9"/>
          <w:sz w:val="21"/>
          <w:szCs w:val="21"/>
          <w:lang w:eastAsia="zh-CN"/>
        </w:rPr>
        <w:t>完成时间：</w:t>
      </w:r>
      <w:r>
        <w:rPr>
          <w:rFonts w:hint="eastAsia" w:asciiTheme="majorEastAsia" w:hAnsiTheme="majorEastAsia" w:eastAsiaTheme="majorEastAsia" w:cstheme="majorEastAsia"/>
          <w:color w:val="252525" w:themeColor="text1" w:themeTint="D9"/>
          <w:sz w:val="21"/>
          <w:szCs w:val="21"/>
          <w:lang w:val="en-US" w:eastAsia="zh-CN"/>
        </w:rPr>
        <w:t>2016年5月</w:t>
      </w:r>
    </w:p>
    <w:p>
      <w:pPr>
        <w:rPr>
          <w:rFonts w:hint="eastAsia"/>
          <w:b/>
          <w:sz w:val="36"/>
          <w:szCs w:val="36"/>
        </w:rPr>
      </w:pPr>
      <w:r>
        <w:rPr>
          <w:rFonts w:hint="eastAsia" w:asciiTheme="majorEastAsia" w:hAnsiTheme="majorEastAsia" w:eastAsiaTheme="majorEastAsia" w:cstheme="majorEastAsia"/>
          <w:color w:val="252525" w:themeColor="text1" w:themeTint="D9"/>
          <w:sz w:val="21"/>
          <w:szCs w:val="21"/>
          <w:lang w:val="en-US" w:eastAsia="zh-CN"/>
        </w:rPr>
        <w:t>主要材料：</w:t>
      </w:r>
      <w:r>
        <w:rPr>
          <w:rFonts w:hint="eastAsia" w:cs="Helvetica" w:asciiTheme="majorEastAsia" w:hAnsiTheme="majorEastAsia" w:eastAsiaTheme="majorEastAsia"/>
          <w:shd w:val="clear" w:color="auto" w:fill="FFFFFF"/>
          <w:lang w:eastAsia="zh-CN"/>
        </w:rPr>
        <w:t>柚木、壁布、复古砖、铝板、大理石</w:t>
      </w:r>
    </w:p>
    <w:p>
      <w:pPr>
        <w:jc w:val="center"/>
        <w:rPr>
          <w:rFonts w:hint="eastAsia"/>
          <w:b/>
          <w:sz w:val="36"/>
          <w:szCs w:val="36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70" w:lineRule="atLeast"/>
        <w:ind w:left="0" w:right="0" w:firstLine="0"/>
        <w:jc w:val="center"/>
        <w:rPr>
          <w:rFonts w:hint="default" w:ascii="PingFang SC" w:hAnsi="PingFang SC" w:eastAsia="PingFang SC" w:cs="PingFang SC"/>
          <w:b/>
          <w:i w:val="0"/>
          <w:caps w:val="0"/>
          <w:color w:val="191919"/>
          <w:spacing w:val="0"/>
          <w:sz w:val="42"/>
          <w:szCs w:val="42"/>
          <w:shd w:val="clear" w:fill="FFFFFF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191919"/>
          <w:spacing w:val="0"/>
          <w:sz w:val="42"/>
          <w:szCs w:val="42"/>
          <w:shd w:val="clear" w:fill="FFFFFF"/>
        </w:rPr>
        <w:t>与斑鱼来场抵死缠绵</w:t>
      </w:r>
    </w:p>
    <w:p>
      <w:pPr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b w:val="0"/>
          <w:bCs/>
          <w:color w:val="000000" w:themeColor="text1"/>
          <w:sz w:val="21"/>
          <w:szCs w:val="21"/>
          <w:lang w:eastAsia="zh-CN"/>
        </w:rPr>
      </w:pPr>
      <w:r>
        <w:rPr>
          <w:rFonts w:hint="eastAsia"/>
          <w:b w:val="0"/>
          <w:bCs/>
          <w:color w:val="000000" w:themeColor="text1"/>
          <w:sz w:val="21"/>
          <w:szCs w:val="21"/>
          <w:lang w:eastAsia="zh-CN"/>
        </w:rPr>
        <w:t>以水洗尽，以特殊刀工切薄如纸，将剔透的鱼肉煮熟，涮上酱汁，美味可想而知。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9"/>
        <w:rPr>
          <w:rFonts w:cs="Arial" w:asciiTheme="minorEastAsia" w:hAnsiTheme="minorEastAsia"/>
          <w:color w:val="000000" w:themeColor="text1"/>
          <w:sz w:val="21"/>
          <w:szCs w:val="21"/>
          <w:shd w:val="clear" w:color="auto" w:fill="FFFFFF"/>
        </w:rPr>
      </w:pPr>
      <w:r>
        <w:rPr>
          <w:rFonts w:hint="eastAsia"/>
          <w:b w:val="0"/>
          <w:bCs/>
          <w:color w:val="000000" w:themeColor="text1"/>
          <w:sz w:val="21"/>
          <w:szCs w:val="21"/>
          <w:lang w:eastAsia="zh-CN"/>
        </w:rPr>
        <w:t>斑鱼火锅一直以来是以水傍乡的</w:t>
      </w:r>
      <w:r>
        <w:rPr>
          <w:rFonts w:hint="eastAsia"/>
          <w:b w:val="0"/>
          <w:bCs/>
          <w:color w:val="000000" w:themeColor="text1"/>
          <w:sz w:val="21"/>
          <w:szCs w:val="21"/>
          <w:lang w:val="en-US" w:eastAsia="zh-CN"/>
        </w:rPr>
        <w:t>丽江特色之一，而这次</w:t>
      </w:r>
      <w:r>
        <w:rPr>
          <w:rFonts w:hint="eastAsia"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要</w:t>
      </w:r>
      <w:r>
        <w:rPr>
          <w:rFonts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打破传统将</w:t>
      </w:r>
      <w:r>
        <w:rPr>
          <w:rFonts w:hint="eastAsia"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原本</w:t>
      </w:r>
      <w:r>
        <w:rPr>
          <w:rFonts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带有地域性色彩的饮食文化融入时尚</w:t>
      </w:r>
      <w:r>
        <w:rPr>
          <w:rFonts w:hint="eastAsia"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之都</w:t>
      </w:r>
      <w:r>
        <w:rPr>
          <w:rFonts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上海</w:t>
      </w:r>
      <w:r>
        <w:rPr>
          <w:rFonts w:hint="eastAsia"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；</w:t>
      </w:r>
      <w:r>
        <w:rPr>
          <w:rFonts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又以新的面貌呈现在广大的消费者面前</w:t>
      </w:r>
      <w:r>
        <w:rPr>
          <w:rFonts w:hint="eastAsia"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，这个</w:t>
      </w:r>
      <w:r>
        <w:rPr>
          <w:rFonts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是</w:t>
      </w:r>
      <w:r>
        <w:rPr>
          <w:rFonts w:hint="eastAsia"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业主方</w:t>
      </w:r>
      <w:r>
        <w:rPr>
          <w:rFonts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和我们设计团队</w:t>
      </w:r>
      <w:r>
        <w:rPr>
          <w:rFonts w:hint="eastAsia"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共同</w:t>
      </w:r>
      <w:r>
        <w:rPr>
          <w:rFonts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的课题</w:t>
      </w:r>
      <w:r>
        <w:rPr>
          <w:rFonts w:hint="eastAsia"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。</w:t>
      </w:r>
      <w:r>
        <w:rPr>
          <w:rFonts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本土</w:t>
      </w:r>
      <w:r>
        <w:rPr>
          <w:rFonts w:hint="eastAsia"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与</w:t>
      </w:r>
      <w:r>
        <w:rPr>
          <w:rFonts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国际化的揉捏交融，传统与时尚</w:t>
      </w:r>
      <w:r>
        <w:rPr>
          <w:rFonts w:hint="eastAsia"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碰撞出了</w:t>
      </w:r>
      <w:r>
        <w:rPr>
          <w:rFonts w:cs="Arial" w:asciiTheme="minorEastAsia" w:hAnsiTheme="minorEastAsia"/>
          <w:color w:val="000000" w:themeColor="text1"/>
          <w:sz w:val="21"/>
          <w:szCs w:val="21"/>
          <w:shd w:val="clear" w:color="auto" w:fill="FFFFFF"/>
        </w:rPr>
        <w:t>不一样的味道。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9"/>
        <w:rPr>
          <w:rFonts w:cs="Arial" w:asciiTheme="minorEastAsia" w:hAnsiTheme="minorEastAsia"/>
          <w:color w:val="000000" w:themeColor="text1"/>
          <w:sz w:val="21"/>
          <w:szCs w:val="21"/>
          <w:shd w:val="clear" w:color="auto" w:fill="FFFFFF"/>
        </w:rPr>
      </w:pPr>
    </w:p>
    <w:p>
      <w:pPr>
        <w:spacing w:line="360" w:lineRule="auto"/>
        <w:rPr>
          <w:rFonts w:hint="eastAsia" w:cs="Arial" w:asciiTheme="minorEastAsia" w:hAnsiTheme="minorEastAsia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cs="Arial" w:asciiTheme="minorEastAsia" w:hAnsiTheme="minorEastAsia"/>
          <w:sz w:val="21"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5271770" cy="3518535"/>
            <wp:effectExtent l="0" t="0" r="5080" b="5715"/>
            <wp:docPr id="10" name="图片 1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cs="Arial" w:asciiTheme="minorEastAsia" w:hAnsiTheme="minorEastAsia"/>
          <w:sz w:val="21"/>
          <w:szCs w:val="21"/>
          <w:shd w:val="clear" w:color="auto" w:fill="FFFFFF"/>
          <w:lang w:val="en-US" w:eastAsia="zh-CN"/>
        </w:rPr>
      </w:pPr>
    </w:p>
    <w:p>
      <w:pPr>
        <w:spacing w:line="360" w:lineRule="auto"/>
        <w:rPr>
          <w:rFonts w:hint="eastAsia" w:cs="Arial" w:asciiTheme="minorEastAsia" w:hAnsiTheme="minorEastAsia"/>
          <w:sz w:val="21"/>
          <w:szCs w:val="21"/>
          <w:shd w:val="clear" w:color="auto" w:fill="FFFFFF"/>
        </w:rPr>
      </w:pPr>
      <w:r>
        <w:rPr>
          <w:rFonts w:hint="eastAsia" w:cs="Arial" w:asciiTheme="minorEastAsia" w:hAnsiTheme="minorEastAsia"/>
          <w:sz w:val="21"/>
          <w:szCs w:val="21"/>
          <w:shd w:val="clear" w:color="auto" w:fill="FFFFFF"/>
          <w:lang w:val="en-US" w:eastAsia="zh-CN"/>
        </w:rPr>
        <w:t xml:space="preserve">    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本案采用了许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多竹子作为主材，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设计师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曾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远赴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丽江考察了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当地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的风土民情，探索记录了丽江的传统装饰元素图案和色彩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并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将其简化、时尚化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；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用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属于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自己的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理解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重新表达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并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融入到设计中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。</w:t>
      </w:r>
    </w:p>
    <w:p>
      <w:pPr>
        <w:spacing w:line="360" w:lineRule="auto"/>
        <w:ind w:firstLine="420" w:firstLineChars="200"/>
        <w:rPr>
          <w:rFonts w:hint="eastAsia" w:cs="Arial" w:asciiTheme="minorEastAsia" w:hAnsiTheme="minorEastAsia"/>
          <w:sz w:val="21"/>
          <w:szCs w:val="21"/>
          <w:shd w:val="clear" w:color="auto" w:fill="FFFFFF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  <w:r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5271770" cy="3518535"/>
            <wp:effectExtent l="0" t="0" r="5080" b="571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cs="Arial" w:asciiTheme="minorEastAsia" w:hAnsiTheme="minorEastAsia"/>
          <w:sz w:val="21"/>
          <w:szCs w:val="21"/>
          <w:shd w:val="clear" w:color="auto" w:fill="FFFFFF"/>
        </w:rPr>
      </w:pP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无论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从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装置艺术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到照明或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小件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工艺品，都可以看见竹子的身影。</w:t>
      </w:r>
    </w:p>
    <w:p>
      <w:pPr>
        <w:spacing w:line="360" w:lineRule="auto"/>
        <w:ind w:firstLine="420" w:firstLineChars="200"/>
        <w:rPr>
          <w:rFonts w:cs="Arial" w:asciiTheme="minorEastAsia" w:hAnsiTheme="minorEastAsia"/>
          <w:sz w:val="21"/>
          <w:szCs w:val="21"/>
          <w:shd w:val="clear" w:color="auto" w:fill="FFFFFF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  <w:r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5271770" cy="3518535"/>
            <wp:effectExtent l="0" t="0" r="5080" b="5715"/>
            <wp:docPr id="3" name="图片 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  <w:r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5668010" cy="3783330"/>
            <wp:effectExtent l="0" t="0" r="8890" b="762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/>
          <w:sz w:val="21"/>
          <w:szCs w:val="21"/>
          <w:shd w:val="clear" w:color="auto" w:fill="FFFFFF"/>
        </w:rPr>
      </w:pP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设计师对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每根竹子都采取了特殊的表面处理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，突破竹子原本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的质朴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，竹元素也延伸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到了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环境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氛围光源的应用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之中，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设计师希望就餐的顾客可以享受到美味的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同时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又能感受到物质本身的回声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。</w:t>
      </w:r>
    </w:p>
    <w:p>
      <w:pPr>
        <w:spacing w:line="360" w:lineRule="auto"/>
        <w:ind w:firstLine="420" w:firstLineChars="200"/>
        <w:rPr>
          <w:rFonts w:hint="eastAsia" w:cs="Arial" w:asciiTheme="minorEastAsia" w:hAnsiTheme="minorEastAsia"/>
          <w:sz w:val="21"/>
          <w:szCs w:val="21"/>
          <w:shd w:val="clear" w:color="auto" w:fill="FFFFFF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/>
          <w:sz w:val="21"/>
          <w:szCs w:val="21"/>
          <w:shd w:val="clear" w:color="auto" w:fill="FFFFFF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/>
          <w:sz w:val="21"/>
          <w:szCs w:val="21"/>
          <w:shd w:val="clear" w:color="auto" w:fill="FFFFFF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/>
          <w:sz w:val="21"/>
          <w:szCs w:val="21"/>
          <w:shd w:val="clear" w:color="auto" w:fill="FFFFFF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/>
          <w:sz w:val="21"/>
          <w:szCs w:val="21"/>
          <w:shd w:val="clear" w:color="auto" w:fill="FFFFFF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  <w:r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1532890</wp:posOffset>
            </wp:positionH>
            <wp:positionV relativeFrom="paragraph">
              <wp:posOffset>234315</wp:posOffset>
            </wp:positionV>
            <wp:extent cx="4250055" cy="3187700"/>
            <wp:effectExtent l="0" t="0" r="17145" b="12700"/>
            <wp:wrapNone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  <w:r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-816610</wp:posOffset>
            </wp:positionH>
            <wp:positionV relativeFrom="paragraph">
              <wp:posOffset>192405</wp:posOffset>
            </wp:positionV>
            <wp:extent cx="3308985" cy="3459480"/>
            <wp:effectExtent l="0" t="0" r="5715" b="7620"/>
            <wp:wrapNone/>
            <wp:docPr id="15" name="图片 1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  <w:r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2105025</wp:posOffset>
            </wp:positionH>
            <wp:positionV relativeFrom="paragraph">
              <wp:posOffset>185420</wp:posOffset>
            </wp:positionV>
            <wp:extent cx="3827145" cy="2870835"/>
            <wp:effectExtent l="0" t="0" r="1905" b="5715"/>
            <wp:wrapNone/>
            <wp:docPr id="16" name="图片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青花瓷的瓷片在墙面手工拼出各种样式，亦或者是一个岛屿，以画框与瓷片的重叠，让所谓的一个装饰艺术进行一个重新的呈现，随处可见的碟子、挂画的布艺、挂毯等也都是根据现场的空间尺度进行现场制作做的一些装饰。</w:t>
      </w: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  <w:r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3013075" cy="3840480"/>
            <wp:effectExtent l="0" t="0" r="15875" b="7620"/>
            <wp:docPr id="7" name="图片 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 w:cs="Arial" w:asciiTheme="minorEastAsia" w:hAnsiTheme="minorEastAsia"/>
          <w:sz w:val="21"/>
          <w:szCs w:val="21"/>
          <w:shd w:val="clear" w:color="auto" w:fill="FFFFFF"/>
        </w:rPr>
      </w:pP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色彩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定位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则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以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象征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自然的原木色为基调，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利用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降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橙色和湛蓝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色互相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冲撞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活跃空间氛围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。</w:t>
      </w:r>
    </w:p>
    <w:p>
      <w:pPr>
        <w:spacing w:line="360" w:lineRule="auto"/>
        <w:ind w:firstLine="420" w:firstLineChars="200"/>
        <w:rPr>
          <w:rFonts w:hint="eastAsia" w:cs="Arial" w:asciiTheme="minorEastAsia" w:hAnsiTheme="minorEastAsia"/>
          <w:sz w:val="21"/>
          <w:szCs w:val="21"/>
          <w:shd w:val="clear" w:color="auto" w:fill="FFFFFF"/>
        </w:rPr>
      </w:pPr>
      <w:r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211455</wp:posOffset>
            </wp:positionV>
            <wp:extent cx="5271770" cy="3518535"/>
            <wp:effectExtent l="0" t="0" r="5080" b="5715"/>
            <wp:wrapTopAndBottom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从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门厅等位区开始，着重每个空间的室内绿化排布，结合特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制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的环境植物灯照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让食客对传统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火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锅多了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一份自然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感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。</w:t>
      </w: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  <w:r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2891155" cy="3856355"/>
            <wp:effectExtent l="0" t="0" r="4445" b="10795"/>
            <wp:docPr id="11" name="图片 11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</w:p>
    <w:p>
      <w:pPr>
        <w:spacing w:line="360" w:lineRule="auto"/>
        <w:ind w:firstLine="420" w:firstLineChars="200"/>
        <w:rPr>
          <w:rFonts w:hint="eastAsia" w:cs="Arial" w:asciiTheme="minorEastAsia" w:hAnsiTheme="minorEastAsia"/>
          <w:sz w:val="21"/>
          <w:szCs w:val="21"/>
          <w:shd w:val="clear" w:color="auto" w:fill="FFFFFF"/>
        </w:rPr>
      </w:pPr>
      <w:r>
        <w:rPr>
          <w:rFonts w:cs="Arial" w:asciiTheme="minorEastAsia" w:hAnsiTheme="minorEastAsia"/>
          <w:sz w:val="21"/>
          <w:szCs w:val="21"/>
          <w:shd w:val="clear" w:color="auto" w:fill="FFFFFF"/>
        </w:rPr>
        <w:t>等位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区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的许愿树，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鱼池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上方的白玉兰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都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带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给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空间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悠久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荡然的意境。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每个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包房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设计师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设置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了5种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不同的主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题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色彩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，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每一种色彩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满足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了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不同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食客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的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偏好。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墙面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上的装置艺术，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都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是团队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在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现场发挥创作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的独一无二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作品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 xml:space="preserve">。 </w:t>
      </w: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  <w:r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5267325" cy="3511550"/>
            <wp:effectExtent l="0" t="0" r="9525" b="12700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  <w:r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3484880" cy="4646930"/>
            <wp:effectExtent l="0" t="0" r="1270" b="1270"/>
            <wp:docPr id="14" name="图片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 w:cs="Arial" w:asciiTheme="minorEastAsia" w:hAnsiTheme="minorEastAsia" w:eastAsiaTheme="minorEastAsia"/>
          <w:sz w:val="21"/>
          <w:szCs w:val="21"/>
          <w:shd w:val="clear" w:color="auto" w:fill="FFFFFF"/>
          <w:lang w:eastAsia="zh-CN"/>
        </w:rPr>
      </w:pPr>
      <w:bookmarkStart w:id="0" w:name="_GoBack"/>
      <w:bookmarkEnd w:id="0"/>
    </w:p>
    <w:p>
      <w:pPr>
        <w:spacing w:line="360" w:lineRule="auto"/>
        <w:ind w:firstLine="420" w:firstLineChars="200"/>
        <w:rPr>
          <w:sz w:val="21"/>
          <w:szCs w:val="21"/>
        </w:rPr>
      </w:pPr>
      <w:r>
        <w:rPr>
          <w:rFonts w:cs="Arial" w:asciiTheme="minorEastAsia" w:hAnsiTheme="minorEastAsia"/>
          <w:sz w:val="21"/>
          <w:szCs w:val="21"/>
          <w:shd w:val="clear" w:color="auto" w:fill="FFFFFF"/>
        </w:rPr>
        <w:t xml:space="preserve"> 空间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以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形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写意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，设计师以空间写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心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。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万物以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其独特的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形态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呈现出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事物的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本质，目之所及，或清雅柔和或浓郁热烈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  <w:lang w:eastAsia="zh-CN"/>
        </w:rPr>
        <w:t>，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我们</w:t>
      </w:r>
      <w:r>
        <w:rPr>
          <w:rFonts w:hint="eastAsia" w:cs="Arial" w:asciiTheme="minorEastAsia" w:hAnsiTheme="minorEastAsia"/>
          <w:sz w:val="21"/>
          <w:szCs w:val="21"/>
          <w:shd w:val="clear" w:color="auto" w:fill="FFFFFF"/>
        </w:rPr>
        <w:t>身处其中</w:t>
      </w:r>
      <w:r>
        <w:rPr>
          <w:rFonts w:cs="Arial" w:asciiTheme="minorEastAsia" w:hAnsiTheme="minorEastAsia"/>
          <w:sz w:val="21"/>
          <w:szCs w:val="21"/>
          <w:shd w:val="clear" w:color="auto" w:fill="FFFFFF"/>
        </w:rPr>
        <w:t>，从来就不是旁观者。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Helvetica">
    <w:panose1 w:val="020B0504020202030204"/>
    <w:charset w:val="00"/>
    <w:family w:val="swiss"/>
    <w:pitch w:val="default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RomanS">
    <w:panose1 w:val="02000400000000000000"/>
    <w:charset w:val="00"/>
    <w:family w:val="auto"/>
    <w:pitch w:val="default"/>
    <w:sig w:usb0="00000207" w:usb1="00000000" w:usb2="00000000" w:usb3="00000000" w:csb0="000001F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Batang">
    <w:panose1 w:val="02030600000101010101"/>
    <w:charset w:val="81"/>
    <w:family w:val="roman"/>
    <w:pitch w:val="default"/>
    <w:sig w:usb0="B00002AF" w:usb1="69D77CFB" w:usb2="00000030" w:usb3="00000000" w:csb0="4008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PingFang SC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 Neue">
    <w:altName w:val="Helvetica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3A74CD"/>
    <w:rsid w:val="000122FB"/>
    <w:rsid w:val="00033350"/>
    <w:rsid w:val="00107DD4"/>
    <w:rsid w:val="00133B0B"/>
    <w:rsid w:val="001C4C0D"/>
    <w:rsid w:val="001C5A26"/>
    <w:rsid w:val="0025345A"/>
    <w:rsid w:val="002B4C54"/>
    <w:rsid w:val="003A74CD"/>
    <w:rsid w:val="003C6145"/>
    <w:rsid w:val="003F766A"/>
    <w:rsid w:val="00456EAB"/>
    <w:rsid w:val="00466BD6"/>
    <w:rsid w:val="005447E8"/>
    <w:rsid w:val="00555FE9"/>
    <w:rsid w:val="00577AA0"/>
    <w:rsid w:val="005B6189"/>
    <w:rsid w:val="005D5388"/>
    <w:rsid w:val="005F5BEB"/>
    <w:rsid w:val="006240A6"/>
    <w:rsid w:val="00633B88"/>
    <w:rsid w:val="006571FE"/>
    <w:rsid w:val="00674D52"/>
    <w:rsid w:val="00750B54"/>
    <w:rsid w:val="00766EEA"/>
    <w:rsid w:val="0081519A"/>
    <w:rsid w:val="00825D93"/>
    <w:rsid w:val="00850D6A"/>
    <w:rsid w:val="008672A2"/>
    <w:rsid w:val="00890DBE"/>
    <w:rsid w:val="008D089E"/>
    <w:rsid w:val="009036E9"/>
    <w:rsid w:val="009947D6"/>
    <w:rsid w:val="00AB262A"/>
    <w:rsid w:val="00B746F0"/>
    <w:rsid w:val="00B82296"/>
    <w:rsid w:val="00B91F47"/>
    <w:rsid w:val="00BA0457"/>
    <w:rsid w:val="00C6054A"/>
    <w:rsid w:val="00CC16D6"/>
    <w:rsid w:val="00D317A1"/>
    <w:rsid w:val="00D90FCC"/>
    <w:rsid w:val="00DB1F37"/>
    <w:rsid w:val="00DD7359"/>
    <w:rsid w:val="00DE1736"/>
    <w:rsid w:val="00E42680"/>
    <w:rsid w:val="00F2243D"/>
    <w:rsid w:val="00F36DBD"/>
    <w:rsid w:val="012E6CFD"/>
    <w:rsid w:val="08621559"/>
    <w:rsid w:val="087D2AD8"/>
    <w:rsid w:val="12FE7BBF"/>
    <w:rsid w:val="16625FC1"/>
    <w:rsid w:val="4DEB1451"/>
    <w:rsid w:val="522D122B"/>
    <w:rsid w:val="533A71F6"/>
    <w:rsid w:val="57E035CC"/>
    <w:rsid w:val="5F0A15D7"/>
    <w:rsid w:val="662A0D09"/>
    <w:rsid w:val="69401021"/>
    <w:rsid w:val="6F096AD2"/>
    <w:rsid w:val="709B0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Emphasis"/>
    <w:basedOn w:val="6"/>
    <w:qFormat/>
    <w:uiPriority w:val="20"/>
    <w:rPr>
      <w:i/>
      <w:iCs/>
    </w:rPr>
  </w:style>
  <w:style w:type="character" w:customStyle="1" w:styleId="9">
    <w:name w:val="页眉 Char"/>
    <w:basedOn w:val="6"/>
    <w:link w:val="5"/>
    <w:qFormat/>
    <w:uiPriority w:val="99"/>
    <w:rPr>
      <w:sz w:val="18"/>
      <w:szCs w:val="18"/>
    </w:rPr>
  </w:style>
  <w:style w:type="character" w:customStyle="1" w:styleId="10">
    <w:name w:val="页脚 Char"/>
    <w:basedOn w:val="6"/>
    <w:link w:val="4"/>
    <w:qFormat/>
    <w:uiPriority w:val="99"/>
    <w:rPr>
      <w:sz w:val="18"/>
      <w:szCs w:val="18"/>
    </w:rPr>
  </w:style>
  <w:style w:type="character" w:customStyle="1" w:styleId="11">
    <w:name w:val="批注框文本 Char"/>
    <w:basedOn w:val="6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87</Words>
  <Characters>498</Characters>
  <Lines>4</Lines>
  <Paragraphs>1</Paragraphs>
  <ScaleCrop>false</ScaleCrop>
  <LinksUpToDate>false</LinksUpToDate>
  <CharactersWithSpaces>584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2014-07-18T08:51:00Z</dcterms:created>
  <dc:creator>admin</dc:creator>
  <cp:lastModifiedBy>Administrator</cp:lastModifiedBy>
  <cp:lastPrinted>2017-03-27T10:56:00Z</cp:lastPrinted>
  <dcterms:modified xsi:type="dcterms:W3CDTF">2017-11-30T07:12:21Z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