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981075</wp:posOffset>
                </wp:positionV>
                <wp:extent cx="1402715" cy="460375"/>
                <wp:effectExtent l="0" t="0" r="0" b="0"/>
                <wp:wrapNone/>
                <wp:docPr id="2" name="文本框 61"/>
                <wp:cNvGraphicFramePr/>
                <a:graphic xmlns:a="http://schemas.openxmlformats.org/drawingml/2006/main">
                  <a:graphicData uri="http://schemas.microsoft.com/office/word/2010/wordprocessingShape">
                    <wps:wsp>
                      <wps:cNvSpPr txBox="1"/>
                      <wps:spPr>
                        <a:xfrm>
                          <a:off x="0" y="0"/>
                          <a:ext cx="1402715" cy="460375"/>
                        </a:xfrm>
                        <a:prstGeom prst="rect">
                          <a:avLst/>
                        </a:prstGeom>
                        <a:noFill/>
                        <a:ln w="9525">
                          <a:noFill/>
                        </a:ln>
                      </wps:spPr>
                      <wps:txbx>
                        <w:txbxContent>
                          <w:p>
                            <w:pPr>
                              <w:pStyle w:val="2"/>
                              <w:kinsoku/>
                              <w:ind w:left="0"/>
                              <w:jc w:val="both"/>
                              <w:rPr>
                                <w:rFonts w:hint="eastAsia" w:eastAsiaTheme="minorEastAsia"/>
                                <w:sz w:val="36"/>
                                <w:szCs w:val="36"/>
                                <w:lang w:eastAsia="zh-CN"/>
                              </w:rPr>
                            </w:pPr>
                          </w:p>
                        </w:txbxContent>
                      </wps:txbx>
                      <wps:bodyPr wrap="none" anchor="t">
                        <a:spAutoFit/>
                      </wps:bodyPr>
                    </wps:wsp>
                  </a:graphicData>
                </a:graphic>
              </wp:anchor>
            </w:drawing>
          </mc:Choice>
          <mc:Fallback>
            <w:pict>
              <v:shape id="文本框 61" o:spid="_x0000_s1026" o:spt="202" type="#_x0000_t202" style="position:absolute;left:0pt;margin-left:5.25pt;margin-top:77.25pt;height:36.25pt;width:110.45pt;mso-wrap-style:none;z-index:251661312;mso-width-relative:page;mso-height-relative:page;" filled="f" stroked="f" coordsize="21600,21600" o:gfxdata="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PRRx1jVAAAA&#10;CgEAAA8AAAAAAAAAAQAgAAAAIgAAAGRycy9kb3ducmV2LnhtbFBLAQIUABQAAAAIAIdO4kANUrni&#10;rgEAAC8DAAAOAAAAAAAAAAEAIAAAACQBAABkcnMvZTJvRG9jLnhtbFBLBQYAAAAABgAGAFkBAABE&#10;BQAAAAA=&#10;">
                <v:fill on="f" focussize="0,0"/>
                <v:stroke on="f"/>
                <v:imagedata o:title=""/>
                <o:lock v:ext="edit" aspectratio="f"/>
                <v:textbox style="mso-fit-shape-to-text:t;">
                  <w:txbxContent>
                    <w:p>
                      <w:pPr>
                        <w:pStyle w:val="2"/>
                        <w:kinsoku/>
                        <w:ind w:left="0"/>
                        <w:jc w:val="both"/>
                        <w:rPr>
                          <w:rFonts w:hint="eastAsia" w:eastAsiaTheme="minorEastAsia"/>
                          <w:sz w:val="36"/>
                          <w:szCs w:val="36"/>
                          <w:lang w:eastAsia="zh-CN"/>
                        </w:rPr>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514350</wp:posOffset>
                </wp:positionV>
                <wp:extent cx="1402715" cy="460375"/>
                <wp:effectExtent l="0" t="0" r="0" b="0"/>
                <wp:wrapNone/>
                <wp:docPr id="1" name="文本框 61"/>
                <wp:cNvGraphicFramePr/>
                <a:graphic xmlns:a="http://schemas.openxmlformats.org/drawingml/2006/main">
                  <a:graphicData uri="http://schemas.microsoft.com/office/word/2010/wordprocessingShape">
                    <wps:wsp>
                      <wps:cNvSpPr txBox="1"/>
                      <wps:spPr>
                        <a:xfrm>
                          <a:off x="0" y="0"/>
                          <a:ext cx="1402715" cy="460375"/>
                        </a:xfrm>
                        <a:prstGeom prst="rect">
                          <a:avLst/>
                        </a:prstGeom>
                        <a:noFill/>
                        <a:ln w="9525">
                          <a:noFill/>
                        </a:ln>
                      </wps:spPr>
                      <wps:txbx>
                        <w:txbxContent>
                          <w:p>
                            <w:pPr>
                              <w:rPr>
                                <w:rFonts w:hint="eastAsia"/>
                                <w:lang w:eastAsia="zh-CN"/>
                              </w:rPr>
                            </w:pPr>
                          </w:p>
                        </w:txbxContent>
                      </wps:txbx>
                      <wps:bodyPr wrap="none" anchor="t">
                        <a:spAutoFit/>
                      </wps:bodyPr>
                    </wps:wsp>
                  </a:graphicData>
                </a:graphic>
              </wp:anchor>
            </w:drawing>
          </mc:Choice>
          <mc:Fallback>
            <w:pict>
              <v:shape id="文本框 61" o:spid="_x0000_s1026" o:spt="202" type="#_x0000_t202" style="position:absolute;left:0pt;margin-left:0pt;margin-top:40.5pt;height:36.25pt;width:110.45pt;mso-wrap-style:none;z-index:251659264;mso-width-relative:page;mso-height-relative:page;" filled="f" stroked="f" coordsize="21600,21600" o:gfxdata="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EpfRYXTAAAABwEA&#10;AA8AAAAAAAAAAQAgAAAAIgAAAGRycy9kb3ducmV2LnhtbFBLAQIUABQAAAAIAIdO4kBjbFBorQEA&#10;AC8DAAAOAAAAAAAAAAEAIAAAACIBAABkcnMvZTJvRG9jLnhtbFBLBQYAAAAABgAGAFkBAABBBQAA&#10;AAA=&#10;">
                <v:fill on="f" focussize="0,0"/>
                <v:stroke on="f"/>
                <v:imagedata o:title=""/>
                <o:lock v:ext="edit" aspectratio="f"/>
                <v:textbox style="mso-fit-shape-to-text:t;">
                  <w:txbxContent>
                    <w:p>
                      <w:pPr>
                        <w:rPr>
                          <w:rFonts w:hint="eastAsia"/>
                          <w:lang w:eastAsia="zh-CN"/>
                        </w:rPr>
                      </w:pPr>
                    </w:p>
                  </w:txbxContent>
                </v:textbox>
              </v:shape>
            </w:pict>
          </mc:Fallback>
        </mc:AlternateContent>
      </w:r>
      <w:bookmarkStart w:id="0" w:name="_GoBack"/>
      <w:bookmarkEnd w:id="0"/>
      <w: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402715" cy="460375"/>
                <wp:effectExtent l="0" t="0" r="0" b="0"/>
                <wp:wrapNone/>
                <wp:docPr id="6152" name="文本框 61"/>
                <wp:cNvGraphicFramePr/>
                <a:graphic xmlns:a="http://schemas.openxmlformats.org/drawingml/2006/main">
                  <a:graphicData uri="http://schemas.microsoft.com/office/word/2010/wordprocessingShape">
                    <wps:wsp>
                      <wps:cNvSpPr txBox="1"/>
                      <wps:spPr>
                        <a:xfrm>
                          <a:off x="0" y="0"/>
                          <a:ext cx="1403254" cy="460375"/>
                        </a:xfrm>
                        <a:prstGeom prst="rect">
                          <a:avLst/>
                        </a:prstGeom>
                        <a:noFill/>
                        <a:ln w="9525">
                          <a:noFill/>
                        </a:ln>
                      </wps:spPr>
                      <wps:txbx>
                        <w:txbxContent>
                          <w:p>
                            <w:pPr>
                              <w:pStyle w:val="2"/>
                              <w:kinsoku/>
                              <w:ind w:left="0"/>
                              <w:jc w:val="both"/>
                              <w:rPr>
                                <w:rFonts w:hint="eastAsia"/>
                                <w:sz w:val="36"/>
                                <w:szCs w:val="36"/>
                                <w:lang w:eastAsia="zh-CN"/>
                              </w:rPr>
                            </w:pPr>
                            <w:r>
                              <w:rPr>
                                <w:rFonts w:hint="eastAsia"/>
                                <w:sz w:val="36"/>
                                <w:szCs w:val="36"/>
                                <w:lang w:eastAsia="zh-CN"/>
                              </w:rPr>
                              <w:t xml:space="preserve">项目名称：九悦庭雅宅 </w:t>
                            </w:r>
                          </w:p>
                          <w:p>
                            <w:pPr>
                              <w:pStyle w:val="2"/>
                              <w:kinsoku/>
                              <w:ind w:left="0"/>
                              <w:jc w:val="both"/>
                              <w:rPr>
                                <w:rFonts w:hint="eastAsia"/>
                                <w:sz w:val="36"/>
                                <w:szCs w:val="36"/>
                                <w:lang w:eastAsia="zh-CN"/>
                              </w:rPr>
                            </w:pPr>
                            <w:r>
                              <w:rPr>
                                <w:rFonts w:hint="eastAsia"/>
                                <w:sz w:val="36"/>
                                <w:szCs w:val="36"/>
                                <w:lang w:eastAsia="zh-CN"/>
                              </w:rPr>
                              <w:t>主案设计：李宏升</w:t>
                            </w:r>
                          </w:p>
                          <w:p>
                            <w:pPr>
                              <w:pStyle w:val="2"/>
                              <w:kinsoku/>
                              <w:ind w:left="0"/>
                              <w:jc w:val="both"/>
                              <w:rPr>
                                <w:rFonts w:hint="eastAsia"/>
                                <w:sz w:val="36"/>
                                <w:szCs w:val="36"/>
                                <w:lang w:val="en-US" w:eastAsia="zh-CN"/>
                              </w:rPr>
                            </w:pPr>
                            <w:r>
                              <w:rPr>
                                <w:rFonts w:hint="eastAsia"/>
                                <w:sz w:val="36"/>
                                <w:szCs w:val="36"/>
                                <w:lang w:eastAsia="zh-CN"/>
                              </w:rPr>
                              <w:t>项目地点：江西</w:t>
                            </w:r>
                            <w:r>
                              <w:rPr>
                                <w:rFonts w:hint="eastAsia"/>
                                <w:sz w:val="36"/>
                                <w:szCs w:val="36"/>
                                <w:lang w:val="en-US" w:eastAsia="zh-CN"/>
                              </w:rPr>
                              <w:t xml:space="preserve"> 九江</w:t>
                            </w:r>
                          </w:p>
                          <w:p>
                            <w:pPr>
                              <w:pStyle w:val="2"/>
                              <w:kinsoku/>
                              <w:ind w:left="0"/>
                              <w:jc w:val="both"/>
                              <w:rPr>
                                <w:rFonts w:hint="eastAsia"/>
                                <w:sz w:val="36"/>
                                <w:szCs w:val="36"/>
                                <w:lang w:eastAsia="zh-CN"/>
                              </w:rPr>
                            </w:pPr>
                            <w:r>
                              <w:rPr>
                                <w:rFonts w:hint="eastAsia"/>
                                <w:sz w:val="36"/>
                                <w:szCs w:val="36"/>
                                <w:lang w:eastAsia="zh-CN"/>
                              </w:rPr>
                              <w:t>施工单位：御舍（上海）建设工程有限公司</w:t>
                            </w:r>
                          </w:p>
                          <w:p>
                            <w:pPr>
                              <w:pStyle w:val="2"/>
                              <w:kinsoku/>
                              <w:ind w:left="0"/>
                              <w:jc w:val="both"/>
                              <w:rPr>
                                <w:rFonts w:hint="eastAsia"/>
                                <w:sz w:val="36"/>
                                <w:szCs w:val="36"/>
                                <w:lang w:eastAsia="zh-CN"/>
                              </w:rPr>
                            </w:pPr>
                            <w:r>
                              <w:rPr>
                                <w:rFonts w:hint="eastAsia"/>
                                <w:sz w:val="36"/>
                                <w:szCs w:val="36"/>
                                <w:lang w:eastAsia="zh-CN"/>
                              </w:rPr>
                              <w:t>项目面积：占地面积约8万平方米</w:t>
                            </w:r>
                          </w:p>
                          <w:p>
                            <w:pPr>
                              <w:pStyle w:val="2"/>
                              <w:kinsoku/>
                              <w:ind w:left="0"/>
                              <w:jc w:val="both"/>
                              <w:rPr>
                                <w:rFonts w:hint="eastAsia"/>
                                <w:sz w:val="36"/>
                                <w:szCs w:val="36"/>
                                <w:lang w:eastAsia="zh-CN"/>
                              </w:rPr>
                            </w:pPr>
                          </w:p>
                          <w:p>
                            <w:pPr>
                              <w:pStyle w:val="2"/>
                              <w:kinsoku/>
                              <w:ind w:left="0"/>
                              <w:jc w:val="both"/>
                              <w:rPr>
                                <w:rFonts w:hint="eastAsia"/>
                                <w:sz w:val="36"/>
                                <w:szCs w:val="36"/>
                                <w:lang w:eastAsia="zh-CN"/>
                              </w:rPr>
                            </w:pPr>
                          </w:p>
                          <w:p>
                            <w:pPr>
                              <w:jc w:val="left"/>
                              <w:rPr>
                                <w:rFonts w:hint="eastAsia"/>
                                <w:sz w:val="36"/>
                                <w:szCs w:val="44"/>
                                <w:lang w:val="en-US" w:eastAsia="zh-CN"/>
                              </w:rPr>
                            </w:pPr>
                            <w:r>
                              <w:rPr>
                                <w:rFonts w:hint="eastAsia"/>
                                <w:sz w:val="36"/>
                                <w:szCs w:val="44"/>
                                <w:lang w:val="en-US" w:eastAsia="zh-CN"/>
                              </w:rPr>
                              <w:t>设计概念</w:t>
                            </w:r>
                          </w:p>
                          <w:p>
                            <w:pPr>
                              <w:jc w:val="left"/>
                              <w:rPr>
                                <w:rFonts w:hint="eastAsia"/>
                                <w:sz w:val="36"/>
                                <w:szCs w:val="44"/>
                                <w:lang w:val="en-US" w:eastAsia="zh-CN"/>
                              </w:rPr>
                            </w:pPr>
                            <w:r>
                              <w:rPr>
                                <w:rFonts w:hint="eastAsia"/>
                                <w:sz w:val="36"/>
                                <w:szCs w:val="44"/>
                                <w:lang w:val="en-US" w:eastAsia="zh-CN"/>
                              </w:rPr>
                              <w:t>执着于空间的比例规划设计师巧妙的构思把各个空间流畅的连接起来，让更 多的自然光照进室内，而开拓的空间使业主在今后的生活相处中更加轻松愉 悦，交流更加便捷。两处空间的艺术挂画和抱枕相映成趣、相互呼应，从而 打造强烈的空间感。</w:t>
                            </w:r>
                          </w:p>
                          <w:p>
                            <w:pPr>
                              <w:jc w:val="left"/>
                              <w:rPr>
                                <w:rFonts w:hint="eastAsia"/>
                                <w:sz w:val="36"/>
                                <w:szCs w:val="44"/>
                                <w:lang w:val="en-US" w:eastAsia="zh-CN"/>
                              </w:rPr>
                            </w:pPr>
                          </w:p>
                          <w:p>
                            <w:pPr>
                              <w:jc w:val="left"/>
                              <w:rPr>
                                <w:rFonts w:hint="eastAsia"/>
                                <w:sz w:val="36"/>
                                <w:szCs w:val="44"/>
                                <w:lang w:val="en-US" w:eastAsia="zh-CN"/>
                              </w:rPr>
                            </w:pPr>
                          </w:p>
                          <w:p>
                            <w:pPr>
                              <w:jc w:val="left"/>
                              <w:rPr>
                                <w:rFonts w:hint="eastAsia"/>
                                <w:sz w:val="36"/>
                                <w:szCs w:val="44"/>
                                <w:lang w:val="en-US" w:eastAsia="zh-CN"/>
                              </w:rPr>
                            </w:pPr>
                          </w:p>
                          <w:p>
                            <w:pPr>
                              <w:pStyle w:val="2"/>
                              <w:kinsoku/>
                              <w:ind w:left="0"/>
                              <w:jc w:val="both"/>
                              <w:rPr>
                                <w:rFonts w:hint="eastAsia"/>
                                <w:sz w:val="36"/>
                                <w:szCs w:val="36"/>
                                <w:lang w:eastAsia="zh-CN"/>
                              </w:rPr>
                            </w:pPr>
                          </w:p>
                          <w:p>
                            <w:pPr>
                              <w:pStyle w:val="2"/>
                              <w:kinsoku/>
                              <w:ind w:left="0"/>
                              <w:jc w:val="both"/>
                              <w:rPr>
                                <w:rFonts w:hint="eastAsia"/>
                                <w:sz w:val="36"/>
                                <w:szCs w:val="36"/>
                                <w:lang w:eastAsia="zh-CN"/>
                              </w:rPr>
                            </w:pPr>
                          </w:p>
                        </w:txbxContent>
                      </wps:txbx>
                      <wps:bodyPr wrap="none" anchor="t">
                        <a:spAutoFit/>
                      </wps:bodyPr>
                    </wps:wsp>
                  </a:graphicData>
                </a:graphic>
              </wp:anchor>
            </w:drawing>
          </mc:Choice>
          <mc:Fallback>
            <w:pict>
              <v:shape id="文本框 61" o:spid="_x0000_s1026" o:spt="202" type="#_x0000_t202" style="position:absolute;left:0pt;margin-left:0pt;margin-top:0pt;height:36.25pt;width:110.45pt;mso-wrap-style:none;z-index:251658240;mso-width-relative:page;mso-height-relative:page;" filled="f" stroked="f" coordsize="21600,21600" o:gfxdata="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svA9zRAAAABAEA&#10;AA8AAAAAAAAAAQAgAAAAIgAAAGRycy9kb3ducmV2LnhtbFBLAQIUABQAAAAIAIdO4kDO2KBQrwEA&#10;ADIDAAAOAAAAAAAAAAEAIAAAACABAABkcnMvZTJvRG9jLnhtbFBLBQYAAAAABgAGAFkBAABBBQAA&#10;AAA=&#10;">
                <v:fill on="f" focussize="0,0"/>
                <v:stroke on="f"/>
                <v:imagedata o:title=""/>
                <o:lock v:ext="edit" aspectratio="f"/>
                <v:textbox style="mso-fit-shape-to-text:t;">
                  <w:txbxContent>
                    <w:p>
                      <w:pPr>
                        <w:pStyle w:val="2"/>
                        <w:kinsoku/>
                        <w:ind w:left="0"/>
                        <w:jc w:val="both"/>
                        <w:rPr>
                          <w:rFonts w:hint="eastAsia"/>
                          <w:sz w:val="36"/>
                          <w:szCs w:val="36"/>
                          <w:lang w:eastAsia="zh-CN"/>
                        </w:rPr>
                      </w:pPr>
                      <w:r>
                        <w:rPr>
                          <w:rFonts w:hint="eastAsia"/>
                          <w:sz w:val="36"/>
                          <w:szCs w:val="36"/>
                          <w:lang w:eastAsia="zh-CN"/>
                        </w:rPr>
                        <w:t xml:space="preserve">项目名称：九悦庭雅宅 </w:t>
                      </w:r>
                    </w:p>
                    <w:p>
                      <w:pPr>
                        <w:pStyle w:val="2"/>
                        <w:kinsoku/>
                        <w:ind w:left="0"/>
                        <w:jc w:val="both"/>
                        <w:rPr>
                          <w:rFonts w:hint="eastAsia"/>
                          <w:sz w:val="36"/>
                          <w:szCs w:val="36"/>
                          <w:lang w:eastAsia="zh-CN"/>
                        </w:rPr>
                      </w:pPr>
                      <w:r>
                        <w:rPr>
                          <w:rFonts w:hint="eastAsia"/>
                          <w:sz w:val="36"/>
                          <w:szCs w:val="36"/>
                          <w:lang w:eastAsia="zh-CN"/>
                        </w:rPr>
                        <w:t>主案设计：李宏升</w:t>
                      </w:r>
                    </w:p>
                    <w:p>
                      <w:pPr>
                        <w:pStyle w:val="2"/>
                        <w:kinsoku/>
                        <w:ind w:left="0"/>
                        <w:jc w:val="both"/>
                        <w:rPr>
                          <w:rFonts w:hint="eastAsia"/>
                          <w:sz w:val="36"/>
                          <w:szCs w:val="36"/>
                          <w:lang w:val="en-US" w:eastAsia="zh-CN"/>
                        </w:rPr>
                      </w:pPr>
                      <w:r>
                        <w:rPr>
                          <w:rFonts w:hint="eastAsia"/>
                          <w:sz w:val="36"/>
                          <w:szCs w:val="36"/>
                          <w:lang w:eastAsia="zh-CN"/>
                        </w:rPr>
                        <w:t>项目地点：江西</w:t>
                      </w:r>
                      <w:r>
                        <w:rPr>
                          <w:rFonts w:hint="eastAsia"/>
                          <w:sz w:val="36"/>
                          <w:szCs w:val="36"/>
                          <w:lang w:val="en-US" w:eastAsia="zh-CN"/>
                        </w:rPr>
                        <w:t xml:space="preserve"> 九江</w:t>
                      </w:r>
                    </w:p>
                    <w:p>
                      <w:pPr>
                        <w:pStyle w:val="2"/>
                        <w:kinsoku/>
                        <w:ind w:left="0"/>
                        <w:jc w:val="both"/>
                        <w:rPr>
                          <w:rFonts w:hint="eastAsia"/>
                          <w:sz w:val="36"/>
                          <w:szCs w:val="36"/>
                          <w:lang w:eastAsia="zh-CN"/>
                        </w:rPr>
                      </w:pPr>
                      <w:r>
                        <w:rPr>
                          <w:rFonts w:hint="eastAsia"/>
                          <w:sz w:val="36"/>
                          <w:szCs w:val="36"/>
                          <w:lang w:eastAsia="zh-CN"/>
                        </w:rPr>
                        <w:t>施工单位：御舍（上海）建设工程有限公司</w:t>
                      </w:r>
                    </w:p>
                    <w:p>
                      <w:pPr>
                        <w:pStyle w:val="2"/>
                        <w:kinsoku/>
                        <w:ind w:left="0"/>
                        <w:jc w:val="both"/>
                        <w:rPr>
                          <w:rFonts w:hint="eastAsia"/>
                          <w:sz w:val="36"/>
                          <w:szCs w:val="36"/>
                          <w:lang w:eastAsia="zh-CN"/>
                        </w:rPr>
                      </w:pPr>
                      <w:r>
                        <w:rPr>
                          <w:rFonts w:hint="eastAsia"/>
                          <w:sz w:val="36"/>
                          <w:szCs w:val="36"/>
                          <w:lang w:eastAsia="zh-CN"/>
                        </w:rPr>
                        <w:t>项目面积：占地面积约8万平方米</w:t>
                      </w:r>
                    </w:p>
                    <w:p>
                      <w:pPr>
                        <w:pStyle w:val="2"/>
                        <w:kinsoku/>
                        <w:ind w:left="0"/>
                        <w:jc w:val="both"/>
                        <w:rPr>
                          <w:rFonts w:hint="eastAsia"/>
                          <w:sz w:val="36"/>
                          <w:szCs w:val="36"/>
                          <w:lang w:eastAsia="zh-CN"/>
                        </w:rPr>
                      </w:pPr>
                    </w:p>
                    <w:p>
                      <w:pPr>
                        <w:pStyle w:val="2"/>
                        <w:kinsoku/>
                        <w:ind w:left="0"/>
                        <w:jc w:val="both"/>
                        <w:rPr>
                          <w:rFonts w:hint="eastAsia"/>
                          <w:sz w:val="36"/>
                          <w:szCs w:val="36"/>
                          <w:lang w:eastAsia="zh-CN"/>
                        </w:rPr>
                      </w:pPr>
                    </w:p>
                    <w:p>
                      <w:pPr>
                        <w:jc w:val="left"/>
                        <w:rPr>
                          <w:rFonts w:hint="eastAsia"/>
                          <w:sz w:val="36"/>
                          <w:szCs w:val="44"/>
                          <w:lang w:val="en-US" w:eastAsia="zh-CN"/>
                        </w:rPr>
                      </w:pPr>
                      <w:r>
                        <w:rPr>
                          <w:rFonts w:hint="eastAsia"/>
                          <w:sz w:val="36"/>
                          <w:szCs w:val="44"/>
                          <w:lang w:val="en-US" w:eastAsia="zh-CN"/>
                        </w:rPr>
                        <w:t>设计概念</w:t>
                      </w:r>
                    </w:p>
                    <w:p>
                      <w:pPr>
                        <w:jc w:val="left"/>
                        <w:rPr>
                          <w:rFonts w:hint="eastAsia"/>
                          <w:sz w:val="36"/>
                          <w:szCs w:val="44"/>
                          <w:lang w:val="en-US" w:eastAsia="zh-CN"/>
                        </w:rPr>
                      </w:pPr>
                      <w:r>
                        <w:rPr>
                          <w:rFonts w:hint="eastAsia"/>
                          <w:sz w:val="36"/>
                          <w:szCs w:val="44"/>
                          <w:lang w:val="en-US" w:eastAsia="zh-CN"/>
                        </w:rPr>
                        <w:t>执着于空间的比例规划设计师巧妙的构思把各个空间流畅的连接起来，让更 多的自然光照进室内，而开拓的空间使业主在今后的生活相处中更加轻松愉 悦，交流更加便捷。两处空间的艺术挂画和抱枕相映成趣、相互呼应，从而 打造强烈的空间感。</w:t>
                      </w:r>
                    </w:p>
                    <w:p>
                      <w:pPr>
                        <w:jc w:val="left"/>
                        <w:rPr>
                          <w:rFonts w:hint="eastAsia"/>
                          <w:sz w:val="36"/>
                          <w:szCs w:val="44"/>
                          <w:lang w:val="en-US" w:eastAsia="zh-CN"/>
                        </w:rPr>
                      </w:pPr>
                    </w:p>
                    <w:p>
                      <w:pPr>
                        <w:jc w:val="left"/>
                        <w:rPr>
                          <w:rFonts w:hint="eastAsia"/>
                          <w:sz w:val="36"/>
                          <w:szCs w:val="44"/>
                          <w:lang w:val="en-US" w:eastAsia="zh-CN"/>
                        </w:rPr>
                      </w:pPr>
                    </w:p>
                    <w:p>
                      <w:pPr>
                        <w:jc w:val="left"/>
                        <w:rPr>
                          <w:rFonts w:hint="eastAsia"/>
                          <w:sz w:val="36"/>
                          <w:szCs w:val="44"/>
                          <w:lang w:val="en-US" w:eastAsia="zh-CN"/>
                        </w:rPr>
                      </w:pPr>
                    </w:p>
                    <w:p>
                      <w:pPr>
                        <w:pStyle w:val="2"/>
                        <w:kinsoku/>
                        <w:ind w:left="0"/>
                        <w:jc w:val="both"/>
                        <w:rPr>
                          <w:rFonts w:hint="eastAsia"/>
                          <w:sz w:val="36"/>
                          <w:szCs w:val="36"/>
                          <w:lang w:eastAsia="zh-CN"/>
                        </w:rPr>
                      </w:pPr>
                    </w:p>
                    <w:p>
                      <w:pPr>
                        <w:pStyle w:val="2"/>
                        <w:kinsoku/>
                        <w:ind w:left="0"/>
                        <w:jc w:val="both"/>
                        <w:rPr>
                          <w:rFonts w:hint="eastAsia"/>
                          <w:sz w:val="36"/>
                          <w:szCs w:val="36"/>
                          <w:lang w:eastAsia="zh-CN"/>
                        </w:rPr>
                      </w:pP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9300A2"/>
    <w:rsid w:val="05485775"/>
    <w:rsid w:val="4AA71355"/>
    <w:rsid w:val="70930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2019-09-12T06:56:00Z</dcterms:created>
  <dc:creator>52辛辛</dc:creator>
  <cp:lastModifiedBy>52辛辛</cp:lastModifiedBy>
  <dcterms:modified xsi:type="dcterms:W3CDTF">2019-09-12T10:23:41Z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