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E18498" w14:textId="77777777" w:rsidR="0057212E" w:rsidRDefault="00BC31A2">
      <w:r>
        <w:rPr>
          <w:rFonts w:ascii="Songti SC" w:hAnsi="Songti SC" w:cs="Songti SC"/>
          <w:sz w:val="32"/>
        </w:rPr>
        <w:t>优达学城数据分析师纳米学位项目</w:t>
      </w:r>
      <w:r>
        <w:rPr>
          <w:sz w:val="32"/>
        </w:rPr>
        <w:t xml:space="preserve"> P5</w:t>
      </w:r>
    </w:p>
    <w:p w14:paraId="49A88B18" w14:textId="77777777" w:rsidR="0057212E" w:rsidRDefault="00BC31A2">
      <w:r>
        <w:rPr>
          <w:rFonts w:ascii="Songti SC" w:hAnsi="Songti SC" w:cs="Songti SC"/>
          <w:sz w:val="32"/>
        </w:rPr>
        <w:t>安然提交开放式问题</w:t>
      </w:r>
    </w:p>
    <w:p w14:paraId="61ECE352" w14:textId="77777777" w:rsidR="0057212E" w:rsidRDefault="0057212E"/>
    <w:p w14:paraId="57D9A531" w14:textId="77777777" w:rsidR="0057212E" w:rsidRDefault="00BC31A2">
      <w:r>
        <w:rPr>
          <w:rFonts w:ascii="Songti SC" w:hAnsi="Songti SC" w:cs="Songti SC"/>
        </w:rPr>
        <w:t>说明：你可以在这里下载此文档的英文版本。</w:t>
      </w:r>
    </w:p>
    <w:p w14:paraId="53A331ED" w14:textId="77777777" w:rsidR="0057212E" w:rsidRDefault="0057212E"/>
    <w:p w14:paraId="36BF24DE" w14:textId="77777777" w:rsidR="0057212E" w:rsidRDefault="00BC31A2">
      <w:r>
        <w:rPr>
          <w:rFonts w:ascii="Songti SC" w:hAnsi="Songti SC" w:cs="Songti SC"/>
          <w:sz w:val="22"/>
        </w:rPr>
        <w:t>机器学习的一个重要部分就是明确你的分析过程，并有效地传达给他人。下面的问题将帮助我们理解你的决策过程及为你的项目提供反馈。请回答每个问题；每个问题的答案长度应为大概</w:t>
      </w:r>
      <w:r>
        <w:rPr>
          <w:sz w:val="22"/>
        </w:rPr>
        <w:t xml:space="preserve"> 1 </w:t>
      </w:r>
      <w:r>
        <w:rPr>
          <w:rFonts w:ascii="Songti SC" w:hAnsi="Songti SC" w:cs="Songti SC"/>
          <w:sz w:val="22"/>
        </w:rPr>
        <w:t>到</w:t>
      </w:r>
      <w:r>
        <w:rPr>
          <w:sz w:val="22"/>
        </w:rPr>
        <w:t xml:space="preserve"> 2 </w:t>
      </w:r>
      <w:r>
        <w:rPr>
          <w:rFonts w:ascii="Songti SC" w:hAnsi="Songti SC" w:cs="Songti SC"/>
          <w:sz w:val="22"/>
        </w:rPr>
        <w:t>段文字。如果你发现自己的答案过长，请看看是否可加以精简！</w:t>
      </w:r>
    </w:p>
    <w:p w14:paraId="5DF63555" w14:textId="77777777" w:rsidR="0057212E" w:rsidRDefault="0057212E"/>
    <w:p w14:paraId="4968F22B" w14:textId="77777777" w:rsidR="0057212E" w:rsidRDefault="00BC31A2">
      <w:r>
        <w:rPr>
          <w:rFonts w:ascii="Songti SC" w:hAnsi="Songti SC" w:cs="Songti SC"/>
          <w:sz w:val="22"/>
        </w:rPr>
        <w:t>当评估员审查你的回答时，他或她将使用特定标准项清单来评估你的答案。下面是该标准的链接：评估准则。每个问题有一或多个关联的特定标准项，因此在提交答案前，请先查阅标准的相应部分。如果你的回答未满足所有标准点的期望，你将需要修改和重新提交项目。确保你的回答有足够的详细信息，使评估员能够理解你在进行数据分析时采取的每个步骤和思考过程。</w:t>
      </w:r>
    </w:p>
    <w:p w14:paraId="5A1F31DD" w14:textId="77777777" w:rsidR="0057212E" w:rsidRDefault="0057212E"/>
    <w:p w14:paraId="79C8C7BE" w14:textId="77777777" w:rsidR="0057212E" w:rsidRDefault="00BC31A2">
      <w:r>
        <w:rPr>
          <w:rFonts w:ascii="Songti SC" w:hAnsi="Songti SC" w:cs="Songti SC"/>
          <w:sz w:val="22"/>
        </w:rPr>
        <w:t>提交回答后，你的导师将查看并对你的一个或多个答案提出几个更有针对性的后续问题。</w:t>
      </w:r>
    </w:p>
    <w:p w14:paraId="26A3C9C6" w14:textId="77777777" w:rsidR="0057212E" w:rsidRDefault="0057212E"/>
    <w:p w14:paraId="74806D3E" w14:textId="77777777" w:rsidR="0057212E" w:rsidRDefault="00BC31A2">
      <w:r>
        <w:rPr>
          <w:rFonts w:ascii="Songti SC" w:hAnsi="Songti SC" w:cs="Songti SC"/>
        </w:rPr>
        <w:t>我们期待看到你的项目成果！</w:t>
      </w:r>
    </w:p>
    <w:p w14:paraId="7DEBEC30" w14:textId="77777777" w:rsidR="0057212E" w:rsidRDefault="0057212E"/>
    <w:p w14:paraId="5ED0F9A0" w14:textId="77777777" w:rsidR="0057212E" w:rsidRDefault="00BC31A2">
      <w:pPr>
        <w:ind w:left="720"/>
        <w:rPr>
          <w:rFonts w:ascii="Songti SC" w:hAnsi="Songti SC" w:cs="Songti SC" w:hint="eastAsia"/>
        </w:rPr>
      </w:pPr>
      <w:r>
        <w:tab/>
        <w:t>•</w:t>
      </w:r>
      <w:r>
        <w:tab/>
      </w:r>
      <w:r>
        <w:rPr>
          <w:rFonts w:ascii="Songti SC" w:hAnsi="Songti SC" w:cs="Songti SC"/>
        </w:rPr>
        <w:t>向我们总结此项目的目标以及机器学习对于实现此目标有何帮助。作为</w:t>
      </w:r>
      <w:r>
        <w:rPr>
          <w:rFonts w:ascii="Songti SC" w:hAnsi="Songti SC" w:cs="Songti SC"/>
        </w:rPr>
        <w:t>答案的部分，提供一些数据集背景信息以及这些信息如何用于回答项目问题。你在获得数据时它们是否包含任何异常值，你是如何进行处理的？【相关标准项：</w:t>
      </w:r>
      <w:r>
        <w:t>“</w:t>
      </w:r>
      <w:r>
        <w:rPr>
          <w:rFonts w:ascii="Songti SC" w:hAnsi="Songti SC" w:cs="Songti SC"/>
        </w:rPr>
        <w:t>数据探索</w:t>
      </w:r>
      <w:r>
        <w:t>”</w:t>
      </w:r>
      <w:r>
        <w:rPr>
          <w:rFonts w:ascii="Songti SC" w:hAnsi="Songti SC" w:cs="Songti SC"/>
        </w:rPr>
        <w:t>，</w:t>
      </w:r>
      <w:r>
        <w:t>“</w:t>
      </w:r>
      <w:r>
        <w:rPr>
          <w:rFonts w:ascii="Songti SC" w:hAnsi="Songti SC" w:cs="Songti SC"/>
        </w:rPr>
        <w:t>异常值调查</w:t>
      </w:r>
      <w:r>
        <w:t>”</w:t>
      </w:r>
      <w:r>
        <w:rPr>
          <w:rFonts w:ascii="Songti SC" w:hAnsi="Songti SC" w:cs="Songti SC"/>
        </w:rPr>
        <w:t>】</w:t>
      </w:r>
    </w:p>
    <w:p w14:paraId="120569A3" w14:textId="77777777" w:rsidR="00843FC9" w:rsidRDefault="00843FC9">
      <w:pPr>
        <w:ind w:left="720"/>
        <w:rPr>
          <w:rFonts w:hint="eastAsia"/>
        </w:rPr>
      </w:pPr>
    </w:p>
    <w:p w14:paraId="74B24503" w14:textId="77777777" w:rsidR="0057212E" w:rsidRDefault="00843FC9">
      <w:r>
        <w:rPr>
          <w:rFonts w:hint="eastAsia"/>
        </w:rPr>
        <w:t>1.</w:t>
      </w:r>
      <w:r w:rsidR="00EC468C" w:rsidRPr="00EC468C">
        <w:rPr>
          <w:rFonts w:hint="eastAsia"/>
        </w:rPr>
        <w:t>2000</w:t>
      </w:r>
      <w:r w:rsidR="00EC468C" w:rsidRPr="00EC468C">
        <w:rPr>
          <w:rFonts w:ascii="MS Mincho" w:eastAsia="MS Mincho" w:hAnsi="MS Mincho" w:cs="MS Mincho"/>
        </w:rPr>
        <w:t>年</w:t>
      </w:r>
      <w:r w:rsidR="00EC468C">
        <w:rPr>
          <w:rFonts w:ascii="MS Mincho" w:eastAsia="MS Mincho" w:hAnsi="MS Mincho" w:cs="MS Mincho" w:hint="eastAsia"/>
        </w:rPr>
        <w:t>，</w:t>
      </w:r>
      <w:r w:rsidR="00EC468C" w:rsidRPr="00EC468C">
        <w:rPr>
          <w:rFonts w:hint="eastAsia"/>
        </w:rPr>
        <w:t>安然公司</w:t>
      </w:r>
      <w:r w:rsidR="00EC468C" w:rsidRPr="00EC468C">
        <w:rPr>
          <w:rFonts w:ascii="MS Mincho" w:eastAsia="MS Mincho" w:hAnsi="MS Mincho" w:cs="MS Mincho"/>
        </w:rPr>
        <w:t>是美国最大的公司之一</w:t>
      </w:r>
      <w:r w:rsidR="00EC468C" w:rsidRPr="00EC468C">
        <w:rPr>
          <w:rFonts w:hint="eastAsia"/>
        </w:rPr>
        <w:t>,</w:t>
      </w:r>
      <w:r w:rsidR="00EC468C">
        <w:rPr>
          <w:rFonts w:ascii="MS Mincho" w:eastAsia="MS Mincho" w:hAnsi="MS Mincho" w:cs="MS Mincho" w:hint="eastAsia"/>
        </w:rPr>
        <w:t>主</w:t>
      </w:r>
      <w:r w:rsidR="00EC468C">
        <w:rPr>
          <w:rFonts w:ascii="SimSun" w:eastAsia="SimSun" w:hAnsi="SimSun" w:cs="SimSun"/>
        </w:rPr>
        <w:t>营</w:t>
      </w:r>
      <w:r w:rsidR="00EC468C" w:rsidRPr="00EC468C">
        <w:rPr>
          <w:rFonts w:ascii="MS Mincho" w:eastAsia="MS Mincho" w:hAnsi="MS Mincho" w:cs="MS Mincho"/>
        </w:rPr>
        <w:t>美国能源、大宗商品和服</w:t>
      </w:r>
      <w:r w:rsidR="00EC468C" w:rsidRPr="00EC468C">
        <w:rPr>
          <w:rFonts w:hint="eastAsia"/>
        </w:rPr>
        <w:t>务</w:t>
      </w:r>
      <w:r w:rsidR="00EC468C" w:rsidRPr="00EC468C">
        <w:rPr>
          <w:rFonts w:ascii="MS Mincho" w:eastAsia="MS Mincho" w:hAnsi="MS Mincho" w:cs="MS Mincho"/>
        </w:rPr>
        <w:t>。</w:t>
      </w:r>
      <w:r w:rsidR="00EC468C" w:rsidRPr="00EC468C">
        <w:rPr>
          <w:rFonts w:hint="eastAsia"/>
        </w:rPr>
        <w:t>2002</w:t>
      </w:r>
      <w:r w:rsidR="00EC468C" w:rsidRPr="00EC468C">
        <w:rPr>
          <w:rFonts w:hint="eastAsia"/>
        </w:rPr>
        <w:t>年</w:t>
      </w:r>
      <w:r w:rsidR="00EC468C" w:rsidRPr="00EC468C">
        <w:rPr>
          <w:rFonts w:hint="eastAsia"/>
        </w:rPr>
        <w:t>,</w:t>
      </w:r>
      <w:r w:rsidR="00EC468C" w:rsidRPr="00EC468C">
        <w:rPr>
          <w:rFonts w:ascii="MS Mincho" w:eastAsia="MS Mincho" w:hAnsi="MS Mincho" w:cs="MS Mincho"/>
        </w:rPr>
        <w:t>安然公司</w:t>
      </w:r>
      <w:r w:rsidR="00EC468C" w:rsidRPr="00EC468C">
        <w:rPr>
          <w:rFonts w:ascii="MS Mincho" w:eastAsia="MS Mincho" w:hAnsi="MS Mincho" w:cs="MS Mincho"/>
        </w:rPr>
        <w:t>因欺</w:t>
      </w:r>
      <w:r w:rsidR="00EC468C" w:rsidRPr="00EC468C">
        <w:rPr>
          <w:rFonts w:hint="eastAsia"/>
        </w:rPr>
        <w:t>诈</w:t>
      </w:r>
      <w:r w:rsidR="00EC468C" w:rsidRPr="00EC468C">
        <w:rPr>
          <w:rFonts w:ascii="MS Mincho" w:eastAsia="MS Mincho" w:hAnsi="MS Mincho" w:cs="MS Mincho"/>
        </w:rPr>
        <w:t>申</w:t>
      </w:r>
      <w:r w:rsidR="00EC468C" w:rsidRPr="00EC468C">
        <w:rPr>
          <w:rFonts w:hint="eastAsia"/>
        </w:rPr>
        <w:t>请</w:t>
      </w:r>
      <w:r w:rsidR="00EC468C" w:rsidRPr="00EC468C">
        <w:rPr>
          <w:rFonts w:ascii="MS Mincho" w:eastAsia="MS Mincho" w:hAnsi="MS Mincho" w:cs="MS Mincho"/>
        </w:rPr>
        <w:t>破</w:t>
      </w:r>
      <w:r w:rsidR="00EC468C" w:rsidRPr="00EC468C">
        <w:rPr>
          <w:rFonts w:hint="eastAsia"/>
        </w:rPr>
        <w:t>产</w:t>
      </w:r>
      <w:r w:rsidR="00EC468C" w:rsidRPr="00EC468C">
        <w:rPr>
          <w:rFonts w:hint="eastAsia"/>
        </w:rPr>
        <w:t>,</w:t>
      </w:r>
      <w:r w:rsidR="00EC468C">
        <w:rPr>
          <w:rFonts w:ascii="MS Mincho" w:eastAsia="MS Mincho" w:hAnsi="MS Mincho" w:cs="MS Mincho"/>
        </w:rPr>
        <w:t>。在</w:t>
      </w:r>
      <w:r w:rsidR="00EC468C" w:rsidRPr="00EC468C">
        <w:rPr>
          <w:rFonts w:hint="eastAsia"/>
        </w:rPr>
        <w:t>联</w:t>
      </w:r>
      <w:r w:rsidR="00EC468C" w:rsidRPr="00EC468C">
        <w:rPr>
          <w:rFonts w:ascii="MS Mincho" w:eastAsia="MS Mincho" w:hAnsi="MS Mincho" w:cs="MS Mincho"/>
        </w:rPr>
        <w:t>邦</w:t>
      </w:r>
      <w:r w:rsidR="00EC468C" w:rsidRPr="00EC468C">
        <w:rPr>
          <w:rFonts w:hint="eastAsia"/>
        </w:rPr>
        <w:t>调查</w:t>
      </w:r>
      <w:r w:rsidR="00EC468C">
        <w:rPr>
          <w:rFonts w:hint="eastAsia"/>
        </w:rPr>
        <w:t>中</w:t>
      </w:r>
      <w:r w:rsidR="00EC468C" w:rsidRPr="00EC468C">
        <w:rPr>
          <w:rFonts w:hint="eastAsia"/>
        </w:rPr>
        <w:t>,</w:t>
      </w:r>
      <w:r w:rsidR="00EC468C" w:rsidRPr="00EC468C">
        <w:rPr>
          <w:rFonts w:ascii="MS Mincho" w:eastAsia="MS Mincho" w:hAnsi="MS Mincho" w:cs="MS Mincho" w:hint="eastAsia"/>
        </w:rPr>
        <w:t xml:space="preserve"> </w:t>
      </w:r>
      <w:r w:rsidR="00EC468C">
        <w:rPr>
          <w:rFonts w:ascii="SimSun" w:eastAsia="SimSun" w:hAnsi="SimSun" w:cs="SimSun"/>
        </w:rPr>
        <w:t>发现</w:t>
      </w:r>
      <w:r w:rsidR="00EC468C">
        <w:rPr>
          <w:rFonts w:ascii="MS Mincho" w:eastAsia="MS Mincho" w:hAnsi="MS Mincho" w:cs="MS Mincho" w:hint="eastAsia"/>
        </w:rPr>
        <w:t>了</w:t>
      </w:r>
      <w:r w:rsidR="00EC468C">
        <w:rPr>
          <w:rFonts w:ascii="MS Mincho" w:eastAsia="MS Mincho" w:hAnsi="MS Mincho" w:cs="MS Mincho" w:hint="eastAsia"/>
        </w:rPr>
        <w:t>在</w:t>
      </w:r>
      <w:r w:rsidR="00EC468C" w:rsidRPr="00EC468C">
        <w:rPr>
          <w:rFonts w:ascii="MS Mincho" w:eastAsia="MS Mincho" w:hAnsi="MS Mincho" w:cs="MS Mincho"/>
        </w:rPr>
        <w:t>安然</w:t>
      </w:r>
      <w:r w:rsidR="00EC468C">
        <w:rPr>
          <w:rFonts w:ascii="MS Mincho" w:eastAsia="MS Mincho" w:hAnsi="MS Mincho" w:cs="MS Mincho" w:hint="eastAsia"/>
        </w:rPr>
        <w:t>的</w:t>
      </w:r>
      <w:r w:rsidR="00EC468C" w:rsidRPr="00EC468C">
        <w:rPr>
          <w:rFonts w:hint="eastAsia"/>
        </w:rPr>
        <w:t>158</w:t>
      </w:r>
      <w:r w:rsidR="00EC468C" w:rsidRPr="00EC468C">
        <w:rPr>
          <w:rFonts w:ascii="MS Mincho" w:eastAsia="MS Mincho" w:hAnsi="MS Mincho" w:cs="MS Mincho"/>
        </w:rPr>
        <w:t>名</w:t>
      </w:r>
      <w:r w:rsidR="00EC468C" w:rsidRPr="00EC468C">
        <w:rPr>
          <w:rFonts w:hint="eastAsia"/>
        </w:rPr>
        <w:t>员</w:t>
      </w:r>
      <w:r w:rsidR="00EC468C">
        <w:rPr>
          <w:rFonts w:ascii="MS Mincho" w:eastAsia="MS Mincho" w:hAnsi="MS Mincho" w:cs="MS Mincho"/>
        </w:rPr>
        <w:t>工</w:t>
      </w:r>
      <w:r w:rsidR="00EC468C">
        <w:rPr>
          <w:rFonts w:ascii="MS Mincho" w:eastAsia="MS Mincho" w:hAnsi="MS Mincho" w:cs="MS Mincho" w:hint="eastAsia"/>
        </w:rPr>
        <w:t>有</w:t>
      </w:r>
      <w:r w:rsidR="00EC468C" w:rsidRPr="00EC468C">
        <w:rPr>
          <w:rFonts w:ascii="MS Mincho" w:eastAsia="MS Mincho" w:hAnsi="MS Mincho" w:cs="MS Mincho"/>
        </w:rPr>
        <w:t>超</w:t>
      </w:r>
      <w:r w:rsidR="00EC468C" w:rsidRPr="00EC468C">
        <w:rPr>
          <w:rFonts w:hint="eastAsia"/>
        </w:rPr>
        <w:t>过</w:t>
      </w:r>
      <w:r w:rsidR="00EC468C" w:rsidRPr="00EC468C">
        <w:rPr>
          <w:rFonts w:hint="eastAsia"/>
        </w:rPr>
        <w:t>600000</w:t>
      </w:r>
      <w:r w:rsidR="00EC468C" w:rsidRPr="00EC468C">
        <w:rPr>
          <w:rFonts w:ascii="MS Mincho" w:eastAsia="MS Mincho" w:hAnsi="MS Mincho" w:cs="MS Mincho"/>
        </w:rPr>
        <w:t>封</w:t>
      </w:r>
      <w:r w:rsidR="00EC468C" w:rsidRPr="00EC468C">
        <w:rPr>
          <w:rFonts w:hint="eastAsia"/>
        </w:rPr>
        <w:t>电</w:t>
      </w:r>
      <w:r w:rsidR="00EC468C" w:rsidRPr="00EC468C">
        <w:rPr>
          <w:rFonts w:ascii="MS Mincho" w:eastAsia="MS Mincho" w:hAnsi="MS Mincho" w:cs="MS Mincho"/>
        </w:rPr>
        <w:t>子</w:t>
      </w:r>
      <w:r w:rsidR="00EC468C" w:rsidRPr="00EC468C">
        <w:rPr>
          <w:rFonts w:hint="eastAsia"/>
        </w:rPr>
        <w:t>邮</w:t>
      </w:r>
      <w:r w:rsidR="00EC468C" w:rsidRPr="00EC468C">
        <w:rPr>
          <w:rFonts w:ascii="MS Mincho" w:eastAsia="MS Mincho" w:hAnsi="MS Mincho" w:cs="MS Mincho"/>
        </w:rPr>
        <w:t>件。</w:t>
      </w:r>
      <w:r w:rsidR="00EC468C">
        <w:rPr>
          <w:rFonts w:ascii="SimSun" w:eastAsia="SimSun" w:hAnsi="SimSun" w:cs="SimSun"/>
        </w:rPr>
        <w:t>该</w:t>
      </w:r>
      <w:r w:rsidR="00EC468C" w:rsidRPr="00EC468C">
        <w:rPr>
          <w:rFonts w:ascii="MS Mincho" w:eastAsia="MS Mincho" w:hAnsi="MS Mincho" w:cs="MS Mincho"/>
        </w:rPr>
        <w:t>数据集被广泛用于机器学</w:t>
      </w:r>
      <w:r w:rsidR="00EC468C" w:rsidRPr="00EC468C">
        <w:rPr>
          <w:rFonts w:hint="eastAsia"/>
        </w:rPr>
        <w:t>习</w:t>
      </w:r>
      <w:r w:rsidR="00EC468C" w:rsidRPr="00EC468C">
        <w:rPr>
          <w:rFonts w:ascii="MS Mincho" w:eastAsia="MS Mincho" w:hAnsi="MS Mincho" w:cs="MS Mincho"/>
        </w:rPr>
        <w:t>的研究。在</w:t>
      </w:r>
      <w:r w:rsidR="00EC468C" w:rsidRPr="00EC468C">
        <w:rPr>
          <w:rFonts w:hint="eastAsia"/>
        </w:rPr>
        <w:t>这</w:t>
      </w:r>
      <w:r w:rsidR="00EC468C" w:rsidRPr="00EC468C">
        <w:rPr>
          <w:rFonts w:ascii="MS Mincho" w:eastAsia="MS Mincho" w:hAnsi="MS Mincho" w:cs="MS Mincho"/>
        </w:rPr>
        <w:t>个</w:t>
      </w:r>
      <w:r w:rsidR="00EC468C" w:rsidRPr="00EC468C">
        <w:rPr>
          <w:rFonts w:hint="eastAsia"/>
        </w:rPr>
        <w:t>项</w:t>
      </w:r>
      <w:r w:rsidR="00EC468C" w:rsidRPr="00EC468C">
        <w:rPr>
          <w:rFonts w:ascii="MS Mincho" w:eastAsia="MS Mincho" w:hAnsi="MS Mincho" w:cs="MS Mincho"/>
        </w:rPr>
        <w:t>目中</w:t>
      </w:r>
      <w:r w:rsidR="00EC468C" w:rsidRPr="00EC468C">
        <w:rPr>
          <w:rFonts w:hint="eastAsia"/>
        </w:rPr>
        <w:t>,</w:t>
      </w:r>
      <w:r w:rsidR="00EC468C" w:rsidRPr="00EC468C">
        <w:rPr>
          <w:rFonts w:ascii="MS Mincho" w:eastAsia="MS Mincho" w:hAnsi="MS Mincho" w:cs="MS Mincho"/>
        </w:rPr>
        <w:t>我做了一个机器学</w:t>
      </w:r>
      <w:r w:rsidR="00EC468C" w:rsidRPr="00EC468C">
        <w:rPr>
          <w:rFonts w:hint="eastAsia"/>
        </w:rPr>
        <w:t>习</w:t>
      </w:r>
      <w:r w:rsidR="00EC468C" w:rsidRPr="00EC468C">
        <w:rPr>
          <w:rFonts w:ascii="MS Mincho" w:eastAsia="MS Mincho" w:hAnsi="MS Mincho" w:cs="MS Mincho"/>
        </w:rPr>
        <w:t>模型使用</w:t>
      </w:r>
      <w:r w:rsidR="00EC468C" w:rsidRPr="00EC468C">
        <w:rPr>
          <w:rFonts w:ascii="Helvetica" w:eastAsia="Helvetica" w:hAnsi="Helvetica" w:cs="Helvetica"/>
        </w:rPr>
        <w:t>“</w:t>
      </w:r>
      <w:proofErr w:type="spellStart"/>
      <w:r w:rsidR="00EC468C" w:rsidRPr="00EC468C">
        <w:rPr>
          <w:rFonts w:hint="eastAsia"/>
        </w:rPr>
        <w:t>scikit</w:t>
      </w:r>
      <w:proofErr w:type="spellEnd"/>
      <w:r w:rsidR="00EC468C" w:rsidRPr="00EC468C">
        <w:rPr>
          <w:rFonts w:hint="eastAsia"/>
        </w:rPr>
        <w:t>-learn</w:t>
      </w:r>
      <w:r w:rsidR="00EC468C" w:rsidRPr="00EC468C">
        <w:rPr>
          <w:rFonts w:ascii="Helvetica" w:eastAsia="Helvetica" w:hAnsi="Helvetica" w:cs="Helvetica"/>
        </w:rPr>
        <w:t>”</w:t>
      </w:r>
      <w:r w:rsidR="00EC468C" w:rsidRPr="00EC468C">
        <w:rPr>
          <w:rFonts w:ascii="MS Mincho" w:eastAsia="MS Mincho" w:hAnsi="MS Mincho" w:cs="MS Mincho"/>
        </w:rPr>
        <w:t>算法</w:t>
      </w:r>
      <w:r w:rsidR="00EC468C" w:rsidRPr="00EC468C">
        <w:rPr>
          <w:rFonts w:hint="eastAsia"/>
        </w:rPr>
        <w:t>预测</w:t>
      </w:r>
      <w:r w:rsidR="00EC468C">
        <w:rPr>
          <w:rFonts w:ascii="MS Mincho" w:eastAsia="MS Mincho" w:hAnsi="MS Mincho" w:cs="MS Mincho"/>
        </w:rPr>
        <w:t>嫌疑</w:t>
      </w:r>
      <w:r w:rsidR="00EC468C">
        <w:rPr>
          <w:rFonts w:hint="eastAsia"/>
        </w:rPr>
        <w:t>人</w:t>
      </w:r>
      <w:r w:rsidR="00EC468C">
        <w:rPr>
          <w:rFonts w:hint="eastAsia"/>
        </w:rPr>
        <w:t>poi</w:t>
      </w:r>
      <w:r w:rsidR="00EC468C" w:rsidRPr="00EC468C">
        <w:rPr>
          <w:rFonts w:hint="eastAsia"/>
        </w:rPr>
        <w:t>,</w:t>
      </w:r>
      <w:r w:rsidR="00EC468C" w:rsidRPr="00EC468C">
        <w:rPr>
          <w:rFonts w:ascii="MS Mincho" w:eastAsia="MS Mincho" w:hAnsi="MS Mincho" w:cs="MS Mincho"/>
        </w:rPr>
        <w:t>在安然可能参与欺</w:t>
      </w:r>
      <w:r w:rsidR="00EC468C" w:rsidRPr="00EC468C">
        <w:rPr>
          <w:rFonts w:hint="eastAsia"/>
        </w:rPr>
        <w:t>诈</w:t>
      </w:r>
      <w:r w:rsidR="00EC468C">
        <w:rPr>
          <w:rFonts w:hint="eastAsia"/>
        </w:rPr>
        <w:t>的人</w:t>
      </w:r>
      <w:r w:rsidR="00EC468C" w:rsidRPr="00EC468C">
        <w:rPr>
          <w:rFonts w:ascii="MS Mincho" w:eastAsia="MS Mincho" w:hAnsi="MS Mincho" w:cs="MS Mincho"/>
        </w:rPr>
        <w:t>。</w:t>
      </w:r>
    </w:p>
    <w:p w14:paraId="760E8A22" w14:textId="77777777" w:rsidR="00EC468C" w:rsidRDefault="00BC31A2" w:rsidP="00EC468C">
      <w:pPr>
        <w:rPr>
          <w:rFonts w:hint="eastAsia"/>
        </w:rPr>
      </w:pPr>
      <w:r>
        <w:rPr>
          <w:rFonts w:ascii="MS Mincho" w:eastAsia="MS Mincho" w:hAnsi="MS Mincho" w:cs="MS Mincho"/>
        </w:rPr>
        <w:t>学</w:t>
      </w:r>
      <w:r>
        <w:rPr>
          <w:rFonts w:ascii="Songti SC" w:hAnsi="Songti SC" w:cs="Songti SC"/>
        </w:rPr>
        <w:t>习这</w:t>
      </w:r>
      <w:r>
        <w:rPr>
          <w:rFonts w:ascii="MS Mincho" w:eastAsia="MS Mincho" w:hAnsi="MS Mincho" w:cs="MS Mincho"/>
        </w:rPr>
        <w:t>个</w:t>
      </w:r>
      <w:r>
        <w:rPr>
          <w:rFonts w:ascii="Songti SC" w:hAnsi="Songti SC" w:cs="Songti SC"/>
        </w:rPr>
        <w:t>项</w:t>
      </w:r>
      <w:r>
        <w:rPr>
          <w:rFonts w:ascii="MS Mincho" w:eastAsia="MS Mincho" w:hAnsi="MS Mincho" w:cs="MS Mincho"/>
        </w:rPr>
        <w:t>目可以很清楚从</w:t>
      </w:r>
      <w:r>
        <w:rPr>
          <w:rFonts w:ascii="Songti SC" w:hAnsi="Songti SC" w:cs="Songti SC"/>
        </w:rPr>
        <w:t>处</w:t>
      </w:r>
      <w:r>
        <w:rPr>
          <w:rFonts w:ascii="MS Mincho" w:eastAsia="MS Mincho" w:hAnsi="MS Mincho" w:cs="MS Mincho"/>
        </w:rPr>
        <w:t>理数据到</w:t>
      </w:r>
      <w:r>
        <w:rPr>
          <w:rFonts w:ascii="Songti SC" w:hAnsi="Songti SC" w:cs="Songti SC"/>
        </w:rPr>
        <w:t>训练</w:t>
      </w:r>
      <w:r>
        <w:rPr>
          <w:rFonts w:ascii="MS Mincho" w:eastAsia="MS Mincho" w:hAnsi="MS Mincho" w:cs="MS Mincho"/>
        </w:rPr>
        <w:t>模型到</w:t>
      </w:r>
      <w:r>
        <w:rPr>
          <w:rFonts w:ascii="Songti SC" w:hAnsi="Songti SC" w:cs="Songti SC"/>
        </w:rPr>
        <w:t>预测</w:t>
      </w:r>
      <w:r>
        <w:rPr>
          <w:rFonts w:ascii="MS Mincho" w:eastAsia="MS Mincho" w:hAnsi="MS Mincho" w:cs="MS Mincho"/>
        </w:rPr>
        <w:t>分</w:t>
      </w:r>
      <w:r>
        <w:rPr>
          <w:rFonts w:ascii="Songti SC" w:hAnsi="Songti SC" w:cs="Songti SC"/>
        </w:rPr>
        <w:t>类</w:t>
      </w:r>
      <w:r>
        <w:rPr>
          <w:rFonts w:ascii="MS Mincho" w:eastAsia="MS Mincho" w:hAnsi="MS Mincho" w:cs="MS Mincho"/>
        </w:rPr>
        <w:t>的准确度整个机器学</w:t>
      </w:r>
      <w:r>
        <w:rPr>
          <w:rFonts w:ascii="Songti SC" w:hAnsi="Songti SC" w:cs="Songti SC"/>
        </w:rPr>
        <w:t>习</w:t>
      </w:r>
      <w:r>
        <w:rPr>
          <w:rFonts w:ascii="MS Mincho" w:eastAsia="MS Mincho" w:hAnsi="MS Mincho" w:cs="MS Mincho"/>
        </w:rPr>
        <w:t>算法的流程都可以掌握</w:t>
      </w:r>
      <w:r w:rsidR="00EC468C">
        <w:rPr>
          <w:rFonts w:ascii="Songti SC" w:hAnsi="Songti SC" w:cs="Songti SC"/>
        </w:rPr>
        <w:t>，</w:t>
      </w:r>
      <w:r w:rsidR="00EC468C">
        <w:rPr>
          <w:rFonts w:ascii="MS Mincho" w:eastAsia="MS Mincho" w:hAnsi="MS Mincho" w:cs="MS Mincho" w:hint="eastAsia"/>
        </w:rPr>
        <w:t>数据集有</w:t>
      </w:r>
      <w:r w:rsidR="00EC468C" w:rsidRPr="00EC468C">
        <w:rPr>
          <w:rFonts w:ascii="Songti SC" w:hAnsi="Songti SC" w:cs="Songti SC" w:hint="eastAsia"/>
        </w:rPr>
        <w:t>3066</w:t>
      </w:r>
      <w:r w:rsidR="00EC468C" w:rsidRPr="00EC468C">
        <w:rPr>
          <w:rFonts w:ascii="MS Mincho" w:eastAsia="MS Mincho" w:hAnsi="MS Mincho" w:cs="MS Mincho"/>
        </w:rPr>
        <w:t>数据点</w:t>
      </w:r>
      <w:r w:rsidR="00EC468C" w:rsidRPr="00EC468C">
        <w:rPr>
          <w:rFonts w:ascii="Songti SC" w:hAnsi="Songti SC" w:cs="Songti SC" w:hint="eastAsia"/>
        </w:rPr>
        <w:t>,</w:t>
      </w:r>
      <w:r w:rsidR="00EC468C" w:rsidRPr="00EC468C">
        <w:rPr>
          <w:rFonts w:ascii="MS Mincho" w:eastAsia="MS Mincho" w:hAnsi="MS Mincho" w:cs="MS Mincho"/>
        </w:rPr>
        <w:t>其中</w:t>
      </w:r>
      <w:r w:rsidR="00EC468C" w:rsidRPr="00EC468C">
        <w:rPr>
          <w:rFonts w:ascii="Songti SC" w:hAnsi="Songti SC" w:cs="Songti SC" w:hint="eastAsia"/>
        </w:rPr>
        <w:t>1708</w:t>
      </w:r>
      <w:r w:rsidR="00EC468C" w:rsidRPr="00EC468C">
        <w:rPr>
          <w:rFonts w:ascii="MS Mincho" w:eastAsia="MS Mincho" w:hAnsi="MS Mincho" w:cs="MS Mincho"/>
        </w:rPr>
        <w:t>数据点是有效的。</w:t>
      </w:r>
      <w:r w:rsidR="00EC468C">
        <w:rPr>
          <w:rFonts w:ascii="MS Mincho" w:eastAsia="MS Mincho" w:hAnsi="MS Mincho" w:cs="MS Mincho"/>
        </w:rPr>
        <w:t>共</w:t>
      </w:r>
      <w:r w:rsidR="00EC468C">
        <w:rPr>
          <w:rFonts w:hint="eastAsia"/>
        </w:rPr>
        <w:t>146</w:t>
      </w:r>
      <w:r w:rsidR="00EC468C">
        <w:rPr>
          <w:rFonts w:ascii="MS Mincho" w:eastAsia="MS Mincho" w:hAnsi="MS Mincho" w:cs="MS Mincho"/>
        </w:rPr>
        <w:t>个人其中</w:t>
      </w:r>
      <w:r w:rsidR="00EC468C">
        <w:rPr>
          <w:rFonts w:hint="eastAsia"/>
        </w:rPr>
        <w:t>18</w:t>
      </w:r>
      <w:r w:rsidR="00EC468C">
        <w:rPr>
          <w:rFonts w:ascii="MS Mincho" w:eastAsia="MS Mincho" w:hAnsi="MS Mincho" w:cs="MS Mincho" w:hint="eastAsia"/>
        </w:rPr>
        <w:t>人是poi，有19个特征加POI特征加</w:t>
      </w:r>
      <w:proofErr w:type="spellStart"/>
      <w:r w:rsidR="00EC468C">
        <w:rPr>
          <w:rFonts w:ascii="MS Mincho" w:eastAsia="MS Mincho" w:hAnsi="MS Mincho" w:cs="MS Mincho" w:hint="eastAsia"/>
        </w:rPr>
        <w:t>email_address</w:t>
      </w:r>
      <w:proofErr w:type="spellEnd"/>
      <w:r w:rsidR="00EC468C">
        <w:rPr>
          <w:rFonts w:ascii="MS Mincho" w:eastAsia="MS Mincho" w:hAnsi="MS Mincho" w:cs="MS Mincho" w:hint="eastAsia"/>
        </w:rPr>
        <w:t>特征</w:t>
      </w:r>
    </w:p>
    <w:p w14:paraId="26D638E8" w14:textId="77777777" w:rsidR="00843FC9" w:rsidRPr="00843FC9" w:rsidRDefault="00EC468C" w:rsidP="00843FC9">
      <w:pPr>
        <w:rPr>
          <w:rFonts w:ascii="MS Mincho" w:eastAsia="MS Mincho" w:hAnsi="MS Mincho" w:cs="MS Mincho" w:hint="eastAsia"/>
        </w:rPr>
      </w:pPr>
      <w:r w:rsidRPr="00EC468C">
        <w:rPr>
          <w:rFonts w:ascii="MS Mincho" w:eastAsia="MS Mincho" w:hAnsi="MS Mincho" w:cs="MS Mincho"/>
        </w:rPr>
        <w:t>异常</w:t>
      </w:r>
      <w:r w:rsidRPr="00EC468C">
        <w:rPr>
          <w:rFonts w:ascii="Songti SC" w:hAnsi="Songti SC" w:cs="Songti SC" w:hint="eastAsia"/>
        </w:rPr>
        <w:t>值</w:t>
      </w:r>
      <w:r w:rsidRPr="00EC468C">
        <w:rPr>
          <w:rFonts w:ascii="Songti SC" w:hAnsi="Songti SC" w:cs="Songti SC" w:hint="eastAsia"/>
        </w:rPr>
        <w:t>1)</w:t>
      </w:r>
      <w:r w:rsidRPr="00EC468C">
        <w:rPr>
          <w:rFonts w:ascii="MS Mincho" w:eastAsia="MS Mincho" w:hAnsi="MS Mincho" w:cs="MS Mincho"/>
        </w:rPr>
        <w:t>无效的一个人的名字</w:t>
      </w:r>
      <w:r w:rsidRPr="00EC468C">
        <w:rPr>
          <w:rFonts w:ascii="Songti SC" w:hAnsi="Songti SC" w:cs="Songti SC" w:hint="eastAsia"/>
        </w:rPr>
        <w:t>:</w:t>
      </w:r>
      <w:r w:rsidRPr="00EC468C">
        <w:t xml:space="preserve"> </w:t>
      </w:r>
      <w:r w:rsidRPr="00EC468C">
        <w:rPr>
          <w:rFonts w:ascii="Songti SC" w:hAnsi="Songti SC" w:cs="Songti SC"/>
        </w:rPr>
        <w:t>THE TRAVEL AGENCY IN THE PARK', 'TOTAL</w:t>
      </w:r>
      <w:r>
        <w:rPr>
          <w:rFonts w:ascii="Helvetica" w:eastAsia="Helvetica" w:hAnsi="Helvetica" w:cs="Helvetica"/>
        </w:rPr>
        <w:t>”</w:t>
      </w:r>
      <w:r>
        <w:rPr>
          <w:rFonts w:ascii="Songti SC" w:hAnsi="Songti SC" w:cs="Songti SC" w:hint="eastAsia"/>
        </w:rPr>
        <w:t>这两</w:t>
      </w:r>
      <w:r>
        <w:rPr>
          <w:rFonts w:ascii="MS Mincho" w:eastAsia="MS Mincho" w:hAnsi="MS Mincho" w:cs="MS Mincho"/>
        </w:rPr>
        <w:t>个是无效</w:t>
      </w:r>
      <w:r>
        <w:rPr>
          <w:rFonts w:ascii="Songti SC" w:hAnsi="Songti SC" w:cs="Songti SC" w:hint="eastAsia"/>
        </w:rPr>
        <w:t>的名字。</w:t>
      </w:r>
      <w:r w:rsidRPr="00EC468C">
        <w:rPr>
          <w:rFonts w:ascii="Songti SC" w:hAnsi="Songti SC" w:cs="Songti SC" w:hint="eastAsia"/>
        </w:rPr>
        <w:t>;2)</w:t>
      </w:r>
      <w:r w:rsidRPr="00EC468C">
        <w:rPr>
          <w:rFonts w:ascii="MS Mincho" w:eastAsia="MS Mincho" w:hAnsi="MS Mincho" w:cs="MS Mincho"/>
        </w:rPr>
        <w:t>无效</w:t>
      </w:r>
      <w:r w:rsidR="006D0739">
        <w:rPr>
          <w:rFonts w:ascii="MS Mincho" w:eastAsia="MS Mincho" w:hAnsi="MS Mincho" w:cs="MS Mincho" w:hint="eastAsia"/>
        </w:rPr>
        <w:t>特征，</w:t>
      </w:r>
      <w:proofErr w:type="spellStart"/>
      <w:r w:rsidR="00843FC9" w:rsidRPr="00843FC9">
        <w:rPr>
          <w:rFonts w:ascii="MS Mincho" w:eastAsia="MS Mincho" w:hAnsi="MS Mincho" w:cs="MS Mincho" w:hint="eastAsia"/>
        </w:rPr>
        <w:t>restricted_stock_deferred</w:t>
      </w:r>
      <w:proofErr w:type="spellEnd"/>
      <w:r w:rsidR="00843FC9" w:rsidRPr="00843FC9">
        <w:rPr>
          <w:rFonts w:ascii="MS Mincho" w:eastAsia="MS Mincho" w:hAnsi="MS Mincho" w:cs="MS Mincho" w:hint="eastAsia"/>
        </w:rPr>
        <w:t>，</w:t>
      </w:r>
      <w:proofErr w:type="spellStart"/>
      <w:r w:rsidR="00843FC9" w:rsidRPr="00843FC9">
        <w:rPr>
          <w:rFonts w:ascii="MS Mincho" w:eastAsia="MS Mincho" w:hAnsi="MS Mincho" w:cs="MS Mincho" w:hint="eastAsia"/>
        </w:rPr>
        <w:t>director_fees</w:t>
      </w:r>
      <w:proofErr w:type="spellEnd"/>
      <w:r w:rsidR="00843FC9" w:rsidRPr="00843FC9">
        <w:rPr>
          <w:rFonts w:ascii="MS Mincho" w:eastAsia="MS Mincho" w:hAnsi="MS Mincho" w:cs="MS Mincho" w:hint="eastAsia"/>
        </w:rPr>
        <w:t>，存在大量缺失</w:t>
      </w:r>
      <w:r w:rsidR="00843FC9" w:rsidRPr="00843FC9">
        <w:rPr>
          <w:rFonts w:ascii="SimSun" w:eastAsia="SimSun" w:hAnsi="SimSun" w:cs="SimSun"/>
        </w:rPr>
        <w:t>值</w:t>
      </w:r>
      <w:r w:rsidR="00843FC9" w:rsidRPr="00843FC9">
        <w:rPr>
          <w:rFonts w:ascii="MS Mincho" w:eastAsia="MS Mincho" w:hAnsi="MS Mincho" w:cs="MS Mincho" w:hint="eastAsia"/>
        </w:rPr>
        <w:t>，</w:t>
      </w:r>
      <w:r w:rsidR="00843FC9" w:rsidRPr="00843FC9">
        <w:rPr>
          <w:rFonts w:ascii="SimSun" w:eastAsia="SimSun" w:hAnsi="SimSun" w:cs="SimSun"/>
        </w:rPr>
        <w:t>为</w:t>
      </w:r>
      <w:r w:rsidR="00843FC9" w:rsidRPr="00843FC9">
        <w:rPr>
          <w:rFonts w:ascii="MS Mincho" w:eastAsia="MS Mincho" w:hAnsi="MS Mincho" w:cs="MS Mincho" w:hint="eastAsia"/>
        </w:rPr>
        <w:t>无效特征，从特征中</w:t>
      </w:r>
      <w:r w:rsidR="00843FC9" w:rsidRPr="00843FC9">
        <w:rPr>
          <w:rFonts w:ascii="SimSun" w:eastAsia="SimSun" w:hAnsi="SimSun" w:cs="SimSun"/>
        </w:rPr>
        <w:t>删</w:t>
      </w:r>
      <w:r w:rsidR="00843FC9" w:rsidRPr="00843FC9">
        <w:rPr>
          <w:rFonts w:ascii="MS Mincho" w:eastAsia="MS Mincho" w:hAnsi="MS Mincho" w:cs="MS Mincho" w:hint="eastAsia"/>
        </w:rPr>
        <w:t>除</w:t>
      </w:r>
      <w:r w:rsidR="00843FC9" w:rsidRPr="00843FC9">
        <w:rPr>
          <w:rFonts w:ascii="SimSun" w:eastAsia="SimSun" w:hAnsi="SimSun" w:cs="SimSun"/>
        </w:rPr>
        <w:t>这</w:t>
      </w:r>
      <w:r w:rsidR="00843FC9" w:rsidRPr="00843FC9">
        <w:rPr>
          <w:rFonts w:ascii="MS Mincho" w:eastAsia="MS Mincho" w:hAnsi="MS Mincho" w:cs="MS Mincho" w:hint="eastAsia"/>
        </w:rPr>
        <w:t>两</w:t>
      </w:r>
      <w:r w:rsidR="00843FC9" w:rsidRPr="00843FC9">
        <w:rPr>
          <w:rFonts w:ascii="SimSun" w:eastAsia="SimSun" w:hAnsi="SimSun" w:cs="SimSun"/>
        </w:rPr>
        <w:t>项</w:t>
      </w:r>
    </w:p>
    <w:p w14:paraId="0351EE2F" w14:textId="77777777" w:rsidR="00EC468C" w:rsidRDefault="00EC468C" w:rsidP="00EC468C">
      <w:pPr>
        <w:rPr>
          <w:rFonts w:hint="eastAsia"/>
        </w:rPr>
      </w:pPr>
      <w:r>
        <w:rPr>
          <w:rFonts w:hint="eastAsia"/>
        </w:rPr>
        <w:t>一共有</w:t>
      </w:r>
      <w:r>
        <w:rPr>
          <w:rFonts w:hint="eastAsia"/>
        </w:rPr>
        <w:t>3066</w:t>
      </w:r>
      <w:r>
        <w:rPr>
          <w:rFonts w:ascii="MS Mincho" w:eastAsia="MS Mincho" w:hAnsi="MS Mincho" w:cs="MS Mincho"/>
        </w:rPr>
        <w:t>个数据，其中</w:t>
      </w:r>
      <w:r>
        <w:rPr>
          <w:rFonts w:hint="eastAsia"/>
        </w:rPr>
        <w:t>1708</w:t>
      </w:r>
      <w:r>
        <w:rPr>
          <w:rFonts w:ascii="MS Mincho" w:eastAsia="MS Mincho" w:hAnsi="MS Mincho" w:cs="MS Mincho"/>
        </w:rPr>
        <w:t>个有效，</w:t>
      </w:r>
      <w:r>
        <w:rPr>
          <w:rFonts w:hint="eastAsia"/>
        </w:rPr>
        <w:t>1358</w:t>
      </w:r>
      <w:r>
        <w:rPr>
          <w:rFonts w:ascii="MS Mincho" w:eastAsia="MS Mincho" w:hAnsi="MS Mincho" w:cs="MS Mincho"/>
        </w:rPr>
        <w:t>个</w:t>
      </w:r>
      <w:r>
        <w:rPr>
          <w:rFonts w:hint="eastAsia"/>
        </w:rPr>
        <w:t>为</w:t>
      </w:r>
      <w:proofErr w:type="spellStart"/>
      <w:r>
        <w:rPr>
          <w:rFonts w:hint="eastAsia"/>
        </w:rPr>
        <w:t>NaN</w:t>
      </w:r>
      <w:proofErr w:type="spellEnd"/>
      <w:r>
        <w:rPr>
          <w:rFonts w:ascii="MS Mincho" w:eastAsia="MS Mincho" w:hAnsi="MS Mincho" w:cs="MS Mincho"/>
        </w:rPr>
        <w:t>无效，</w:t>
      </w:r>
      <w:r>
        <w:rPr>
          <w:rFonts w:hint="eastAsia"/>
        </w:rPr>
        <w:t xml:space="preserve"> </w:t>
      </w:r>
      <w:r>
        <w:rPr>
          <w:rFonts w:ascii="MS Mincho" w:eastAsia="MS Mincho" w:hAnsi="MS Mincho" w:cs="MS Mincho"/>
        </w:rPr>
        <w:t>所以</w:t>
      </w:r>
      <w:r>
        <w:rPr>
          <w:rFonts w:hint="eastAsia"/>
        </w:rPr>
        <w:t>这</w:t>
      </w:r>
      <w:r>
        <w:rPr>
          <w:rFonts w:ascii="MS Mincho" w:eastAsia="MS Mincho" w:hAnsi="MS Mincho" w:cs="MS Mincho"/>
        </w:rPr>
        <w:t>个数据集有很多缺失</w:t>
      </w:r>
      <w:r>
        <w:rPr>
          <w:rFonts w:hint="eastAsia"/>
        </w:rPr>
        <w:t>值</w:t>
      </w:r>
      <w:r>
        <w:rPr>
          <w:rFonts w:ascii="MS Mincho" w:eastAsia="MS Mincho" w:hAnsi="MS Mincho" w:cs="MS Mincho"/>
        </w:rPr>
        <w:t>，也就</w:t>
      </w:r>
      <w:r>
        <w:rPr>
          <w:rFonts w:hint="eastAsia"/>
        </w:rPr>
        <w:t>说</w:t>
      </w:r>
      <w:r>
        <w:rPr>
          <w:rFonts w:ascii="MS Mincho" w:eastAsia="MS Mincho" w:hAnsi="MS Mincho" w:cs="MS Mincho"/>
        </w:rPr>
        <w:t>明</w:t>
      </w:r>
      <w:r>
        <w:rPr>
          <w:rFonts w:hint="eastAsia"/>
        </w:rPr>
        <w:t>accuracy</w:t>
      </w:r>
      <w:r>
        <w:rPr>
          <w:rFonts w:ascii="MS Mincho" w:eastAsia="MS Mincho" w:hAnsi="MS Mincho" w:cs="MS Mincho"/>
        </w:rPr>
        <w:t>并不是很好的</w:t>
      </w:r>
      <w:r>
        <w:rPr>
          <w:rFonts w:hint="eastAsia"/>
        </w:rPr>
        <w:t>评</w:t>
      </w:r>
      <w:r>
        <w:rPr>
          <w:rFonts w:ascii="MS Mincho" w:eastAsia="MS Mincho" w:hAnsi="MS Mincho" w:cs="MS Mincho"/>
        </w:rPr>
        <w:t>估指</w:t>
      </w:r>
      <w:r>
        <w:rPr>
          <w:rFonts w:hint="eastAsia"/>
        </w:rPr>
        <w:t>标</w:t>
      </w:r>
      <w:r>
        <w:rPr>
          <w:rFonts w:ascii="MS Mincho" w:eastAsia="MS Mincho" w:hAnsi="MS Mincho" w:cs="MS Mincho"/>
        </w:rPr>
        <w:t>，</w:t>
      </w:r>
      <w:r>
        <w:rPr>
          <w:rFonts w:hint="eastAsia"/>
        </w:rPr>
        <w:t>选择</w:t>
      </w:r>
      <w:r>
        <w:rPr>
          <w:rFonts w:hint="eastAsia"/>
        </w:rPr>
        <w:t>precision</w:t>
      </w:r>
      <w:r>
        <w:rPr>
          <w:rFonts w:ascii="MS Mincho" w:eastAsia="MS Mincho" w:hAnsi="MS Mincho" w:cs="MS Mincho"/>
        </w:rPr>
        <w:t>和</w:t>
      </w:r>
      <w:r>
        <w:rPr>
          <w:rFonts w:hint="eastAsia"/>
        </w:rPr>
        <w:t>recall</w:t>
      </w:r>
      <w:r>
        <w:rPr>
          <w:rFonts w:hint="eastAsia"/>
        </w:rPr>
        <w:t>更好一些。</w:t>
      </w:r>
    </w:p>
    <w:p w14:paraId="792B22A4" w14:textId="77777777" w:rsidR="00843FC9" w:rsidRDefault="00843FC9" w:rsidP="00EC468C">
      <w:pPr>
        <w:rPr>
          <w:rFonts w:hint="eastAsia"/>
        </w:rPr>
      </w:pPr>
    </w:p>
    <w:p w14:paraId="06DCD5CF" w14:textId="77777777" w:rsidR="00EC468C" w:rsidRDefault="00843FC9" w:rsidP="00EC468C">
      <w:pPr>
        <w:rPr>
          <w:rFonts w:hint="eastAsia"/>
        </w:rPr>
      </w:pPr>
      <w:r>
        <w:rPr>
          <w:rFonts w:hint="eastAsia"/>
        </w:rPr>
        <w:t>2.</w:t>
      </w:r>
      <w:r w:rsidR="00EC468C">
        <w:rPr>
          <w:rFonts w:ascii="MS Mincho" w:eastAsia="MS Mincho" w:hAnsi="MS Mincho" w:cs="MS Mincho"/>
        </w:rPr>
        <w:t>数据</w:t>
      </w:r>
      <w:r w:rsidR="00EC468C">
        <w:rPr>
          <w:rFonts w:hint="eastAsia"/>
        </w:rPr>
        <w:t>样</w:t>
      </w:r>
      <w:r w:rsidR="00EC468C">
        <w:rPr>
          <w:rFonts w:ascii="MS Mincho" w:eastAsia="MS Mincho" w:hAnsi="MS Mincho" w:cs="MS Mincho"/>
        </w:rPr>
        <w:t>本比</w:t>
      </w:r>
      <w:r w:rsidR="00EC468C">
        <w:rPr>
          <w:rFonts w:hint="eastAsia"/>
        </w:rPr>
        <w:t>较</w:t>
      </w:r>
      <w:r w:rsidR="00EC468C">
        <w:rPr>
          <w:rFonts w:ascii="MS Mincho" w:eastAsia="MS Mincho" w:hAnsi="MS Mincho" w:cs="MS Mincho"/>
        </w:rPr>
        <w:t>少，因此我</w:t>
      </w:r>
      <w:r w:rsidR="00EC468C">
        <w:rPr>
          <w:rFonts w:hint="eastAsia"/>
        </w:rPr>
        <w:t>们</w:t>
      </w:r>
      <w:r w:rsidR="00EC468C">
        <w:rPr>
          <w:rFonts w:ascii="MS Mincho" w:eastAsia="MS Mincho" w:hAnsi="MS Mincho" w:cs="MS Mincho"/>
        </w:rPr>
        <w:t>可以使用</w:t>
      </w:r>
      <w:proofErr w:type="spellStart"/>
      <w:r w:rsidR="00EC468C">
        <w:rPr>
          <w:rFonts w:hint="eastAsia"/>
        </w:rPr>
        <w:t>GridSearchCV</w:t>
      </w:r>
      <w:proofErr w:type="spellEnd"/>
      <w:r w:rsidR="00EC468C">
        <w:rPr>
          <w:rFonts w:ascii="MS Mincho" w:eastAsia="MS Mincho" w:hAnsi="MS Mincho" w:cs="MS Mincho"/>
        </w:rPr>
        <w:t>来</w:t>
      </w:r>
      <w:r w:rsidR="00EC468C">
        <w:rPr>
          <w:rFonts w:hint="eastAsia"/>
        </w:rPr>
        <w:t>进</w:t>
      </w:r>
      <w:r w:rsidR="00EC468C">
        <w:rPr>
          <w:rFonts w:ascii="MS Mincho" w:eastAsia="MS Mincho" w:hAnsi="MS Mincho" w:cs="MS Mincho"/>
        </w:rPr>
        <w:t>行参数</w:t>
      </w:r>
      <w:r w:rsidR="00EC468C">
        <w:rPr>
          <w:rFonts w:hint="eastAsia"/>
        </w:rPr>
        <w:t>调</w:t>
      </w:r>
      <w:r w:rsidR="00EC468C">
        <w:rPr>
          <w:rFonts w:ascii="MS Mincho" w:eastAsia="MS Mincho" w:hAnsi="MS Mincho" w:cs="MS Mincho"/>
        </w:rPr>
        <w:t>整，如果</w:t>
      </w:r>
      <w:r w:rsidR="00EC468C">
        <w:rPr>
          <w:rFonts w:hint="eastAsia"/>
        </w:rPr>
        <w:t>较</w:t>
      </w:r>
      <w:r w:rsidR="00EC468C">
        <w:rPr>
          <w:rFonts w:ascii="MS Mincho" w:eastAsia="MS Mincho" w:hAnsi="MS Mincho" w:cs="MS Mincho"/>
        </w:rPr>
        <w:t>大的数据</w:t>
      </w:r>
      <w:r w:rsidR="00EC468C">
        <w:rPr>
          <w:rFonts w:hint="eastAsia"/>
        </w:rPr>
        <w:t>则</w:t>
      </w:r>
      <w:r w:rsidR="00EC468C">
        <w:rPr>
          <w:rFonts w:ascii="MS Mincho" w:eastAsia="MS Mincho" w:hAnsi="MS Mincho" w:cs="MS Mincho"/>
        </w:rPr>
        <w:t>会花</w:t>
      </w:r>
      <w:r w:rsidR="00EC468C">
        <w:rPr>
          <w:rFonts w:hint="eastAsia"/>
        </w:rPr>
        <w:t>费较长</w:t>
      </w:r>
      <w:r w:rsidR="00EC468C">
        <w:rPr>
          <w:rFonts w:ascii="MS Mincho" w:eastAsia="MS Mincho" w:hAnsi="MS Mincho" w:cs="MS Mincho"/>
        </w:rPr>
        <w:t>的</w:t>
      </w:r>
      <w:r w:rsidR="00EC468C">
        <w:rPr>
          <w:rFonts w:hint="eastAsia"/>
        </w:rPr>
        <w:t>时间</w:t>
      </w:r>
      <w:r w:rsidR="00EC468C">
        <w:rPr>
          <w:rFonts w:ascii="MS Mincho" w:eastAsia="MS Mincho" w:hAnsi="MS Mincho" w:cs="MS Mincho"/>
        </w:rPr>
        <w:t>，可以考</w:t>
      </w:r>
      <w:r w:rsidR="00EC468C">
        <w:rPr>
          <w:rFonts w:hint="eastAsia"/>
        </w:rPr>
        <w:t>虑</w:t>
      </w:r>
      <w:r w:rsidR="00EC468C">
        <w:rPr>
          <w:rFonts w:ascii="MS Mincho" w:eastAsia="MS Mincho" w:hAnsi="MS Mincho" w:cs="MS Mincho"/>
        </w:rPr>
        <w:t>使用</w:t>
      </w:r>
      <w:proofErr w:type="spellStart"/>
      <w:r w:rsidR="00EC468C">
        <w:rPr>
          <w:rFonts w:hint="eastAsia"/>
        </w:rPr>
        <w:t>RandomizedSearchCV</w:t>
      </w:r>
      <w:proofErr w:type="spellEnd"/>
    </w:p>
    <w:p w14:paraId="610323B7" w14:textId="77777777" w:rsidR="003B4BA7" w:rsidRDefault="003B4BA7" w:rsidP="00EC468C">
      <w:pPr>
        <w:rPr>
          <w:rFonts w:hint="eastAsia"/>
        </w:rPr>
      </w:pPr>
    </w:p>
    <w:p w14:paraId="507E0230" w14:textId="77777777" w:rsidR="003B4BA7" w:rsidRDefault="003B4BA7" w:rsidP="003B4BA7">
      <w:pPr>
        <w:rPr>
          <w:rFonts w:ascii="MS Mincho" w:eastAsia="MS Mincho" w:hAnsi="MS Mincho" w:cs="MS Mincho" w:hint="eastAsia"/>
        </w:rPr>
      </w:pPr>
      <w:r>
        <w:rPr>
          <w:rFonts w:ascii="MS Mincho" w:eastAsia="MS Mincho" w:hAnsi="MS Mincho" w:cs="MS Mincho" w:hint="eastAsia"/>
        </w:rPr>
        <w:lastRenderedPageBreak/>
        <w:t>在</w:t>
      </w:r>
      <w:r>
        <w:rPr>
          <w:rFonts w:ascii="SimSun" w:eastAsia="SimSun" w:hAnsi="SimSun" w:cs="SimSun"/>
        </w:rPr>
        <w:t>验证</w:t>
      </w:r>
      <w:r>
        <w:rPr>
          <w:rFonts w:ascii="MS Mincho" w:eastAsia="MS Mincho" w:hAnsi="MS Mincho" w:cs="MS Mincho" w:hint="eastAsia"/>
        </w:rPr>
        <w:t>方式中我</w:t>
      </w:r>
      <w:r>
        <w:rPr>
          <w:rFonts w:ascii="SimSun" w:eastAsia="SimSun" w:hAnsi="SimSun" w:cs="SimSun"/>
        </w:rPr>
        <w:t>选择</w:t>
      </w:r>
      <w:r>
        <w:rPr>
          <w:rFonts w:ascii="MS Mincho" w:eastAsia="MS Mincho" w:hAnsi="MS Mincho" w:cs="MS Mincho" w:hint="eastAsia"/>
        </w:rPr>
        <w:t>了</w:t>
      </w:r>
      <w:proofErr w:type="spellStart"/>
      <w:r>
        <w:rPr>
          <w:rStyle w:val="a4"/>
          <w:rFonts w:ascii="Calibri" w:eastAsia="Times New Roman" w:hAnsi="Calibri"/>
          <w:color w:val="454545"/>
          <w:sz w:val="21"/>
          <w:szCs w:val="21"/>
          <w:shd w:val="clear" w:color="auto" w:fill="FFFFFF"/>
        </w:rPr>
        <w:t>train_test_split</w:t>
      </w:r>
      <w:proofErr w:type="spellEnd"/>
      <w:r>
        <w:rPr>
          <w:rFonts w:eastAsia="Times New Roman"/>
        </w:rPr>
        <w:t xml:space="preserve"> </w:t>
      </w:r>
      <w:r>
        <w:rPr>
          <w:rFonts w:ascii="MS Mincho" w:eastAsia="MS Mincho" w:hAnsi="MS Mincho" w:cs="MS Mincho"/>
        </w:rPr>
        <w:t>来随机划分</w:t>
      </w:r>
      <w:r>
        <w:rPr>
          <w:rFonts w:ascii="SimSun" w:eastAsia="SimSun" w:hAnsi="SimSun" w:cs="SimSun"/>
        </w:rPr>
        <w:t>测试</w:t>
      </w:r>
      <w:r>
        <w:rPr>
          <w:rFonts w:ascii="MS Mincho" w:eastAsia="MS Mincho" w:hAnsi="MS Mincho" w:cs="MS Mincho"/>
        </w:rPr>
        <w:t>集</w:t>
      </w:r>
      <w:r>
        <w:rPr>
          <w:rFonts w:ascii="MS Mincho" w:eastAsia="MS Mincho" w:hAnsi="MS Mincho" w:cs="MS Mincho" w:hint="eastAsia"/>
        </w:rPr>
        <w:t>和</w:t>
      </w:r>
      <w:r>
        <w:rPr>
          <w:rFonts w:ascii="SimSun" w:eastAsia="SimSun" w:hAnsi="SimSun" w:cs="SimSun"/>
        </w:rPr>
        <w:t>训练</w:t>
      </w:r>
      <w:r>
        <w:rPr>
          <w:rFonts w:ascii="MS Mincho" w:eastAsia="MS Mincho" w:hAnsi="MS Mincho" w:cs="MS Mincho" w:hint="eastAsia"/>
        </w:rPr>
        <w:t>集，他是交叉</w:t>
      </w:r>
      <w:r>
        <w:rPr>
          <w:rFonts w:ascii="SimSun" w:eastAsia="SimSun" w:hAnsi="SimSun" w:cs="SimSun"/>
        </w:rPr>
        <w:t>验证</w:t>
      </w:r>
      <w:r>
        <w:rPr>
          <w:rFonts w:ascii="MS Mincho" w:eastAsia="MS Mincho" w:hAnsi="MS Mincho" w:cs="MS Mincho" w:hint="eastAsia"/>
        </w:rPr>
        <w:t>中常用的函数，是</w:t>
      </w:r>
      <w:r>
        <w:rPr>
          <w:rFonts w:ascii="SimSun" w:eastAsia="SimSun" w:hAnsi="SimSun" w:cs="SimSun"/>
        </w:rPr>
        <w:t>样</w:t>
      </w:r>
      <w:r>
        <w:rPr>
          <w:rFonts w:ascii="MS Mincho" w:eastAsia="MS Mincho" w:hAnsi="MS Mincho" w:cs="MS Mincho" w:hint="eastAsia"/>
        </w:rPr>
        <w:t>本中随机的按比例</w:t>
      </w:r>
      <w:r>
        <w:rPr>
          <w:rFonts w:ascii="SimSun" w:eastAsia="SimSun" w:hAnsi="SimSun" w:cs="SimSun"/>
        </w:rPr>
        <w:t>选</w:t>
      </w:r>
      <w:r>
        <w:rPr>
          <w:rFonts w:ascii="MS Mincho" w:eastAsia="MS Mincho" w:hAnsi="MS Mincho" w:cs="MS Mincho" w:hint="eastAsia"/>
        </w:rPr>
        <w:t>取</w:t>
      </w:r>
      <w:r>
        <w:rPr>
          <w:rFonts w:ascii="SimSun" w:eastAsia="SimSun" w:hAnsi="SimSun" w:cs="SimSun"/>
        </w:rPr>
        <w:t>测试</w:t>
      </w:r>
      <w:r>
        <w:rPr>
          <w:rFonts w:ascii="MS Mincho" w:eastAsia="MS Mincho" w:hAnsi="MS Mincho" w:cs="MS Mincho" w:hint="eastAsia"/>
        </w:rPr>
        <w:t>数据和</w:t>
      </w:r>
      <w:r>
        <w:rPr>
          <w:rFonts w:ascii="SimSun" w:eastAsia="SimSun" w:hAnsi="SimSun" w:cs="SimSun"/>
        </w:rPr>
        <w:t>训练</w:t>
      </w:r>
      <w:r>
        <w:rPr>
          <w:rFonts w:ascii="MS Mincho" w:eastAsia="MS Mincho" w:hAnsi="MS Mincho" w:cs="MS Mincho" w:hint="eastAsia"/>
        </w:rPr>
        <w:t>数据。</w:t>
      </w:r>
    </w:p>
    <w:p w14:paraId="0D26DC0F" w14:textId="77777777" w:rsidR="003B4BA7" w:rsidRDefault="003B4BA7" w:rsidP="003B4BA7">
      <w:pPr>
        <w:rPr>
          <w:rFonts w:ascii="MS Mincho" w:eastAsia="MS Mincho" w:hAnsi="MS Mincho" w:cs="MS Mincho" w:hint="eastAsia"/>
        </w:rPr>
      </w:pPr>
      <w:r>
        <w:rPr>
          <w:rFonts w:ascii="MS Mincho" w:eastAsia="MS Mincho" w:hAnsi="MS Mincho" w:cs="MS Mincho" w:hint="eastAsia"/>
        </w:rPr>
        <w:t>我使用了</w:t>
      </w:r>
      <w:proofErr w:type="spellStart"/>
      <w:r w:rsidRPr="003B4BA7">
        <w:rPr>
          <w:rFonts w:ascii="MS Mincho" w:eastAsia="MS Mincho" w:hAnsi="MS Mincho" w:cs="MS Mincho"/>
        </w:rPr>
        <w:t>grid_search</w:t>
      </w:r>
      <w:proofErr w:type="spellEnd"/>
      <w:r>
        <w:rPr>
          <w:rFonts w:ascii="MS Mincho" w:eastAsia="MS Mincho" w:hAnsi="MS Mincho" w:cs="MS Mincho" w:hint="eastAsia"/>
        </w:rPr>
        <w:t>来</w:t>
      </w:r>
      <w:r>
        <w:rPr>
          <w:rFonts w:ascii="SimSun" w:eastAsia="SimSun" w:hAnsi="SimSun" w:cs="SimSun"/>
        </w:rPr>
        <w:t>调</w:t>
      </w:r>
      <w:r>
        <w:rPr>
          <w:rFonts w:ascii="MS Mincho" w:eastAsia="MS Mincho" w:hAnsi="MS Mincho" w:cs="MS Mincho" w:hint="eastAsia"/>
        </w:rPr>
        <w:t>整参数</w:t>
      </w:r>
    </w:p>
    <w:p w14:paraId="26D4DF27" w14:textId="77777777" w:rsidR="003B4BA7" w:rsidRDefault="003B4BA7" w:rsidP="003B4BA7">
      <w:pPr>
        <w:rPr>
          <w:rFonts w:eastAsia="Times New Roman" w:hint="eastAsia"/>
        </w:rPr>
      </w:pPr>
    </w:p>
    <w:p w14:paraId="4F819B62" w14:textId="77777777" w:rsidR="003B4BA7" w:rsidRDefault="003B4BA7" w:rsidP="00EC468C">
      <w:pPr>
        <w:rPr>
          <w:rFonts w:hint="eastAsia"/>
        </w:rPr>
      </w:pPr>
    </w:p>
    <w:p w14:paraId="3A32CBA1" w14:textId="77777777" w:rsidR="00EC468C" w:rsidRDefault="00EC468C" w:rsidP="00EC468C"/>
    <w:p w14:paraId="49BAAED6" w14:textId="77777777" w:rsidR="00EC468C" w:rsidRDefault="00EC468C"/>
    <w:p w14:paraId="19D22F4C" w14:textId="77777777" w:rsidR="0057212E" w:rsidRDefault="00BC31A2" w:rsidP="00BC31A2">
      <w:pPr>
        <w:rPr>
          <w:rFonts w:ascii="Songti SC" w:hAnsi="Songti SC" w:cs="Songti SC" w:hint="eastAsia"/>
        </w:rPr>
      </w:pPr>
      <w:r>
        <w:t>•</w:t>
      </w:r>
      <w:r>
        <w:tab/>
      </w:r>
      <w:r>
        <w:rPr>
          <w:rFonts w:ascii="Songti SC" w:hAnsi="Songti SC" w:cs="Songti SC"/>
        </w:rPr>
        <w:t>你最终在你的</w:t>
      </w:r>
      <w:r>
        <w:t xml:space="preserve"> POI </w:t>
      </w:r>
      <w:r>
        <w:rPr>
          <w:rFonts w:ascii="Songti SC" w:hAnsi="Songti SC" w:cs="Songti SC"/>
        </w:rPr>
        <w:t>标识符中使用了什么特征，你使用了什么筛选过程来挑选它们？你是否需要进行任何缩放？为什么？作为任务的一部分，你应该尝试设计自己的特征，而非使</w:t>
      </w:r>
      <w:r>
        <w:rPr>
          <w:rFonts w:ascii="Songti SC" w:hAnsi="Songti SC" w:cs="Songti SC"/>
        </w:rPr>
        <w:t>用数据集中现成的</w:t>
      </w:r>
      <w:r>
        <w:t>——</w:t>
      </w:r>
      <w:r>
        <w:rPr>
          <w:rFonts w:ascii="Songti SC" w:hAnsi="Songti SC" w:cs="Songti SC"/>
        </w:rPr>
        <w:t>解释你尝试创建的特征及其基本原理。（你不一定要在最后的分析中使用它，而只设计并测试它）。在你的特征选择步骤，如果你使用了算法（如决策树），请也给出所使用特征的特征重要性；如果你使用了自动特征选择函数（如</w:t>
      </w:r>
      <w:r>
        <w:t xml:space="preserve"> </w:t>
      </w:r>
      <w:proofErr w:type="spellStart"/>
      <w:r>
        <w:t>SelectBest</w:t>
      </w:r>
      <w:proofErr w:type="spellEnd"/>
      <w:r>
        <w:rPr>
          <w:rFonts w:ascii="Songti SC" w:hAnsi="Songti SC" w:cs="Songti SC"/>
        </w:rPr>
        <w:t>），请报告特征得分及你所选的参数值的原因。【相关标准项：</w:t>
      </w:r>
      <w:r>
        <w:t>“</w:t>
      </w:r>
      <w:r>
        <w:rPr>
          <w:rFonts w:ascii="Songti SC" w:hAnsi="Songti SC" w:cs="Songti SC"/>
        </w:rPr>
        <w:t>创建新特征</w:t>
      </w:r>
      <w:r>
        <w:t>”</w:t>
      </w:r>
      <w:r>
        <w:rPr>
          <w:rFonts w:ascii="Songti SC" w:hAnsi="Songti SC" w:cs="Songti SC"/>
        </w:rPr>
        <w:t>、</w:t>
      </w:r>
      <w:r>
        <w:t>“</w:t>
      </w:r>
      <w:r>
        <w:rPr>
          <w:rFonts w:ascii="Songti SC" w:hAnsi="Songti SC" w:cs="Songti SC"/>
        </w:rPr>
        <w:t>适当缩放特征</w:t>
      </w:r>
      <w:r>
        <w:t>”</w:t>
      </w:r>
      <w:r>
        <w:rPr>
          <w:rFonts w:ascii="Songti SC" w:hAnsi="Songti SC" w:cs="Songti SC"/>
        </w:rPr>
        <w:t>、</w:t>
      </w:r>
      <w:r>
        <w:t>“</w:t>
      </w:r>
      <w:r>
        <w:rPr>
          <w:rFonts w:ascii="Songti SC" w:hAnsi="Songti SC" w:cs="Songti SC"/>
        </w:rPr>
        <w:t>智能选择功能</w:t>
      </w:r>
      <w:r>
        <w:t>”</w:t>
      </w:r>
      <w:r>
        <w:rPr>
          <w:rFonts w:ascii="Songti SC" w:hAnsi="Songti SC" w:cs="Songti SC"/>
        </w:rPr>
        <w:t>】</w:t>
      </w:r>
    </w:p>
    <w:p w14:paraId="2F6D2B23" w14:textId="77777777" w:rsidR="003B4BA7" w:rsidRDefault="003B4BA7">
      <w:pPr>
        <w:ind w:left="720"/>
        <w:rPr>
          <w:rFonts w:hint="eastAsia"/>
        </w:rPr>
      </w:pPr>
    </w:p>
    <w:p w14:paraId="0A1C9DDB" w14:textId="77777777" w:rsidR="003B4BA7" w:rsidRDefault="003B4BA7">
      <w:pPr>
        <w:ind w:left="720"/>
        <w:rPr>
          <w:rFonts w:hint="eastAsia"/>
        </w:rPr>
      </w:pPr>
      <w:r>
        <w:rPr>
          <w:rFonts w:ascii="MS Mincho" w:eastAsia="MS Mincho" w:hAnsi="MS Mincho" w:cs="MS Mincho"/>
        </w:rPr>
        <w:t>我最</w:t>
      </w:r>
      <w:r>
        <w:rPr>
          <w:rFonts w:hint="eastAsia"/>
        </w:rPr>
        <w:t>终选择的特</w:t>
      </w:r>
      <w:r>
        <w:rPr>
          <w:rFonts w:ascii="MS Mincho" w:eastAsia="MS Mincho" w:hAnsi="MS Mincho" w:cs="MS Mincho"/>
        </w:rPr>
        <w:t>征</w:t>
      </w:r>
      <w:r>
        <w:rPr>
          <w:rFonts w:hint="eastAsia"/>
        </w:rPr>
        <w:t>是</w:t>
      </w:r>
      <w:r w:rsidRPr="003B4BA7">
        <w:t>'poi', '</w:t>
      </w:r>
      <w:proofErr w:type="spellStart"/>
      <w:r w:rsidRPr="003B4BA7">
        <w:t>exercised_stock_options</w:t>
      </w:r>
      <w:proofErr w:type="spellEnd"/>
      <w:r w:rsidRPr="003B4BA7">
        <w:t>', '</w:t>
      </w:r>
      <w:proofErr w:type="spellStart"/>
      <w:r w:rsidRPr="003B4BA7">
        <w:t>total_stock_value</w:t>
      </w:r>
      <w:proofErr w:type="spellEnd"/>
      <w:r w:rsidRPr="003B4BA7">
        <w:t>', 'bonus', 'salary', '</w:t>
      </w:r>
      <w:proofErr w:type="spellStart"/>
      <w:r w:rsidRPr="003B4BA7">
        <w:t>total_asset</w:t>
      </w:r>
      <w:proofErr w:type="spellEnd"/>
      <w:r w:rsidRPr="003B4BA7">
        <w:t>', '</w:t>
      </w:r>
      <w:proofErr w:type="spellStart"/>
      <w:r w:rsidRPr="003B4BA7">
        <w:t>deferred_income</w:t>
      </w:r>
      <w:proofErr w:type="spellEnd"/>
      <w:r w:rsidRPr="003B4BA7">
        <w:t>', '</w:t>
      </w:r>
      <w:proofErr w:type="spellStart"/>
      <w:r w:rsidRPr="003B4BA7">
        <w:t>long_term_incentive</w:t>
      </w:r>
      <w:proofErr w:type="spellEnd"/>
      <w:r w:rsidRPr="003B4BA7">
        <w:t>', '</w:t>
      </w:r>
      <w:proofErr w:type="spellStart"/>
      <w:r w:rsidRPr="003B4BA7">
        <w:t>restricted_stock</w:t>
      </w:r>
      <w:proofErr w:type="spellEnd"/>
      <w:r w:rsidRPr="003B4BA7">
        <w:t>', '</w:t>
      </w:r>
      <w:proofErr w:type="spellStart"/>
      <w:r w:rsidRPr="003B4BA7">
        <w:t>total_payments</w:t>
      </w:r>
      <w:proofErr w:type="spellEnd"/>
      <w:r w:rsidRPr="003B4BA7">
        <w:t>', '</w:t>
      </w:r>
      <w:proofErr w:type="spellStart"/>
      <w:r w:rsidRPr="003B4BA7">
        <w:t>shared_receipt_with_poi</w:t>
      </w:r>
      <w:proofErr w:type="spellEnd"/>
      <w:r w:rsidRPr="003B4BA7">
        <w:t>'</w:t>
      </w:r>
    </w:p>
    <w:p w14:paraId="06E0A09F" w14:textId="77777777" w:rsidR="00BC31A2" w:rsidRDefault="003B4BA7">
      <w:pPr>
        <w:ind w:left="720"/>
        <w:rPr>
          <w:rFonts w:hint="eastAsia"/>
        </w:rPr>
      </w:pPr>
      <w:r>
        <w:rPr>
          <w:rFonts w:ascii="MS Mincho" w:eastAsia="MS Mincho" w:hAnsi="MS Mincho" w:cs="MS Mincho"/>
        </w:rPr>
        <w:t>首</w:t>
      </w:r>
      <w:r>
        <w:rPr>
          <w:rFonts w:hint="eastAsia"/>
        </w:rPr>
        <w:t>先</w:t>
      </w:r>
      <w:r>
        <w:rPr>
          <w:rFonts w:ascii="MS Mincho" w:eastAsia="MS Mincho" w:hAnsi="MS Mincho" w:cs="MS Mincho"/>
        </w:rPr>
        <w:t>有两个</w:t>
      </w:r>
      <w:r>
        <w:rPr>
          <w:rFonts w:hint="eastAsia"/>
        </w:rPr>
        <w:t>特</w:t>
      </w:r>
      <w:r>
        <w:rPr>
          <w:rFonts w:ascii="MS Mincho" w:eastAsia="MS Mincho" w:hAnsi="MS Mincho" w:cs="MS Mincho"/>
        </w:rPr>
        <w:t>征的大部分</w:t>
      </w:r>
      <w:r>
        <w:rPr>
          <w:rFonts w:hint="eastAsia"/>
        </w:rPr>
        <w:t>值</w:t>
      </w:r>
      <w:r>
        <w:rPr>
          <w:rFonts w:ascii="MS Mincho" w:eastAsia="MS Mincho" w:hAnsi="MS Mincho" w:cs="MS Mincho"/>
        </w:rPr>
        <w:t>都</w:t>
      </w:r>
      <w:r>
        <w:rPr>
          <w:rFonts w:hint="eastAsia"/>
        </w:rPr>
        <w:t>为</w:t>
      </w:r>
      <w:r>
        <w:rPr>
          <w:rFonts w:ascii="MS Mincho" w:eastAsia="MS Mincho" w:hAnsi="MS Mincho" w:cs="MS Mincho"/>
        </w:rPr>
        <w:t>，</w:t>
      </w:r>
      <w:proofErr w:type="spellStart"/>
      <w:r>
        <w:rPr>
          <w:rFonts w:hint="eastAsia"/>
        </w:rPr>
        <w:t>NaN</w:t>
      </w:r>
      <w:proofErr w:type="spellEnd"/>
      <w:r>
        <w:rPr>
          <w:rFonts w:ascii="MS Mincho" w:eastAsia="MS Mincho" w:hAnsi="MS Mincho" w:cs="MS Mincho"/>
        </w:rPr>
        <w:t>我</w:t>
      </w:r>
      <w:r>
        <w:rPr>
          <w:rFonts w:hint="eastAsia"/>
        </w:rPr>
        <w:t>认为这属</w:t>
      </w:r>
      <w:r>
        <w:rPr>
          <w:rFonts w:ascii="MS Mincho" w:eastAsia="MS Mincho" w:hAnsi="MS Mincho" w:cs="MS Mincho"/>
        </w:rPr>
        <w:t>于无效</w:t>
      </w:r>
      <w:r>
        <w:rPr>
          <w:rFonts w:hint="eastAsia"/>
        </w:rPr>
        <w:t>特</w:t>
      </w:r>
      <w:r>
        <w:rPr>
          <w:rFonts w:ascii="MS Mincho" w:eastAsia="MS Mincho" w:hAnsi="MS Mincho" w:cs="MS Mincho"/>
        </w:rPr>
        <w:t>征予以</w:t>
      </w:r>
      <w:r>
        <w:rPr>
          <w:rFonts w:hint="eastAsia"/>
        </w:rPr>
        <w:t>删除，</w:t>
      </w:r>
    </w:p>
    <w:p w14:paraId="727EA0DE" w14:textId="77777777" w:rsidR="003B4BA7" w:rsidRPr="003B4BA7" w:rsidRDefault="00BC31A2">
      <w:pPr>
        <w:ind w:left="720"/>
        <w:rPr>
          <w:rFonts w:hint="eastAsia"/>
          <w:b/>
        </w:rPr>
      </w:pPr>
      <w:r>
        <w:rPr>
          <w:rFonts w:ascii="MS Mincho" w:eastAsia="MS Mincho" w:hAnsi="MS Mincho" w:cs="MS Mincho"/>
        </w:rPr>
        <w:t>然后</w:t>
      </w:r>
      <w:r>
        <w:rPr>
          <w:rFonts w:hint="eastAsia"/>
        </w:rPr>
        <w:t>，</w:t>
      </w:r>
      <w:r>
        <w:rPr>
          <w:rFonts w:ascii="MS Mincho" w:eastAsia="MS Mincho" w:hAnsi="MS Mincho" w:cs="MS Mincho"/>
        </w:rPr>
        <w:t>通</w:t>
      </w:r>
      <w:r>
        <w:rPr>
          <w:rFonts w:hint="eastAsia"/>
        </w:rPr>
        <w:t>过对数</w:t>
      </w:r>
      <w:r>
        <w:rPr>
          <w:rFonts w:ascii="MS Mincho" w:eastAsia="MS Mincho" w:hAnsi="MS Mincho" w:cs="MS Mincho"/>
        </w:rPr>
        <w:t>据的</w:t>
      </w:r>
      <w:r>
        <w:rPr>
          <w:rFonts w:hint="eastAsia"/>
        </w:rPr>
        <w:t>观察以及思考创</w:t>
      </w:r>
      <w:r>
        <w:rPr>
          <w:rFonts w:ascii="MS Mincho" w:eastAsia="MS Mincho" w:hAnsi="MS Mincho" w:cs="MS Mincho"/>
        </w:rPr>
        <w:t>建了新的</w:t>
      </w:r>
      <w:r>
        <w:rPr>
          <w:rFonts w:hint="eastAsia"/>
        </w:rPr>
        <w:t>特</w:t>
      </w:r>
      <w:r>
        <w:rPr>
          <w:rFonts w:ascii="MS Mincho" w:eastAsia="MS Mincho" w:hAnsi="MS Mincho" w:cs="MS Mincho"/>
        </w:rPr>
        <w:t>征，是有关于</w:t>
      </w:r>
      <w:r>
        <w:rPr>
          <w:rFonts w:hint="eastAsia"/>
        </w:rPr>
        <w:t>钱</w:t>
      </w:r>
      <w:r>
        <w:rPr>
          <w:rFonts w:ascii="MS Mincho" w:eastAsia="MS Mincho" w:hAnsi="MS Mincho" w:cs="MS Mincho"/>
        </w:rPr>
        <w:t>和</w:t>
      </w:r>
      <w:r>
        <w:rPr>
          <w:rFonts w:hint="eastAsia"/>
        </w:rPr>
        <w:t>邮件</w:t>
      </w:r>
      <w:r>
        <w:rPr>
          <w:rFonts w:ascii="MS Mincho" w:eastAsia="MS Mincho" w:hAnsi="MS Mincho" w:cs="MS Mincho"/>
        </w:rPr>
        <w:t>来往两方</w:t>
      </w:r>
      <w:r>
        <w:rPr>
          <w:rFonts w:hint="eastAsia"/>
        </w:rPr>
        <w:t>面。</w:t>
      </w:r>
      <w:r w:rsidR="003B4BA7">
        <w:rPr>
          <w:rFonts w:hint="eastAsia"/>
        </w:rPr>
        <w:t>之</w:t>
      </w:r>
      <w:r w:rsidR="003B4BA7">
        <w:rPr>
          <w:rFonts w:ascii="MS Mincho" w:eastAsia="MS Mincho" w:hAnsi="MS Mincho" w:cs="MS Mincho"/>
        </w:rPr>
        <w:t>后</w:t>
      </w:r>
      <w:r w:rsidR="003B4BA7">
        <w:rPr>
          <w:rFonts w:hint="eastAsia"/>
        </w:rPr>
        <w:t>，</w:t>
      </w:r>
      <w:r>
        <w:rPr>
          <w:rFonts w:ascii="MS Mincho" w:eastAsia="MS Mincho" w:hAnsi="MS Mincho" w:cs="MS Mincho"/>
        </w:rPr>
        <w:t>我</w:t>
      </w:r>
      <w:r>
        <w:rPr>
          <w:rFonts w:hint="eastAsia"/>
        </w:rPr>
        <w:t>对特</w:t>
      </w:r>
      <w:r>
        <w:rPr>
          <w:rFonts w:ascii="MS Mincho" w:eastAsia="MS Mincho" w:hAnsi="MS Mincho" w:cs="MS Mincho"/>
        </w:rPr>
        <w:t>征</w:t>
      </w:r>
      <w:r>
        <w:rPr>
          <w:rFonts w:hint="eastAsia"/>
        </w:rPr>
        <w:t>进行</w:t>
      </w:r>
      <w:r>
        <w:rPr>
          <w:rFonts w:ascii="MS Mincho" w:eastAsia="MS Mincho" w:hAnsi="MS Mincho" w:cs="MS Mincho"/>
        </w:rPr>
        <w:t>了</w:t>
      </w:r>
      <w:r>
        <w:rPr>
          <w:rFonts w:hint="eastAsia"/>
        </w:rPr>
        <w:t>缩放，因为不同特</w:t>
      </w:r>
      <w:r>
        <w:rPr>
          <w:rFonts w:ascii="MS Mincho" w:eastAsia="MS Mincho" w:hAnsi="MS Mincho" w:cs="MS Mincho"/>
        </w:rPr>
        <w:t>征</w:t>
      </w:r>
      <w:r>
        <w:rPr>
          <w:rFonts w:hint="eastAsia"/>
        </w:rPr>
        <w:t>权重不同，之</w:t>
      </w:r>
      <w:r>
        <w:rPr>
          <w:rFonts w:ascii="MS Mincho" w:eastAsia="MS Mincho" w:hAnsi="MS Mincho" w:cs="MS Mincho"/>
        </w:rPr>
        <w:t>后</w:t>
      </w:r>
      <w:r>
        <w:rPr>
          <w:rFonts w:hint="eastAsia"/>
        </w:rPr>
        <w:t>用</w:t>
      </w:r>
      <w:r>
        <w:rPr>
          <w:rFonts w:hint="eastAsia"/>
        </w:rPr>
        <w:t>k-best</w:t>
      </w:r>
      <w:r>
        <w:rPr>
          <w:rFonts w:hint="eastAsia"/>
        </w:rPr>
        <w:t>进行特</w:t>
      </w:r>
      <w:r>
        <w:rPr>
          <w:rFonts w:ascii="MS Mincho" w:eastAsia="MS Mincho" w:hAnsi="MS Mincho" w:cs="MS Mincho"/>
        </w:rPr>
        <w:t>征</w:t>
      </w:r>
      <w:r>
        <w:rPr>
          <w:rFonts w:hint="eastAsia"/>
        </w:rPr>
        <w:t>选择，经过反复迭代，</w:t>
      </w:r>
      <w:r>
        <w:rPr>
          <w:rFonts w:ascii="MS Mincho" w:eastAsia="MS Mincho" w:hAnsi="MS Mincho" w:cs="MS Mincho"/>
        </w:rPr>
        <w:t>最</w:t>
      </w:r>
      <w:r>
        <w:rPr>
          <w:rFonts w:hint="eastAsia"/>
        </w:rPr>
        <w:t>终选择十</w:t>
      </w:r>
      <w:r>
        <w:rPr>
          <w:rFonts w:ascii="MS Mincho" w:eastAsia="MS Mincho" w:hAnsi="MS Mincho" w:cs="MS Mincho"/>
        </w:rPr>
        <w:t>个</w:t>
      </w:r>
      <w:r>
        <w:rPr>
          <w:rFonts w:hint="eastAsia"/>
        </w:rPr>
        <w:t>特</w:t>
      </w:r>
      <w:r>
        <w:rPr>
          <w:rFonts w:ascii="MS Mincho" w:eastAsia="MS Mincho" w:hAnsi="MS Mincho" w:cs="MS Mincho"/>
        </w:rPr>
        <w:t>征</w:t>
      </w:r>
    </w:p>
    <w:p w14:paraId="7EEE4BD2" w14:textId="77777777" w:rsidR="0057212E" w:rsidRDefault="00BC31A2">
      <w:pPr>
        <w:ind w:left="424"/>
      </w:pPr>
      <w:r>
        <w:rPr>
          <w:rFonts w:ascii="Songti SC" w:hAnsi="Songti SC" w:cs="Songti SC"/>
        </w:rPr>
        <w:t>我使用了除了目标标签</w:t>
      </w:r>
      <w:r>
        <w:t>poi</w:t>
      </w:r>
      <w:r>
        <w:rPr>
          <w:rFonts w:ascii="Songti SC" w:hAnsi="Songti SC" w:cs="Songti SC"/>
        </w:rPr>
        <w:t>和无关信息邮件地址的其他所有特征，进行了特征缩放</w:t>
      </w:r>
    </w:p>
    <w:p w14:paraId="16DFBC24" w14:textId="77777777" w:rsidR="0057212E" w:rsidRDefault="0057212E">
      <w:pPr>
        <w:ind w:left="424"/>
      </w:pPr>
    </w:p>
    <w:p w14:paraId="20416681" w14:textId="77777777" w:rsidR="0057212E" w:rsidRDefault="00BC31A2" w:rsidP="00BC31A2">
      <w:r>
        <w:t>•</w:t>
      </w:r>
      <w:r>
        <w:tab/>
      </w:r>
      <w:r>
        <w:rPr>
          <w:rFonts w:ascii="Songti SC" w:hAnsi="Songti SC" w:cs="Songti SC"/>
        </w:rPr>
        <w:t>你最终使用了什么算法？你还尝试了其他什么算法？不同算法之间的模型性能有何差</w:t>
      </w:r>
      <w:r>
        <w:rPr>
          <w:rFonts w:ascii="Songti SC" w:hAnsi="Songti SC" w:cs="Songti SC"/>
        </w:rPr>
        <w:t>异？【相关标准项：</w:t>
      </w:r>
      <w:r>
        <w:t>“</w:t>
      </w:r>
      <w:r>
        <w:rPr>
          <w:rFonts w:ascii="Songti SC" w:hAnsi="Songti SC" w:cs="Songti SC"/>
        </w:rPr>
        <w:t>选择算法</w:t>
      </w:r>
      <w:r>
        <w:t>”</w:t>
      </w:r>
      <w:r>
        <w:rPr>
          <w:rFonts w:ascii="Songti SC" w:hAnsi="Songti SC" w:cs="Songti SC"/>
        </w:rPr>
        <w:t>】</w:t>
      </w:r>
    </w:p>
    <w:p w14:paraId="080629E6" w14:textId="77777777" w:rsidR="0057212E" w:rsidRDefault="00BC31A2">
      <w:r>
        <w:rPr>
          <w:rFonts w:ascii="Songti SC" w:hAnsi="Songti SC" w:cs="Songti SC"/>
        </w:rPr>
        <w:t>最终使用了朴素贝叶斯算法，</w:t>
      </w:r>
      <w:r w:rsidR="00C22CDE">
        <w:rPr>
          <w:rFonts w:ascii="Songti SC" w:hAnsi="Songti SC" w:cs="Songti SC"/>
        </w:rPr>
        <w:t xml:space="preserve"> </w:t>
      </w:r>
      <w:proofErr w:type="spellStart"/>
      <w:r>
        <w:rPr>
          <w:rFonts w:ascii="Songti SC" w:hAnsi="Songti SC" w:cs="Songti SC"/>
        </w:rPr>
        <w:t>svm</w:t>
      </w:r>
      <w:proofErr w:type="spellEnd"/>
      <w:r>
        <w:rPr>
          <w:rFonts w:ascii="Songti SC" w:hAnsi="Songti SC" w:cs="Songti SC"/>
        </w:rPr>
        <w:t>等，总体还是朴素贝叶斯的召回率更高，性能也就更好一点</w:t>
      </w:r>
    </w:p>
    <w:p w14:paraId="6F821785" w14:textId="77777777" w:rsidR="0057212E" w:rsidRDefault="0057212E"/>
    <w:p w14:paraId="6CCD47A5" w14:textId="77777777" w:rsidR="0057212E" w:rsidRDefault="00BC31A2" w:rsidP="00BC31A2">
      <w:pPr>
        <w:rPr>
          <w:rFonts w:ascii="Songti SC" w:hAnsi="Songti SC" w:cs="Songti SC" w:hint="eastAsia"/>
        </w:rPr>
      </w:pPr>
      <w:r>
        <w:t>•</w:t>
      </w:r>
      <w:r>
        <w:tab/>
      </w:r>
      <w:r>
        <w:rPr>
          <w:rFonts w:ascii="Songti SC" w:hAnsi="Songti SC" w:cs="Songti SC"/>
        </w:rPr>
        <w:t>调整算法的参数是什么意思，如果你不这样做会发生什么？你是如何调整特定算法的参数的？（一些算法没有需要调整的参数</w:t>
      </w:r>
      <w:r>
        <w:t xml:space="preserve"> – </w:t>
      </w:r>
      <w:r>
        <w:rPr>
          <w:rFonts w:ascii="Songti SC" w:hAnsi="Songti SC" w:cs="Songti SC"/>
        </w:rPr>
        <w:t>如果你选择的算法是这种情况，指明并简要解释对于你最终未选择的模型或需要参数调整的不同模型，例如决策树分类器，你会怎么做）。【相关标准项：</w:t>
      </w:r>
      <w:r>
        <w:t>“</w:t>
      </w:r>
      <w:r>
        <w:rPr>
          <w:rFonts w:ascii="Songti SC" w:hAnsi="Songti SC" w:cs="Songti SC"/>
        </w:rPr>
        <w:t>调整算法</w:t>
      </w:r>
      <w:r>
        <w:t>”</w:t>
      </w:r>
      <w:r>
        <w:rPr>
          <w:rFonts w:ascii="Songti SC" w:hAnsi="Songti SC" w:cs="Songti SC"/>
        </w:rPr>
        <w:t>】</w:t>
      </w:r>
    </w:p>
    <w:p w14:paraId="1A426860" w14:textId="77777777" w:rsidR="00BC31A2" w:rsidRDefault="00BC31A2" w:rsidP="00BC31A2">
      <w:pPr>
        <w:rPr>
          <w:rFonts w:ascii="Songti SC" w:hAnsi="Songti SC" w:cs="Songti SC" w:hint="eastAsia"/>
        </w:rPr>
      </w:pPr>
    </w:p>
    <w:p w14:paraId="00AADFDA" w14:textId="77777777" w:rsidR="003B6C64" w:rsidRDefault="003B6C64">
      <w:pPr>
        <w:ind w:left="720"/>
        <w:rPr>
          <w:rFonts w:ascii="Songti SC" w:hAnsi="Songti SC" w:cs="Songti SC" w:hint="eastAsia"/>
        </w:rPr>
      </w:pPr>
      <w:r>
        <w:rPr>
          <w:rFonts w:ascii="MS Mincho" w:eastAsia="MS Mincho" w:hAnsi="MS Mincho" w:cs="MS Mincho"/>
        </w:rPr>
        <w:t>算法</w:t>
      </w:r>
      <w:r>
        <w:rPr>
          <w:rFonts w:ascii="Songti SC" w:hAnsi="Songti SC" w:cs="Songti SC" w:hint="eastAsia"/>
        </w:rPr>
        <w:t>调整的意义是对分类器的参</w:t>
      </w:r>
      <w:r>
        <w:rPr>
          <w:rFonts w:ascii="MS Mincho" w:eastAsia="MS Mincho" w:hAnsi="MS Mincho" w:cs="MS Mincho"/>
        </w:rPr>
        <w:t>数</w:t>
      </w:r>
      <w:r>
        <w:rPr>
          <w:rFonts w:ascii="Songti SC" w:hAnsi="Songti SC" w:cs="Songti SC" w:hint="eastAsia"/>
        </w:rPr>
        <w:t>进行调节，</w:t>
      </w:r>
      <w:r>
        <w:rPr>
          <w:rFonts w:ascii="MS Mincho" w:eastAsia="MS Mincho" w:hAnsi="MS Mincho" w:cs="MS Mincho"/>
        </w:rPr>
        <w:t>来</w:t>
      </w:r>
      <w:r>
        <w:rPr>
          <w:rFonts w:ascii="Songti SC" w:hAnsi="Songti SC" w:cs="Songti SC" w:hint="eastAsia"/>
        </w:rPr>
        <w:t>更</w:t>
      </w:r>
      <w:r>
        <w:rPr>
          <w:rFonts w:ascii="MS Mincho" w:eastAsia="MS Mincho" w:hAnsi="MS Mincho" w:cs="MS Mincho"/>
        </w:rPr>
        <w:t>好地</w:t>
      </w:r>
      <w:r>
        <w:rPr>
          <w:rFonts w:ascii="Songti SC" w:hAnsi="Songti SC" w:cs="Songti SC" w:hint="eastAsia"/>
        </w:rPr>
        <w:t>对数</w:t>
      </w:r>
      <w:r>
        <w:rPr>
          <w:rFonts w:ascii="MS Mincho" w:eastAsia="MS Mincho" w:hAnsi="MS Mincho" w:cs="MS Mincho"/>
        </w:rPr>
        <w:t>据</w:t>
      </w:r>
      <w:r>
        <w:rPr>
          <w:rFonts w:ascii="Songti SC" w:hAnsi="Songti SC" w:cs="Songti SC" w:hint="eastAsia"/>
        </w:rPr>
        <w:t>进行拟合，</w:t>
      </w:r>
      <w:r>
        <w:rPr>
          <w:rFonts w:ascii="MS Mincho" w:eastAsia="MS Mincho" w:hAnsi="MS Mincho" w:cs="MS Mincho"/>
        </w:rPr>
        <w:t>从而</w:t>
      </w:r>
      <w:r>
        <w:rPr>
          <w:rFonts w:ascii="Songti SC" w:hAnsi="Songti SC" w:cs="Songti SC" w:hint="eastAsia"/>
        </w:rPr>
        <w:t>优化分类器的性能。</w:t>
      </w:r>
    </w:p>
    <w:p w14:paraId="365A71C8" w14:textId="77777777" w:rsidR="00BC31A2" w:rsidRDefault="00BC31A2">
      <w:pPr>
        <w:ind w:left="720"/>
        <w:rPr>
          <w:rFonts w:hint="eastAsia"/>
        </w:rPr>
      </w:pPr>
    </w:p>
    <w:p w14:paraId="46CBD95A" w14:textId="77777777" w:rsidR="0057212E" w:rsidRDefault="00BC31A2" w:rsidP="00A34140">
      <w:pPr>
        <w:rPr>
          <w:rFonts w:ascii="Songti SC" w:hAnsi="Songti SC" w:cs="Songti SC" w:hint="eastAsia"/>
        </w:rPr>
      </w:pPr>
      <w:r>
        <w:t>•</w:t>
      </w:r>
      <w:r>
        <w:tab/>
      </w:r>
      <w:r>
        <w:rPr>
          <w:rFonts w:ascii="Songti SC" w:hAnsi="Songti SC" w:cs="Songti SC"/>
        </w:rPr>
        <w:t>什么是验证，未正确执行情况下的典型错误是什么？你是如何验证你的分析的？【相关标准项：</w:t>
      </w:r>
      <w:r>
        <w:t>“</w:t>
      </w:r>
      <w:r>
        <w:rPr>
          <w:rFonts w:ascii="Songti SC" w:hAnsi="Songti SC" w:cs="Songti SC"/>
        </w:rPr>
        <w:t>验证策略</w:t>
      </w:r>
      <w:r>
        <w:t>”</w:t>
      </w:r>
      <w:r>
        <w:rPr>
          <w:rFonts w:ascii="Songti SC" w:hAnsi="Songti SC" w:cs="Songti SC"/>
        </w:rPr>
        <w:t>】</w:t>
      </w:r>
    </w:p>
    <w:p w14:paraId="155E32E1" w14:textId="77777777" w:rsidR="00BC31A2" w:rsidRDefault="00BC31A2" w:rsidP="00A34140">
      <w:pPr>
        <w:rPr>
          <w:rFonts w:ascii="Songti SC" w:hAnsi="Songti SC" w:cs="Songti SC" w:hint="eastAsia"/>
        </w:rPr>
      </w:pPr>
    </w:p>
    <w:p w14:paraId="59D2ABC4" w14:textId="77777777" w:rsidR="00A34140" w:rsidRDefault="00A34140" w:rsidP="00A34140">
      <w:pPr>
        <w:rPr>
          <w:rFonts w:ascii="Songti SC" w:hAnsi="Songti SC" w:cs="Songti SC" w:hint="eastAsia"/>
        </w:rPr>
      </w:pPr>
      <w:r>
        <w:rPr>
          <w:rFonts w:ascii="MS Mincho" w:eastAsia="MS Mincho" w:hAnsi="MS Mincho" w:cs="MS Mincho"/>
        </w:rPr>
        <w:lastRenderedPageBreak/>
        <w:t>如果没有</w:t>
      </w:r>
      <w:r>
        <w:rPr>
          <w:rFonts w:ascii="Songti SC" w:hAnsi="Songti SC" w:cs="Songti SC" w:hint="eastAsia"/>
        </w:rPr>
        <w:t>执行验证，那可能</w:t>
      </w:r>
      <w:r w:rsidR="003B4BA7">
        <w:rPr>
          <w:rFonts w:ascii="Songti SC" w:hAnsi="Songti SC" w:cs="Songti SC" w:hint="eastAsia"/>
        </w:rPr>
        <w:t>该算法</w:t>
      </w:r>
      <w:r w:rsidR="003B4BA7">
        <w:rPr>
          <w:rFonts w:ascii="MS Mincho" w:eastAsia="MS Mincho" w:hAnsi="MS Mincho" w:cs="MS Mincho"/>
        </w:rPr>
        <w:t>在当前数据上表</w:t>
      </w:r>
      <w:r w:rsidR="003B4BA7">
        <w:rPr>
          <w:rFonts w:ascii="Songti SC" w:hAnsi="Songti SC" w:cs="Songti SC" w:hint="eastAsia"/>
        </w:rPr>
        <w:t>现</w:t>
      </w:r>
      <w:r w:rsidR="003B4BA7">
        <w:rPr>
          <w:rFonts w:ascii="MS Mincho" w:eastAsia="MS Mincho" w:hAnsi="MS Mincho" w:cs="MS Mincho"/>
        </w:rPr>
        <w:t>好，但</w:t>
      </w:r>
      <w:r w:rsidR="003B4BA7">
        <w:rPr>
          <w:rFonts w:ascii="Songti SC" w:hAnsi="Songti SC" w:cs="Songti SC" w:hint="eastAsia"/>
        </w:rPr>
        <w:t>预测表现不</w:t>
      </w:r>
      <w:r w:rsidR="003B4BA7">
        <w:rPr>
          <w:rFonts w:ascii="MS Mincho" w:eastAsia="MS Mincho" w:hAnsi="MS Mincho" w:cs="MS Mincho"/>
        </w:rPr>
        <w:t>好，泛</w:t>
      </w:r>
      <w:r w:rsidR="003B4BA7">
        <w:rPr>
          <w:rFonts w:ascii="Songti SC" w:hAnsi="Songti SC" w:cs="Songti SC" w:hint="eastAsia"/>
        </w:rPr>
        <w:t>华能力差，或者出现过拟合的情</w:t>
      </w:r>
      <w:r w:rsidR="003B4BA7">
        <w:rPr>
          <w:rFonts w:ascii="MS Mincho" w:eastAsia="MS Mincho" w:hAnsi="MS Mincho" w:cs="MS Mincho"/>
        </w:rPr>
        <w:t>况。而</w:t>
      </w:r>
      <w:r w:rsidR="003B4BA7">
        <w:rPr>
          <w:rFonts w:ascii="Songti SC" w:hAnsi="Songti SC" w:cs="Songti SC" w:hint="eastAsia"/>
        </w:rPr>
        <w:t>验证过程中，通过对测试</w:t>
      </w:r>
      <w:r w:rsidR="003B4BA7">
        <w:rPr>
          <w:rFonts w:ascii="MS Mincho" w:eastAsia="MS Mincho" w:hAnsi="MS Mincho" w:cs="MS Mincho"/>
        </w:rPr>
        <w:t>集的</w:t>
      </w:r>
      <w:r w:rsidR="003B4BA7">
        <w:rPr>
          <w:rFonts w:ascii="SimSun" w:eastAsia="SimSun" w:hAnsi="SimSun" w:cs="SimSun" w:hint="eastAsia"/>
        </w:rPr>
        <w:t>测试</w:t>
      </w:r>
      <w:r w:rsidR="003B4BA7">
        <w:rPr>
          <w:rFonts w:ascii="MS Mincho" w:eastAsia="MS Mincho" w:hAnsi="MS Mincho" w:cs="MS Mincho"/>
        </w:rPr>
        <w:t>更全面的</w:t>
      </w:r>
      <w:r w:rsidR="003B4BA7">
        <w:rPr>
          <w:rFonts w:ascii="SimSun" w:eastAsia="SimSun" w:hAnsi="SimSun" w:cs="SimSun" w:hint="eastAsia"/>
        </w:rPr>
        <w:t>说明算法的误</w:t>
      </w:r>
      <w:r w:rsidR="003B4BA7">
        <w:rPr>
          <w:rFonts w:ascii="MS Mincho" w:eastAsia="MS Mincho" w:hAnsi="MS Mincho" w:cs="MS Mincho"/>
        </w:rPr>
        <w:t>区，不</w:t>
      </w:r>
      <w:r w:rsidR="003B4BA7">
        <w:rPr>
          <w:rFonts w:ascii="MS Mincho" w:eastAsia="MS Mincho" w:hAnsi="MS Mincho" w:cs="MS Mincho" w:hint="eastAsia"/>
        </w:rPr>
        <w:t>容易忽略</w:t>
      </w:r>
      <w:r w:rsidR="003B4BA7">
        <w:rPr>
          <w:rFonts w:ascii="SimSun" w:eastAsia="SimSun" w:hAnsi="SimSun" w:cs="SimSun"/>
        </w:rPr>
        <w:t>这</w:t>
      </w:r>
      <w:r w:rsidR="003B4BA7">
        <w:rPr>
          <w:rFonts w:ascii="MS Mincho" w:eastAsia="MS Mincho" w:hAnsi="MS Mincho" w:cs="MS Mincho" w:hint="eastAsia"/>
        </w:rPr>
        <w:t>种</w:t>
      </w:r>
      <w:r w:rsidR="003B4BA7">
        <w:rPr>
          <w:rFonts w:ascii="SimSun" w:eastAsia="SimSun" w:hAnsi="SimSun" w:cs="SimSun"/>
        </w:rPr>
        <w:t>问题</w:t>
      </w:r>
    </w:p>
    <w:p w14:paraId="021469BB" w14:textId="77777777" w:rsidR="00A34140" w:rsidRDefault="00A34140">
      <w:pPr>
        <w:ind w:left="720"/>
        <w:rPr>
          <w:rFonts w:hint="eastAsia"/>
        </w:rPr>
      </w:pPr>
    </w:p>
    <w:p w14:paraId="6428D125" w14:textId="77777777" w:rsidR="0057212E" w:rsidRDefault="00BC31A2">
      <w:r>
        <w:rPr>
          <w:rFonts w:ascii="Songti SC" w:hAnsi="Songti SC" w:cs="Songti SC"/>
        </w:rPr>
        <w:t>通过分训练集合测试集，来验证数据预测的准确性</w:t>
      </w:r>
    </w:p>
    <w:p w14:paraId="0CEC6AB6" w14:textId="77777777" w:rsidR="0057212E" w:rsidRDefault="0057212E"/>
    <w:p w14:paraId="64C692AB" w14:textId="77777777" w:rsidR="0057212E" w:rsidRDefault="00BC31A2" w:rsidP="00A34140">
      <w:r>
        <w:t>•</w:t>
      </w:r>
      <w:r>
        <w:tab/>
      </w:r>
      <w:r>
        <w:rPr>
          <w:rFonts w:ascii="Songti SC" w:hAnsi="Songti SC" w:cs="Songti SC"/>
        </w:rPr>
        <w:t>给出至少</w:t>
      </w:r>
      <w:r>
        <w:t xml:space="preserve"> 2 </w:t>
      </w:r>
      <w:r>
        <w:rPr>
          <w:rFonts w:ascii="Songti SC" w:hAnsi="Songti SC" w:cs="Songti SC"/>
        </w:rPr>
        <w:t>个评估度量并说明每个的平均性能。解释对用简单的语言表明算法性能的度量的解读。【相关标准项：</w:t>
      </w:r>
      <w:r>
        <w:t>“</w:t>
      </w:r>
      <w:r>
        <w:rPr>
          <w:rFonts w:ascii="Songti SC" w:hAnsi="Songti SC" w:cs="Songti SC"/>
        </w:rPr>
        <w:t>评估度量的使用</w:t>
      </w:r>
      <w:r>
        <w:t>”</w:t>
      </w:r>
      <w:r>
        <w:rPr>
          <w:rFonts w:ascii="Songti SC" w:hAnsi="Songti SC" w:cs="Songti SC"/>
        </w:rPr>
        <w:t>】</w:t>
      </w:r>
    </w:p>
    <w:p w14:paraId="30F5A00F" w14:textId="77777777" w:rsidR="0057212E" w:rsidRDefault="00BC31A2">
      <w:pPr>
        <w:ind w:left="422"/>
      </w:pPr>
      <w:r>
        <w:t xml:space="preserve">    </w:t>
      </w:r>
    </w:p>
    <w:p w14:paraId="5A0A358A" w14:textId="77777777" w:rsidR="0057212E" w:rsidRDefault="003B6C64">
      <w:pPr>
        <w:ind w:left="422"/>
        <w:rPr>
          <w:rFonts w:ascii="Songti SC" w:hAnsi="Songti SC" w:cs="Songti SC" w:hint="eastAsia"/>
        </w:rPr>
      </w:pPr>
      <w:r>
        <w:rPr>
          <w:rFonts w:ascii="Songti SC" w:hAnsi="Songti SC" w:cs="Songti SC" w:hint="eastAsia"/>
        </w:rPr>
        <w:t>我使用</w:t>
      </w:r>
      <w:r>
        <w:rPr>
          <w:rFonts w:ascii="MS Mincho" w:eastAsia="MS Mincho" w:hAnsi="MS Mincho" w:cs="MS Mincho"/>
        </w:rPr>
        <w:t>了</w:t>
      </w:r>
      <w:bookmarkStart w:id="0" w:name="OLE_LINK1"/>
      <w:r>
        <w:rPr>
          <w:rFonts w:ascii="Songti SC" w:hAnsi="Songti SC" w:cs="Songti SC" w:hint="eastAsia"/>
        </w:rPr>
        <w:t>三</w:t>
      </w:r>
      <w:r>
        <w:rPr>
          <w:rFonts w:ascii="MS Mincho" w:eastAsia="MS Mincho" w:hAnsi="MS Mincho" w:cs="MS Mincho"/>
        </w:rPr>
        <w:t>个</w:t>
      </w:r>
      <w:r>
        <w:rPr>
          <w:rFonts w:ascii="Songti SC" w:hAnsi="Songti SC" w:cs="Songti SC" w:hint="eastAsia"/>
        </w:rPr>
        <w:t>评估度量</w:t>
      </w:r>
      <w:r>
        <w:rPr>
          <w:rFonts w:ascii="MS Mincho" w:eastAsia="MS Mincho" w:hAnsi="MS Mincho" w:cs="MS Mincho"/>
        </w:rPr>
        <w:t>来</w:t>
      </w:r>
      <w:r>
        <w:rPr>
          <w:rFonts w:ascii="Songti SC" w:hAnsi="Songti SC" w:cs="Songti SC" w:hint="eastAsia"/>
        </w:rPr>
        <w:t>说明算法的性能：</w:t>
      </w:r>
      <w:bookmarkStart w:id="1" w:name="OLE_LINK2"/>
      <w:bookmarkStart w:id="2" w:name="OLE_LINK3"/>
      <w:bookmarkStart w:id="3" w:name="OLE_LINK4"/>
      <w:bookmarkStart w:id="4" w:name="OLE_LINK5"/>
      <w:bookmarkStart w:id="5" w:name="OLE_LINK8"/>
      <w:r>
        <w:rPr>
          <w:rFonts w:ascii="Songti SC" w:hAnsi="Songti SC" w:cs="Songti SC"/>
        </w:rPr>
        <w:t>Accuracy</w:t>
      </w:r>
      <w:bookmarkEnd w:id="1"/>
      <w:bookmarkEnd w:id="2"/>
      <w:bookmarkEnd w:id="5"/>
      <w:r>
        <w:rPr>
          <w:rFonts w:ascii="Songti SC" w:hAnsi="Songti SC" w:cs="Songti SC"/>
        </w:rPr>
        <w:t>，</w:t>
      </w:r>
      <w:r>
        <w:rPr>
          <w:rFonts w:ascii="Songti SC" w:hAnsi="Songti SC" w:cs="Songti SC"/>
        </w:rPr>
        <w:tab/>
        <w:t>Precisio</w:t>
      </w:r>
      <w:r>
        <w:rPr>
          <w:rFonts w:ascii="Songti SC" w:hAnsi="Songti SC" w:cs="Songti SC" w:hint="eastAsia"/>
        </w:rPr>
        <w:t>n</w:t>
      </w:r>
      <w:bookmarkEnd w:id="3"/>
      <w:bookmarkEnd w:id="4"/>
      <w:r>
        <w:rPr>
          <w:rFonts w:ascii="Songti SC" w:hAnsi="Songti SC" w:cs="Songti SC"/>
        </w:rPr>
        <w:t>，</w:t>
      </w:r>
      <w:bookmarkStart w:id="6" w:name="OLE_LINK6"/>
      <w:bookmarkStart w:id="7" w:name="OLE_LINK7"/>
      <w:r w:rsidRPr="003B6C64">
        <w:rPr>
          <w:rFonts w:ascii="Songti SC" w:hAnsi="Songti SC" w:cs="Songti SC"/>
        </w:rPr>
        <w:t>Recall</w:t>
      </w:r>
    </w:p>
    <w:p w14:paraId="54B4E405" w14:textId="77777777" w:rsidR="00A34140" w:rsidRPr="00A34140" w:rsidRDefault="00A34140" w:rsidP="00A34140">
      <w:pPr>
        <w:rPr>
          <w:rFonts w:eastAsia="Times New Roman"/>
        </w:rPr>
      </w:pPr>
      <w:bookmarkStart w:id="8" w:name="OLE_LINK9"/>
      <w:bookmarkStart w:id="9" w:name="OLE_LINK10"/>
      <w:r w:rsidRPr="00A34140">
        <w:rPr>
          <w:rFonts w:ascii="MS Mincho" w:eastAsia="MS Mincho" w:hAnsi="MS Mincho" w:cs="MS Mincho" w:hint="eastAsia"/>
          <w:color w:val="3F3F3F"/>
          <w:shd w:val="clear" w:color="auto" w:fill="FFFFFF"/>
        </w:rPr>
        <w:t>准确率</w:t>
      </w:r>
      <w:bookmarkEnd w:id="8"/>
      <w:bookmarkEnd w:id="9"/>
      <w:r>
        <w:rPr>
          <w:rFonts w:ascii="Songti SC" w:hAnsi="Songti SC" w:cs="Songti SC"/>
        </w:rPr>
        <w:t>Accuracy</w:t>
      </w:r>
      <w:r w:rsidRPr="00A34140">
        <w:rPr>
          <w:rFonts w:ascii="MS Mincho" w:eastAsia="MS Mincho" w:hAnsi="MS Mincho" w:cs="MS Mincho" w:hint="eastAsia"/>
          <w:color w:val="3F3F3F"/>
          <w:shd w:val="clear" w:color="auto" w:fill="FFFFFF"/>
        </w:rPr>
        <w:t>是指在分</w:t>
      </w:r>
      <w:r w:rsidRPr="00A34140">
        <w:rPr>
          <w:rFonts w:ascii="SimSun" w:eastAsia="SimSun" w:hAnsi="SimSun" w:cs="SimSun" w:hint="eastAsia"/>
          <w:color w:val="3F3F3F"/>
          <w:shd w:val="clear" w:color="auto" w:fill="FFFFFF"/>
        </w:rPr>
        <w:t>类</w:t>
      </w:r>
      <w:r w:rsidRPr="00A34140">
        <w:rPr>
          <w:rFonts w:ascii="MS Mincho" w:eastAsia="MS Mincho" w:hAnsi="MS Mincho" w:cs="MS Mincho" w:hint="eastAsia"/>
          <w:color w:val="3F3F3F"/>
          <w:shd w:val="clear" w:color="auto" w:fill="FFFFFF"/>
        </w:rPr>
        <w:t>中，使用</w:t>
      </w:r>
      <w:r w:rsidRPr="00A34140">
        <w:rPr>
          <w:rFonts w:ascii="SimSun" w:eastAsia="SimSun" w:hAnsi="SimSun" w:cs="SimSun" w:hint="eastAsia"/>
          <w:color w:val="3F3F3F"/>
          <w:shd w:val="clear" w:color="auto" w:fill="FFFFFF"/>
        </w:rPr>
        <w:t>测试</w:t>
      </w:r>
      <w:r w:rsidRPr="00A34140">
        <w:rPr>
          <w:rFonts w:ascii="MS Mincho" w:eastAsia="MS Mincho" w:hAnsi="MS Mincho" w:cs="MS Mincho" w:hint="eastAsia"/>
          <w:color w:val="3F3F3F"/>
          <w:shd w:val="clear" w:color="auto" w:fill="FFFFFF"/>
        </w:rPr>
        <w:t>集</w:t>
      </w:r>
      <w:r w:rsidRPr="00A34140">
        <w:rPr>
          <w:rFonts w:ascii="SimSun" w:eastAsia="SimSun" w:hAnsi="SimSun" w:cs="SimSun" w:hint="eastAsia"/>
          <w:color w:val="3F3F3F"/>
          <w:shd w:val="clear" w:color="auto" w:fill="FFFFFF"/>
        </w:rPr>
        <w:t>对</w:t>
      </w:r>
      <w:r w:rsidRPr="00A34140">
        <w:rPr>
          <w:rFonts w:ascii="MS Mincho" w:eastAsia="MS Mincho" w:hAnsi="MS Mincho" w:cs="MS Mincho" w:hint="eastAsia"/>
          <w:color w:val="3F3F3F"/>
          <w:shd w:val="clear" w:color="auto" w:fill="FFFFFF"/>
        </w:rPr>
        <w:t>模型</w:t>
      </w:r>
      <w:r w:rsidRPr="00A34140">
        <w:rPr>
          <w:rFonts w:ascii="SimSun" w:eastAsia="SimSun" w:hAnsi="SimSun" w:cs="SimSun" w:hint="eastAsia"/>
          <w:color w:val="3F3F3F"/>
          <w:shd w:val="clear" w:color="auto" w:fill="FFFFFF"/>
        </w:rPr>
        <w:t>进</w:t>
      </w:r>
      <w:r w:rsidRPr="00A34140">
        <w:rPr>
          <w:rFonts w:ascii="MS Mincho" w:eastAsia="MS Mincho" w:hAnsi="MS Mincho" w:cs="MS Mincho" w:hint="eastAsia"/>
          <w:color w:val="3F3F3F"/>
          <w:shd w:val="clear" w:color="auto" w:fill="FFFFFF"/>
        </w:rPr>
        <w:t>行分</w:t>
      </w:r>
      <w:r w:rsidRPr="00A34140">
        <w:rPr>
          <w:rFonts w:ascii="SimSun" w:eastAsia="SimSun" w:hAnsi="SimSun" w:cs="SimSun" w:hint="eastAsia"/>
          <w:color w:val="3F3F3F"/>
          <w:shd w:val="clear" w:color="auto" w:fill="FFFFFF"/>
        </w:rPr>
        <w:t>类</w:t>
      </w:r>
      <w:r w:rsidRPr="00A34140">
        <w:rPr>
          <w:rFonts w:ascii="MS Mincho" w:eastAsia="MS Mincho" w:hAnsi="MS Mincho" w:cs="MS Mincho" w:hint="eastAsia"/>
          <w:color w:val="3F3F3F"/>
          <w:shd w:val="clear" w:color="auto" w:fill="FFFFFF"/>
        </w:rPr>
        <w:t>，分</w:t>
      </w:r>
      <w:r w:rsidRPr="00A34140">
        <w:rPr>
          <w:rFonts w:ascii="SimSun" w:eastAsia="SimSun" w:hAnsi="SimSun" w:cs="SimSun" w:hint="eastAsia"/>
          <w:color w:val="3F3F3F"/>
          <w:shd w:val="clear" w:color="auto" w:fill="FFFFFF"/>
        </w:rPr>
        <w:t>类</w:t>
      </w:r>
      <w:r w:rsidRPr="00A34140">
        <w:rPr>
          <w:rFonts w:ascii="MS Mincho" w:eastAsia="MS Mincho" w:hAnsi="MS Mincho" w:cs="MS Mincho" w:hint="eastAsia"/>
          <w:color w:val="3F3F3F"/>
          <w:shd w:val="clear" w:color="auto" w:fill="FFFFFF"/>
        </w:rPr>
        <w:t>正确的</w:t>
      </w:r>
      <w:r w:rsidRPr="00A34140">
        <w:rPr>
          <w:rFonts w:ascii="SimSun" w:eastAsia="SimSun" w:hAnsi="SimSun" w:cs="SimSun" w:hint="eastAsia"/>
          <w:color w:val="3F3F3F"/>
          <w:shd w:val="clear" w:color="auto" w:fill="FFFFFF"/>
        </w:rPr>
        <w:t>记录</w:t>
      </w:r>
      <w:r w:rsidRPr="00A34140">
        <w:rPr>
          <w:rFonts w:ascii="MS Mincho" w:eastAsia="MS Mincho" w:hAnsi="MS Mincho" w:cs="MS Mincho" w:hint="eastAsia"/>
          <w:color w:val="3F3F3F"/>
          <w:shd w:val="clear" w:color="auto" w:fill="FFFFFF"/>
        </w:rPr>
        <w:t>个数占</w:t>
      </w:r>
      <w:r w:rsidRPr="00A34140">
        <w:rPr>
          <w:rFonts w:ascii="SimSun" w:eastAsia="SimSun" w:hAnsi="SimSun" w:cs="SimSun" w:hint="eastAsia"/>
          <w:color w:val="3F3F3F"/>
          <w:shd w:val="clear" w:color="auto" w:fill="FFFFFF"/>
        </w:rPr>
        <w:t>总记录</w:t>
      </w:r>
      <w:r w:rsidRPr="00A34140">
        <w:rPr>
          <w:rFonts w:ascii="MS Mincho" w:eastAsia="MS Mincho" w:hAnsi="MS Mincho" w:cs="MS Mincho" w:hint="eastAsia"/>
          <w:color w:val="3F3F3F"/>
          <w:shd w:val="clear" w:color="auto" w:fill="FFFFFF"/>
        </w:rPr>
        <w:t>个数的比例</w:t>
      </w:r>
    </w:p>
    <w:p w14:paraId="3A9C7B71" w14:textId="77777777" w:rsidR="00A34140" w:rsidRDefault="00A34140">
      <w:pPr>
        <w:ind w:left="422"/>
        <w:rPr>
          <w:rFonts w:hint="eastAsia"/>
        </w:rPr>
      </w:pPr>
    </w:p>
    <w:bookmarkEnd w:id="0"/>
    <w:bookmarkEnd w:id="6"/>
    <w:bookmarkEnd w:id="7"/>
    <w:p w14:paraId="20387FE9" w14:textId="77777777" w:rsidR="0057212E" w:rsidRPr="00A34140" w:rsidRDefault="00A34140">
      <w:pPr>
        <w:rPr>
          <w:rFonts w:eastAsia="Times New Roman" w:hint="eastAsia"/>
        </w:rPr>
      </w:pPr>
      <w:r>
        <w:rPr>
          <w:rFonts w:ascii="MS Mincho" w:eastAsia="MS Mincho" w:hAnsi="MS Mincho" w:cs="MS Mincho"/>
          <w:color w:val="3F3F3F"/>
          <w:shd w:val="clear" w:color="auto" w:fill="FFFFFF"/>
        </w:rPr>
        <w:t>精确率是指分</w:t>
      </w:r>
      <w:r>
        <w:rPr>
          <w:rFonts w:ascii="SimSun" w:eastAsia="SimSun" w:hAnsi="SimSun" w:cs="SimSun"/>
          <w:color w:val="3F3F3F"/>
          <w:shd w:val="clear" w:color="auto" w:fill="FFFFFF"/>
        </w:rPr>
        <w:t>类</w:t>
      </w:r>
      <w:r>
        <w:rPr>
          <w:rFonts w:ascii="MS Mincho" w:eastAsia="MS Mincho" w:hAnsi="MS Mincho" w:cs="MS Mincho"/>
          <w:color w:val="3F3F3F"/>
          <w:shd w:val="clear" w:color="auto" w:fill="FFFFFF"/>
        </w:rPr>
        <w:t>器分</w:t>
      </w:r>
      <w:r>
        <w:rPr>
          <w:rFonts w:ascii="SimSun" w:eastAsia="SimSun" w:hAnsi="SimSun" w:cs="SimSun"/>
          <w:color w:val="3F3F3F"/>
          <w:shd w:val="clear" w:color="auto" w:fill="FFFFFF"/>
        </w:rPr>
        <w:t>类</w:t>
      </w:r>
      <w:r>
        <w:rPr>
          <w:rFonts w:ascii="MS Mincho" w:eastAsia="MS Mincho" w:hAnsi="MS Mincho" w:cs="MS Mincho"/>
          <w:color w:val="3F3F3F"/>
          <w:shd w:val="clear" w:color="auto" w:fill="FFFFFF"/>
        </w:rPr>
        <w:t>正确的正</w:t>
      </w:r>
      <w:r>
        <w:rPr>
          <w:rFonts w:ascii="SimSun" w:eastAsia="SimSun" w:hAnsi="SimSun" w:cs="SimSun"/>
          <w:color w:val="3F3F3F"/>
          <w:shd w:val="clear" w:color="auto" w:fill="FFFFFF"/>
        </w:rPr>
        <w:t>样</w:t>
      </w:r>
      <w:r>
        <w:rPr>
          <w:rFonts w:ascii="MS Mincho" w:eastAsia="MS Mincho" w:hAnsi="MS Mincho" w:cs="MS Mincho"/>
          <w:color w:val="3F3F3F"/>
          <w:shd w:val="clear" w:color="auto" w:fill="FFFFFF"/>
        </w:rPr>
        <w:t>本的个数占</w:t>
      </w:r>
      <w:r>
        <w:rPr>
          <w:rFonts w:ascii="SimSun" w:eastAsia="SimSun" w:hAnsi="SimSun" w:cs="SimSun"/>
          <w:color w:val="3F3F3F"/>
          <w:shd w:val="clear" w:color="auto" w:fill="FFFFFF"/>
        </w:rPr>
        <w:t>该</w:t>
      </w:r>
      <w:r>
        <w:rPr>
          <w:rFonts w:ascii="MS Mincho" w:eastAsia="MS Mincho" w:hAnsi="MS Mincho" w:cs="MS Mincho"/>
          <w:color w:val="3F3F3F"/>
          <w:shd w:val="clear" w:color="auto" w:fill="FFFFFF"/>
        </w:rPr>
        <w:t>分</w:t>
      </w:r>
      <w:r>
        <w:rPr>
          <w:rFonts w:ascii="SimSun" w:eastAsia="SimSun" w:hAnsi="SimSun" w:cs="SimSun"/>
          <w:color w:val="3F3F3F"/>
          <w:shd w:val="clear" w:color="auto" w:fill="FFFFFF"/>
        </w:rPr>
        <w:t>类</w:t>
      </w:r>
      <w:r>
        <w:rPr>
          <w:rFonts w:ascii="MS Mincho" w:eastAsia="MS Mincho" w:hAnsi="MS Mincho" w:cs="MS Mincho"/>
          <w:color w:val="3F3F3F"/>
          <w:shd w:val="clear" w:color="auto" w:fill="FFFFFF"/>
        </w:rPr>
        <w:t>器所有分</w:t>
      </w:r>
      <w:r>
        <w:rPr>
          <w:rFonts w:ascii="SimSun" w:eastAsia="SimSun" w:hAnsi="SimSun" w:cs="SimSun"/>
          <w:color w:val="3F3F3F"/>
          <w:shd w:val="clear" w:color="auto" w:fill="FFFFFF"/>
        </w:rPr>
        <w:t>类为</w:t>
      </w:r>
      <w:r>
        <w:rPr>
          <w:rFonts w:ascii="MS Mincho" w:eastAsia="MS Mincho" w:hAnsi="MS Mincho" w:cs="MS Mincho"/>
          <w:color w:val="3F3F3F"/>
          <w:shd w:val="clear" w:color="auto" w:fill="FFFFFF"/>
        </w:rPr>
        <w:t>正</w:t>
      </w:r>
      <w:r>
        <w:rPr>
          <w:rFonts w:ascii="SimSun" w:eastAsia="SimSun" w:hAnsi="SimSun" w:cs="SimSun"/>
          <w:color w:val="3F3F3F"/>
          <w:shd w:val="clear" w:color="auto" w:fill="FFFFFF"/>
        </w:rPr>
        <w:t>样</w:t>
      </w:r>
      <w:r>
        <w:rPr>
          <w:rFonts w:ascii="MS Mincho" w:eastAsia="MS Mincho" w:hAnsi="MS Mincho" w:cs="MS Mincho"/>
          <w:color w:val="3F3F3F"/>
          <w:shd w:val="clear" w:color="auto" w:fill="FFFFFF"/>
        </w:rPr>
        <w:t>本个数的比例</w:t>
      </w:r>
      <w:r>
        <w:rPr>
          <w:rFonts w:hint="eastAsia"/>
        </w:rPr>
        <w:t>针对预测结果而言，预测为</w:t>
      </w:r>
      <w:r>
        <w:rPr>
          <w:rFonts w:hint="eastAsia"/>
        </w:rPr>
        <w:t>poi</w:t>
      </w:r>
      <w:r>
        <w:rPr>
          <w:rFonts w:hint="eastAsia"/>
        </w:rPr>
        <w:t>的就是</w:t>
      </w:r>
      <w:r>
        <w:rPr>
          <w:rFonts w:hint="eastAsia"/>
        </w:rPr>
        <w:t>poi</w:t>
      </w:r>
      <w:r>
        <w:rPr>
          <w:rFonts w:ascii="MS Mincho" w:eastAsia="MS Mincho" w:hAnsi="MS Mincho" w:cs="MS Mincho"/>
        </w:rPr>
        <w:t>来衡量他的准确</w:t>
      </w:r>
      <w:r>
        <w:rPr>
          <w:rFonts w:hint="eastAsia"/>
        </w:rPr>
        <w:t>率</w:t>
      </w:r>
      <w:r>
        <w:rPr>
          <w:rFonts w:ascii="Songti SC" w:hAnsi="Songti SC" w:cs="Songti SC"/>
        </w:rPr>
        <w:t>Accuracy</w:t>
      </w:r>
      <w:r>
        <w:rPr>
          <w:rFonts w:ascii="Songti SC" w:hAnsi="Songti SC" w:cs="Songti SC" w:hint="eastAsia"/>
        </w:rPr>
        <w:t>。</w:t>
      </w:r>
    </w:p>
    <w:p w14:paraId="328FC9AA" w14:textId="77777777" w:rsidR="00A34140" w:rsidRDefault="00A34140" w:rsidP="00A34140">
      <w:pPr>
        <w:pStyle w:val="a3"/>
        <w:shd w:val="clear" w:color="auto" w:fill="FFFFFF"/>
        <w:spacing w:before="0" w:beforeAutospacing="0" w:after="408" w:afterAutospacing="0" w:line="408" w:lineRule="atLeast"/>
        <w:rPr>
          <w:rFonts w:ascii="microsoft yahei" w:eastAsia="microsoft yahei"/>
          <w:color w:val="3F3F3F"/>
        </w:rPr>
      </w:pPr>
      <w:r>
        <w:rPr>
          <w:rFonts w:ascii="MS Mincho" w:eastAsia="MS Mincho" w:hAnsi="MS Mincho" w:cs="MS Mincho"/>
          <w:color w:val="3F3F3F"/>
        </w:rPr>
        <w:t>召回率是指分</w:t>
      </w:r>
      <w:r>
        <w:rPr>
          <w:rFonts w:ascii="SimSun" w:eastAsia="SimSun" w:hAnsi="SimSun" w:cs="SimSun"/>
          <w:color w:val="3F3F3F"/>
        </w:rPr>
        <w:t>类</w:t>
      </w:r>
      <w:r>
        <w:rPr>
          <w:rFonts w:ascii="MS Mincho" w:eastAsia="MS Mincho" w:hAnsi="MS Mincho" w:cs="MS Mincho"/>
          <w:color w:val="3F3F3F"/>
        </w:rPr>
        <w:t>器分</w:t>
      </w:r>
      <w:r>
        <w:rPr>
          <w:rFonts w:ascii="SimSun" w:eastAsia="SimSun" w:hAnsi="SimSun" w:cs="SimSun"/>
          <w:color w:val="3F3F3F"/>
        </w:rPr>
        <w:t>类</w:t>
      </w:r>
      <w:r>
        <w:rPr>
          <w:rFonts w:ascii="MS Mincho" w:eastAsia="MS Mincho" w:hAnsi="MS Mincho" w:cs="MS Mincho"/>
          <w:color w:val="3F3F3F"/>
        </w:rPr>
        <w:t>正确的正</w:t>
      </w:r>
      <w:r>
        <w:rPr>
          <w:rFonts w:ascii="SimSun" w:eastAsia="SimSun" w:hAnsi="SimSun" w:cs="SimSun"/>
          <w:color w:val="3F3F3F"/>
        </w:rPr>
        <w:t>样</w:t>
      </w:r>
      <w:r>
        <w:rPr>
          <w:rFonts w:ascii="MS Mincho" w:eastAsia="MS Mincho" w:hAnsi="MS Mincho" w:cs="MS Mincho"/>
          <w:color w:val="3F3F3F"/>
        </w:rPr>
        <w:t>本个数占所有的正</w:t>
      </w:r>
      <w:r>
        <w:rPr>
          <w:rFonts w:ascii="SimSun" w:eastAsia="SimSun" w:hAnsi="SimSun" w:cs="SimSun"/>
          <w:color w:val="3F3F3F"/>
        </w:rPr>
        <w:t>样</w:t>
      </w:r>
      <w:r>
        <w:rPr>
          <w:rFonts w:ascii="MS Mincho" w:eastAsia="MS Mincho" w:hAnsi="MS Mincho" w:cs="MS Mincho"/>
          <w:color w:val="3F3F3F"/>
        </w:rPr>
        <w:t>本个数的比例。</w:t>
      </w:r>
    </w:p>
    <w:p w14:paraId="51384531" w14:textId="77777777" w:rsidR="00A34140" w:rsidRDefault="00A34140" w:rsidP="00A34140">
      <w:pPr>
        <w:rPr>
          <w:rFonts w:eastAsia="Times New Roman" w:hint="eastAsia"/>
        </w:rPr>
      </w:pPr>
    </w:p>
    <w:p w14:paraId="76C338BF" w14:textId="77777777" w:rsidR="00A34140" w:rsidRDefault="00A34140" w:rsidP="00A34140">
      <w:pPr>
        <w:ind w:left="422"/>
        <w:rPr>
          <w:rFonts w:ascii="Songti SC" w:hAnsi="Songti SC" w:cs="Songti SC" w:hint="eastAsia"/>
        </w:rPr>
      </w:pPr>
      <w:r>
        <w:rPr>
          <w:rFonts w:ascii="MS Mincho" w:eastAsia="MS Mincho" w:hAnsi="MS Mincho" w:cs="MS Mincho" w:hint="eastAsia"/>
        </w:rPr>
        <w:t>召回率</w:t>
      </w:r>
      <w:bookmarkStart w:id="10" w:name="_GoBack"/>
      <w:bookmarkEnd w:id="10"/>
      <w:r>
        <w:rPr>
          <w:rFonts w:ascii="MS Mincho" w:eastAsia="MS Mincho" w:hAnsi="MS Mincho" w:cs="MS Mincho" w:hint="eastAsia"/>
        </w:rPr>
        <w:t>是</w:t>
      </w:r>
      <w:r>
        <w:rPr>
          <w:rFonts w:ascii="SimSun" w:eastAsia="SimSun" w:hAnsi="SimSun" w:cs="SimSun"/>
        </w:rPr>
        <w:t>针对</w:t>
      </w:r>
      <w:r>
        <w:rPr>
          <w:rFonts w:ascii="MS Mincho" w:eastAsia="MS Mincho" w:hAnsi="MS Mincho" w:cs="MS Mincho" w:hint="eastAsia"/>
        </w:rPr>
        <w:t>原来的</w:t>
      </w:r>
      <w:r>
        <w:rPr>
          <w:rFonts w:ascii="SimSun" w:eastAsia="SimSun" w:hAnsi="SimSun" w:cs="SimSun"/>
        </w:rPr>
        <w:t>样</w:t>
      </w:r>
      <w:r>
        <w:rPr>
          <w:rFonts w:ascii="MS Mincho" w:eastAsia="MS Mincho" w:hAnsi="MS Mincho" w:cs="MS Mincho" w:hint="eastAsia"/>
        </w:rPr>
        <w:t>本而言，原本是poi的被正确</w:t>
      </w:r>
      <w:r>
        <w:rPr>
          <w:rFonts w:ascii="SimSun" w:eastAsia="SimSun" w:hAnsi="SimSun" w:cs="SimSun"/>
        </w:rPr>
        <w:t>预测</w:t>
      </w:r>
      <w:r>
        <w:rPr>
          <w:rFonts w:ascii="MS Mincho" w:eastAsia="MS Mincho" w:hAnsi="MS Mincho" w:cs="MS Mincho" w:hint="eastAsia"/>
        </w:rPr>
        <w:t>了</w:t>
      </w:r>
      <w:r w:rsidRPr="003B6C64">
        <w:rPr>
          <w:rFonts w:ascii="Songti SC" w:hAnsi="Songti SC" w:cs="Songti SC"/>
        </w:rPr>
        <w:t>Recall</w:t>
      </w:r>
    </w:p>
    <w:p w14:paraId="3A64F052" w14:textId="77777777" w:rsidR="00A34140" w:rsidRPr="00A34140" w:rsidRDefault="00A34140" w:rsidP="00A34140">
      <w:pPr>
        <w:pStyle w:val="5"/>
        <w:shd w:val="clear" w:color="auto" w:fill="FFFFFF"/>
        <w:spacing w:before="192" w:beforeAutospacing="0" w:after="192" w:afterAutospacing="0"/>
        <w:rPr>
          <w:rFonts w:ascii="microsoft yahei" w:eastAsia="microsoft yahei"/>
          <w:b w:val="0"/>
          <w:bCs w:val="0"/>
          <w:color w:val="3F3F3F"/>
          <w:sz w:val="24"/>
          <w:szCs w:val="24"/>
        </w:rPr>
      </w:pPr>
      <w:r>
        <w:rPr>
          <w:rFonts w:ascii="MS Mincho" w:eastAsia="MS Mincho" w:hAnsi="MS Mincho" w:cs="MS Mincho"/>
        </w:rPr>
        <w:t>在不同的数据中，所代表的含</w:t>
      </w:r>
      <w:r>
        <w:rPr>
          <w:rFonts w:ascii="Songti SC" w:hAnsi="Songti SC" w:cs="Songti SC" w:hint="eastAsia"/>
        </w:rPr>
        <w:t>义有所不同，一般情况下</w:t>
      </w:r>
      <w:r w:rsidRPr="00A34140">
        <w:rPr>
          <w:rFonts w:ascii="MS Mincho" w:eastAsia="MS Mincho" w:hAnsi="MS Mincho" w:cs="MS Mincho" w:hint="eastAsia"/>
          <w:color w:val="3F3F3F"/>
          <w:shd w:val="clear" w:color="auto" w:fill="FFFFFF"/>
        </w:rPr>
        <w:t>准确率</w:t>
      </w:r>
      <w:r>
        <w:rPr>
          <w:rFonts w:ascii="MS Mincho" w:eastAsia="MS Mincho" w:hAnsi="MS Mincho" w:cs="MS Mincho" w:hint="eastAsia"/>
          <w:color w:val="3F3F3F"/>
          <w:shd w:val="clear" w:color="auto" w:fill="FFFFFF"/>
        </w:rPr>
        <w:t>越高，性能越好，但是本数据中数据很不平衡，所以</w:t>
      </w:r>
      <w:r>
        <w:rPr>
          <w:rFonts w:ascii="SimSun" w:eastAsia="SimSun" w:hAnsi="SimSun" w:cs="SimSun"/>
          <w:color w:val="3F3F3F"/>
          <w:shd w:val="clear" w:color="auto" w:fill="FFFFFF"/>
        </w:rPr>
        <w:t>应该</w:t>
      </w:r>
      <w:r>
        <w:rPr>
          <w:rFonts w:ascii="MS Mincho" w:eastAsia="MS Mincho" w:hAnsi="MS Mincho" w:cs="MS Mincho" w:hint="eastAsia"/>
          <w:color w:val="3F3F3F"/>
          <w:shd w:val="clear" w:color="auto" w:fill="FFFFFF"/>
        </w:rPr>
        <w:t>更多关注于</w:t>
      </w:r>
      <w:r w:rsidRPr="00A34140">
        <w:rPr>
          <w:rFonts w:ascii="MS Mincho" w:eastAsia="MS Mincho" w:hAnsi="MS Mincho" w:cs="MS Mincho" w:hint="eastAsia"/>
          <w:b w:val="0"/>
          <w:bCs w:val="0"/>
          <w:color w:val="3F3F3F"/>
          <w:sz w:val="24"/>
          <w:szCs w:val="24"/>
        </w:rPr>
        <w:t>精确率</w:t>
      </w:r>
      <w:r w:rsidRPr="00A34140">
        <w:rPr>
          <w:rFonts w:ascii="microsoft yahei" w:eastAsia="microsoft yahei" w:hint="eastAsia"/>
          <w:b w:val="0"/>
          <w:bCs w:val="0"/>
          <w:color w:val="3F3F3F"/>
          <w:sz w:val="24"/>
          <w:szCs w:val="24"/>
        </w:rPr>
        <w:t>-</w:t>
      </w:r>
      <w:r w:rsidRPr="00A34140">
        <w:rPr>
          <w:rFonts w:ascii="MS Mincho" w:eastAsia="MS Mincho" w:hAnsi="MS Mincho" w:cs="MS Mincho" w:hint="eastAsia"/>
          <w:b w:val="0"/>
          <w:bCs w:val="0"/>
          <w:color w:val="3F3F3F"/>
          <w:sz w:val="24"/>
          <w:szCs w:val="24"/>
        </w:rPr>
        <w:t>召回率</w:t>
      </w:r>
    </w:p>
    <w:p w14:paraId="4D645A39" w14:textId="77777777" w:rsidR="00A34140" w:rsidRDefault="00A34140" w:rsidP="00A34140">
      <w:pPr>
        <w:ind w:left="422"/>
        <w:rPr>
          <w:rFonts w:hint="eastAsia"/>
        </w:rPr>
      </w:pPr>
      <w:r>
        <w:rPr>
          <w:rFonts w:hint="eastAsia"/>
        </w:rPr>
        <w:t>。</w:t>
      </w:r>
    </w:p>
    <w:p w14:paraId="1DE60DC8" w14:textId="77777777" w:rsidR="00A34140" w:rsidRDefault="00A34140">
      <w:pPr>
        <w:rPr>
          <w:rFonts w:ascii="MS Mincho" w:eastAsia="MS Mincho" w:hAnsi="MS Mincho" w:cs="MS Mincho" w:hint="eastAsia"/>
        </w:rPr>
      </w:pPr>
      <w:r>
        <w:rPr>
          <w:rFonts w:ascii="MS Mincho" w:eastAsia="MS Mincho" w:hAnsi="MS Mincho" w:cs="MS Mincho" w:hint="eastAsia"/>
        </w:rPr>
        <w:t>。</w:t>
      </w:r>
    </w:p>
    <w:p w14:paraId="1DAB79AA" w14:textId="77777777" w:rsidR="00A34140" w:rsidRDefault="00A34140">
      <w:pPr>
        <w:rPr>
          <w:rFonts w:hint="eastAsia"/>
        </w:rPr>
      </w:pPr>
    </w:p>
    <w:p w14:paraId="56673796" w14:textId="77777777" w:rsidR="0057212E" w:rsidRDefault="0057212E"/>
    <w:p w14:paraId="50CC649C" w14:textId="77777777" w:rsidR="0057212E" w:rsidRDefault="0057212E"/>
    <w:p w14:paraId="4C3C9CD2" w14:textId="77777777" w:rsidR="0057212E" w:rsidRDefault="0057212E"/>
    <w:p w14:paraId="4C59108F" w14:textId="77777777" w:rsidR="0057212E" w:rsidRDefault="0057212E"/>
    <w:p w14:paraId="0FDD29D9" w14:textId="77777777" w:rsidR="0057212E" w:rsidRDefault="0057212E"/>
    <w:p w14:paraId="329B32E3" w14:textId="77777777" w:rsidR="0057212E" w:rsidRDefault="0057212E"/>
    <w:p w14:paraId="06FC0C21" w14:textId="77777777" w:rsidR="0057212E" w:rsidRDefault="0057212E"/>
    <w:p w14:paraId="0E6A036A" w14:textId="77777777" w:rsidR="0057212E" w:rsidRDefault="0057212E"/>
    <w:p w14:paraId="1411C08B" w14:textId="77777777" w:rsidR="0057212E" w:rsidRDefault="0057212E"/>
    <w:p w14:paraId="08144F78" w14:textId="77777777" w:rsidR="0057212E" w:rsidRDefault="0057212E"/>
    <w:p w14:paraId="0E396033" w14:textId="77777777" w:rsidR="0057212E" w:rsidRDefault="00BC31A2">
      <w:r>
        <w:rPr>
          <w:rFonts w:ascii="Songti SC" w:hAnsi="Songti SC" w:cs="Songti SC"/>
        </w:rPr>
        <w:t>优达学城</w:t>
      </w:r>
    </w:p>
    <w:p w14:paraId="4A2C4172" w14:textId="77777777" w:rsidR="0057212E" w:rsidRDefault="00BC31A2">
      <w:r>
        <w:t>2016</w:t>
      </w:r>
      <w:r>
        <w:rPr>
          <w:rFonts w:ascii="Songti SC" w:hAnsi="Songti SC" w:cs="Songti SC"/>
        </w:rPr>
        <w:t>年</w:t>
      </w:r>
      <w:r>
        <w:t>9</w:t>
      </w:r>
      <w:r>
        <w:rPr>
          <w:rFonts w:ascii="Songti SC" w:hAnsi="Songti SC" w:cs="Songti SC"/>
        </w:rPr>
        <w:t>月</w:t>
      </w:r>
    </w:p>
    <w:sectPr w:rsidR="0057212E">
      <w:pgSz w:w="11900" w:h="16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ongti SC">
    <w:panose1 w:val="02010600040101010101"/>
    <w:charset w:val="86"/>
    <w:family w:val="auto"/>
    <w:pitch w:val="variable"/>
    <w:sig w:usb0="00000287" w:usb1="080F0000" w:usb2="00000010" w:usb3="00000000" w:csb0="000400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microsoft yahei">
    <w:panose1 w:val="00000000000000000000"/>
    <w:charset w:val="86"/>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characterSpacingControl w:val="doNotCompress"/>
  <w:compat>
    <w:useFELayout/>
    <w:compatSetting w:name="compatibilityMode" w:uri="http://schemas.microsoft.com/office/word" w:val="12"/>
  </w:compat>
  <w:rsids>
    <w:rsidRoot w:val="0057212E"/>
    <w:rsid w:val="003B4BA7"/>
    <w:rsid w:val="003B6C64"/>
    <w:rsid w:val="0057212E"/>
    <w:rsid w:val="006D0739"/>
    <w:rsid w:val="00843FC9"/>
    <w:rsid w:val="00A34140"/>
    <w:rsid w:val="00BC31A2"/>
    <w:rsid w:val="00C22CDE"/>
    <w:rsid w:val="00EC46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9EFBD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4140"/>
    <w:rPr>
      <w:rFonts w:ascii="Times New Roman" w:hAnsi="Times New Roman" w:cs="Times New Roman"/>
      <w:kern w:val="0"/>
    </w:rPr>
  </w:style>
  <w:style w:type="paragraph" w:styleId="5">
    <w:name w:val="heading 5"/>
    <w:basedOn w:val="a"/>
    <w:link w:val="50"/>
    <w:uiPriority w:val="9"/>
    <w:qFormat/>
    <w:rsid w:val="00A34140"/>
    <w:pPr>
      <w:spacing w:before="100" w:beforeAutospacing="1" w:after="100" w:afterAutospacing="1"/>
      <w:outlineLvl w:val="4"/>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34140"/>
    <w:pPr>
      <w:spacing w:before="100" w:beforeAutospacing="1" w:after="100" w:afterAutospacing="1"/>
    </w:pPr>
  </w:style>
  <w:style w:type="character" w:customStyle="1" w:styleId="50">
    <w:name w:val="标题 5字符"/>
    <w:basedOn w:val="a0"/>
    <w:link w:val="5"/>
    <w:uiPriority w:val="9"/>
    <w:rsid w:val="00A34140"/>
    <w:rPr>
      <w:rFonts w:ascii="Times New Roman" w:hAnsi="Times New Roman" w:cs="Times New Roman"/>
      <w:b/>
      <w:bCs/>
      <w:kern w:val="0"/>
      <w:sz w:val="20"/>
      <w:szCs w:val="20"/>
    </w:rPr>
  </w:style>
  <w:style w:type="character" w:styleId="a4">
    <w:name w:val="Strong"/>
    <w:basedOn w:val="a0"/>
    <w:uiPriority w:val="22"/>
    <w:qFormat/>
    <w:rsid w:val="003B4B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4495">
      <w:bodyDiv w:val="1"/>
      <w:marLeft w:val="0"/>
      <w:marRight w:val="0"/>
      <w:marTop w:val="0"/>
      <w:marBottom w:val="0"/>
      <w:divBdr>
        <w:top w:val="none" w:sz="0" w:space="0" w:color="auto"/>
        <w:left w:val="none" w:sz="0" w:space="0" w:color="auto"/>
        <w:bottom w:val="none" w:sz="0" w:space="0" w:color="auto"/>
        <w:right w:val="none" w:sz="0" w:space="0" w:color="auto"/>
      </w:divBdr>
    </w:div>
    <w:div w:id="473255032">
      <w:bodyDiv w:val="1"/>
      <w:marLeft w:val="0"/>
      <w:marRight w:val="0"/>
      <w:marTop w:val="0"/>
      <w:marBottom w:val="0"/>
      <w:divBdr>
        <w:top w:val="none" w:sz="0" w:space="0" w:color="auto"/>
        <w:left w:val="none" w:sz="0" w:space="0" w:color="auto"/>
        <w:bottom w:val="none" w:sz="0" w:space="0" w:color="auto"/>
        <w:right w:val="none" w:sz="0" w:space="0" w:color="auto"/>
      </w:divBdr>
    </w:div>
    <w:div w:id="743335711">
      <w:bodyDiv w:val="1"/>
      <w:marLeft w:val="0"/>
      <w:marRight w:val="0"/>
      <w:marTop w:val="0"/>
      <w:marBottom w:val="0"/>
      <w:divBdr>
        <w:top w:val="none" w:sz="0" w:space="0" w:color="auto"/>
        <w:left w:val="none" w:sz="0" w:space="0" w:color="auto"/>
        <w:bottom w:val="none" w:sz="0" w:space="0" w:color="auto"/>
        <w:right w:val="none" w:sz="0" w:space="0" w:color="auto"/>
      </w:divBdr>
    </w:div>
    <w:div w:id="943726161">
      <w:bodyDiv w:val="1"/>
      <w:marLeft w:val="0"/>
      <w:marRight w:val="0"/>
      <w:marTop w:val="0"/>
      <w:marBottom w:val="0"/>
      <w:divBdr>
        <w:top w:val="none" w:sz="0" w:space="0" w:color="auto"/>
        <w:left w:val="none" w:sz="0" w:space="0" w:color="auto"/>
        <w:bottom w:val="none" w:sz="0" w:space="0" w:color="auto"/>
        <w:right w:val="none" w:sz="0" w:space="0" w:color="auto"/>
      </w:divBdr>
    </w:div>
    <w:div w:id="1063405439">
      <w:bodyDiv w:val="1"/>
      <w:marLeft w:val="0"/>
      <w:marRight w:val="0"/>
      <w:marTop w:val="0"/>
      <w:marBottom w:val="0"/>
      <w:divBdr>
        <w:top w:val="none" w:sz="0" w:space="0" w:color="auto"/>
        <w:left w:val="none" w:sz="0" w:space="0" w:color="auto"/>
        <w:bottom w:val="none" w:sz="0" w:space="0" w:color="auto"/>
        <w:right w:val="none" w:sz="0" w:space="0" w:color="auto"/>
      </w:divBdr>
    </w:div>
    <w:div w:id="1164707375">
      <w:bodyDiv w:val="1"/>
      <w:marLeft w:val="0"/>
      <w:marRight w:val="0"/>
      <w:marTop w:val="0"/>
      <w:marBottom w:val="0"/>
      <w:divBdr>
        <w:top w:val="none" w:sz="0" w:space="0" w:color="auto"/>
        <w:left w:val="none" w:sz="0" w:space="0" w:color="auto"/>
        <w:bottom w:val="none" w:sz="0" w:space="0" w:color="auto"/>
        <w:right w:val="none" w:sz="0" w:space="0" w:color="auto"/>
      </w:divBdr>
    </w:div>
    <w:div w:id="1166018039">
      <w:bodyDiv w:val="1"/>
      <w:marLeft w:val="0"/>
      <w:marRight w:val="0"/>
      <w:marTop w:val="0"/>
      <w:marBottom w:val="0"/>
      <w:divBdr>
        <w:top w:val="none" w:sz="0" w:space="0" w:color="auto"/>
        <w:left w:val="none" w:sz="0" w:space="0" w:color="auto"/>
        <w:bottom w:val="none" w:sz="0" w:space="0" w:color="auto"/>
        <w:right w:val="none" w:sz="0" w:space="0" w:color="auto"/>
      </w:divBdr>
    </w:div>
    <w:div w:id="1281452650">
      <w:bodyDiv w:val="1"/>
      <w:marLeft w:val="0"/>
      <w:marRight w:val="0"/>
      <w:marTop w:val="0"/>
      <w:marBottom w:val="0"/>
      <w:divBdr>
        <w:top w:val="none" w:sz="0" w:space="0" w:color="auto"/>
        <w:left w:val="none" w:sz="0" w:space="0" w:color="auto"/>
        <w:bottom w:val="none" w:sz="0" w:space="0" w:color="auto"/>
        <w:right w:val="none" w:sz="0" w:space="0" w:color="auto"/>
      </w:divBdr>
    </w:div>
    <w:div w:id="1814323009">
      <w:bodyDiv w:val="1"/>
      <w:marLeft w:val="0"/>
      <w:marRight w:val="0"/>
      <w:marTop w:val="0"/>
      <w:marBottom w:val="0"/>
      <w:divBdr>
        <w:top w:val="none" w:sz="0" w:space="0" w:color="auto"/>
        <w:left w:val="none" w:sz="0" w:space="0" w:color="auto"/>
        <w:bottom w:val="none" w:sz="0" w:space="0" w:color="auto"/>
        <w:right w:val="none" w:sz="0" w:space="0" w:color="auto"/>
      </w:divBdr>
    </w:div>
    <w:div w:id="185896010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CocoaOOXMLWriter/1561</generator>
</meta>
</file>

<file path=customXml/itemProps1.xml><?xml version="1.0" encoding="utf-8"?>
<ds:datastoreItem xmlns:ds="http://schemas.openxmlformats.org/officeDocument/2006/customXml" ds:itemID="{CD136A54-10F4-F349-AB2A-B9860E55B8D2}">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402</Words>
  <Characters>2295</Characters>
  <Application>Microsoft Macintosh Word</Application>
  <DocSecurity>0</DocSecurity>
  <Lines>19</Lines>
  <Paragraphs>5</Paragraphs>
  <ScaleCrop>false</ScaleCrop>
  <HeadingPairs>
    <vt:vector size="2" baseType="variant">
      <vt:variant>
        <vt:lpstr>标题</vt:lpstr>
      </vt:variant>
      <vt:variant>
        <vt:i4>1</vt:i4>
      </vt:variant>
    </vt:vector>
  </HeadingPairs>
  <TitlesOfParts>
    <vt:vector size="1" baseType="lpstr">
      <vt:lpstr/>
    </vt:vector>
  </TitlesOfParts>
  <Company>微软中国</Company>
  <LinksUpToDate>false</LinksUpToDate>
  <CharactersWithSpaces>2692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Microsoft Office 用户</cp:lastModifiedBy>
  <cp:revision>2</cp:revision>
  <dcterms:created xsi:type="dcterms:W3CDTF">2017-11-10T00:21:00Z</dcterms:created>
  <dcterms:modified xsi:type="dcterms:W3CDTF">2017-11-10T03:06:00Z</dcterms:modified>
</cp:coreProperties>
</file>