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微软雅黑"/>
          <w:b/>
          <w:color w:val="1F3A5F"/>
          <w:sz w:val="40"/>
        </w:rPr>
        <w:t>证件照去高光算法说明（精简版）</w:t>
      </w:r>
    </w:p>
    <w:p>
      <w:pPr>
        <w:spacing w:after="200" w:before="0" w:line="300" w:lineRule="auto"/>
        <w:jc w:val="center"/>
      </w:pPr>
      <w:r>
        <w:rPr>
          <w:rFonts w:ascii="Calibri" w:hAnsi="Calibri" w:eastAsia="微软雅黑"/>
          <w:b w:val="0"/>
          <w:color w:val="555555"/>
          <w:sz w:val="22"/>
        </w:rPr>
        <w:t>给老师看 · 全流程一共 6 步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目标：去掉证件照额头、鼻梁、脸颊上的油光，眼睛、眉毛、嘴唇和背景保持原样。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方法：神经网络只负责找到脸；哪里是高光、怎么修，都用传统图像处理（OpenCV）。找不到脸就返回原图，不乱修。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顺序：读图 → 找脸 → 划分区域 → 检测高光 → 局部修复 → 写回原图。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1 步　读图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读入一张彩色照片。后面都在这张图上做，不做磨皮、不整图美颜。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2 步　找人脸和关键点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用人脸模型标出五官位置（约 478 个点）。多人时默认处理最大的一张脸。点不准就停止，避免修错人。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3 步　划分处理区和保护区</w:t>
      </w:r>
    </w:p>
    <w:p>
      <w:pPr>
        <w:pStyle w:val="ListBullet"/>
        <w:spacing w:after="6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保护区：眼睛、眉毛、嘴唇。从头到尾不许改。</w:t>
      </w:r>
    </w:p>
    <w:p>
      <w:pPr>
        <w:pStyle w:val="ListBullet"/>
        <w:spacing w:after="6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处理区：脸上的皮肤，去掉保护区。高光检测只在这里做。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这样背景、头发、五官一开始就不会被当成高光。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4 步　检测高光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不在整张图里找白点，只在处理区里找「比这块皮肤自己更亮」的位置（证件照油光常常是暖黄色，不一定纯白）。</w:t>
      </w:r>
    </w:p>
    <w:p>
      <w:pPr>
        <w:pStyle w:val="ListBullet"/>
        <w:spacing w:after="6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先找最亮的核心，再向周围稍亮的一圈扩展，但不允许铺满整张脸。</w:t>
      </w:r>
    </w:p>
    <w:p>
      <w:pPr>
        <w:pStyle w:val="ListBullet"/>
        <w:spacing w:after="6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面积太大就只留最像高光的部分；保护区上的点一律去掉。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得到硬掩码（要修哪些像素）和软掩码（边缘怎么过渡）。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5 步　局部修复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只改掩码里的像素。普通油光：把过亮的亮度压回周围肤色，细纹理尽量保留。特别白的点：用周围皮肤把这块填上。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不是整脸磨皮，也不是重新生成一张脸。</w:t>
      </w:r>
    </w:p>
    <w:p>
      <w:pPr>
        <w:pStyle w:val="Heading1"/>
        <w:spacing w:before="200" w:after="80"/>
      </w:pPr>
      <w:r>
        <w:rPr>
          <w:rFonts w:ascii="Calibri" w:hAnsi="Calibri" w:eastAsia="微软雅黑"/>
          <w:b/>
          <w:color w:val="1F3A5F"/>
          <w:sz w:val="28"/>
        </w:rPr>
        <w:t>第 6 步　写回原图，输出</w:t>
      </w:r>
    </w:p>
    <w:p>
      <w:pPr>
        <w:spacing w:after="120" w:before="0" w:line="300" w:lineRule="auto"/>
        <w:ind w:firstLine="0"/>
      </w:pPr>
      <w:r>
        <w:rPr>
          <w:rFonts w:ascii="Calibri" w:hAnsi="Calibri" w:eastAsia="微软雅黑"/>
          <w:b w:val="0"/>
          <w:color w:val="222222"/>
          <w:sz w:val="24"/>
        </w:rPr>
        <w:t>保护区、非皮肤、以及没有高光的地方，全部用原图像素覆盖。输出修过的照片，以及一张高光位置图，便于检查。</w:t>
      </w:r>
    </w:p>
    <w:p>
      <w:pPr>
        <w:spacing w:after="0" w:before="160" w:line="300" w:lineRule="auto"/>
      </w:pPr>
      <w:r>
        <w:rPr>
          <w:rFonts w:ascii="Calibri" w:hAnsi="Calibri" w:eastAsia="微软雅黑"/>
          <w:b/>
          <w:color w:val="1F3A5F"/>
          <w:sz w:val="24"/>
        </w:rPr>
        <w:t>一句话：先圈出能修和不能修的地方，再在能修的皮肤上找到油光并压暗，五官和背景始终是原图。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