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b/>
          <w:color w:val="1F3A5F"/>
          <w:sz w:val="44"/>
        </w:rPr>
        <w:t>证件照去高光算法全流程说明</w:t>
      </w:r>
    </w:p>
    <w:p>
      <w:pPr>
        <w:spacing w:after="320" w:before="0" w:line="307" w:lineRule="auto"/>
        <w:ind w:firstLine="0"/>
        <w:jc w:val="center"/>
      </w:pPr>
      <w:r>
        <w:rPr>
          <w:rFonts w:ascii="Calibri" w:hAnsi="Calibri" w:eastAsia="微软雅黑"/>
          <w:b w:val="0"/>
          <w:color w:val="555555"/>
          <w:sz w:val="22"/>
        </w:rPr>
        <w:t>按真实处理顺序讲解：从读图到出图，每一步做什么、为什么这么做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先看全貌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这套算法做的事情很具体：证件照上额头、鼻梁、脸颊的油光和反光要去掉，眼睛、眉毛、嘴唇、头发和背景必须保持原样。输入是一张普通照片（BGR，和 OpenCV 读图一致），输出是修过的照片，以及一张高光硬掩码（哪些像素被判定为高光）。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它不是「一张网络端到端生成修图」。神经网络只负责找到脸和五官位置；真正判断哪里是高光、怎么把高光压下去，全部是 OpenCV 传统视觉。这样画质可控，证件照也不容易被改得不像本人。</w:t>
      </w:r>
    </w:p>
    <w:p>
      <w:pPr>
        <w:spacing w:after="1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整条链路按下面 6 步顺序走，缺哪一步后面都做不了：</w:t>
      </w:r>
    </w:p>
    <w:p>
      <w:pPr>
        <w:spacing w:after="200" w:before="40" w:line="307" w:lineRule="auto"/>
        <w:ind w:firstLine="0" w:left="227"/>
      </w:pPr>
      <w:r>
        <w:rPr>
          <w:rFonts w:ascii="Calibri" w:hAnsi="Calibri" w:eastAsia="微软雅黑"/>
          <w:b w:val="0"/>
          <w:color w:val="555555"/>
          <w:sz w:val="21"/>
        </w:rPr>
        <w:t>读入照片  →  找人脸和关键点  →  划出处理区 / 保护区  →  检测高光（硬掩码 + 软掩码）  →  只在掩码里局部修复  →  保护区强制写回原图，输出结果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找不到脸时直接返回原图，掩码全黑，不会对整张图乱修。多人时默认处理最大的那张脸。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第一步　读入照片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把照片读成高×宽×3 的整数图像，通道顺序是 BGR，和日常 OpenCV 用法一致。后面所有颜色空间（HSV、Lab、YCrCb）都从这张图转出来，不会先做美颜或磨皮。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常用模式为了速度，人脸可以在缩小图上定位，高光检测和修复仍尽量回到原图尺度，算法逻辑不变。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修复时一般只截高光附近一小块 ROI 计算，ROI 以外的像素原样拷贝，整张图不会被全局滤波。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第二步　找到人脸，标出五官关键点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这一步只回答两个问题：照片里有没有可用的人脸？五官、脸轮廓在哪里？后面的处理区和保护区都靠这些点画出来。</w:t>
      </w:r>
    </w:p>
    <w:p>
      <w:pPr>
        <w:spacing w:after="1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做法：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主路径用面部关键点模型（Python 侧是 MediaPipe FaceLandmarker，ONNX 交付里是内嵌的人脸检测 + 478 点关键点子模型），得到大约 478 个三维关键点：眼睛、眉毛、鼻子、嘴唇、脸椭圆都有对应编号。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主路径失败时，会降级到 OpenCV 的人脸框 + 68 点，再映射到同一套语义索引。精度不如 478 点，只作兜底。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检测到多张脸时，默认选面积最大的一张继续处理（也可以改成按置信度，或指定第几张）。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关键点不可靠就整条流水线停止，不会在错误的脸上修高光。可选的「轻量对齐」会按两眼连线把脸转正再处理，最后再转回原图坐标；默认关闭，正脸证件照一般不需要。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第三步　划出处理区和保护区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有了关键点之后，不是整张脸都能动。这一步把像素分成三类：必须原样保留、可以参与检测、明确是皮肤处理区。</w:t>
      </w:r>
    </w:p>
    <w:p>
      <w:pPr>
        <w:spacing w:after="1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按顺序生成三张图：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脸轮廓：用脸椭圆关键点围出人脸范围，并略微内收，避免把头发、衣领算进脸。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保护区：眼睛、嘴唇、眉毛按关键点做凸包，再向外膨胀几个像素。这些区域从检测到修复全程禁止改动，避免眼神、唇纹、眉形被抹掉。人中默认不保护，鼻下油光仍可处理。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皮肤：在脸轮廓里用颜色把明显的头发、阴影、非皮肤剔掉。高光像素往往又亮又淡，颜色不像「典型皮肤」，这里会刻意把它们留在皮肤候选里，否则后面会漏检。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处理区（也叫可去高光皮肤 / 高光候选区）= 脸轮廓 ∩ 皮肤 ∩ 非保护区。后面的高光检测只在这张图里做，背景、衣服、五官一开始就不会进候选。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默认是「简单保护区」模式：不把额头、鼻梁、脸颊切成很多小块，整块可处理皮肤一起检测。需要按部位分别收紧时，可以打开关键区域模式，那是同一套算法的更细划分，不是另一条流水线。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第四步　在处理区里检测高光，得到硬掩码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证件照高光通常不是「一片纯白」，而是额头、鼻梁上暖黄的油光：比周围皮肤亮，但不一定低饱和。所以检测原则是：在处理区内部，找比这块皮肤自己更亮的位置，而不是整图找白点。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先把图像转到 RGB、HSV、Lab，并只在处理区上估计局部亮度基线（小尺度和高光邻域、大尺度看整块脸的明暗）。某点比自己周围明显更亮，比「绝对值过了某个固定阈值」更重要。</w:t>
      </w:r>
    </w:p>
    <w:p>
      <w:pPr>
        <w:spacing w:after="1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两条证据同时用，最后取并集：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全局规则（强证据）：RGB 很亮或接近饱和白；HSV 高亮度且饱和度不太高（白反光），或允许稍高饱和度（暖色油光）；Lab 亮度高；相对邻域突然变亮。通常要多条同时成立才算数，避免单通道把浅色衣服、灯斑算进去。色度和周围皮肤差太大的点会排除。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区域自适应（主路径）：以该区域内亮度分位数当「正常皮肤」基线。核心 = 特别亮或局部突然亮的种子；晕区 = 比正常皮肤亮一圈、但仍在处理区内。从核心向晕区生长，不允许漫成整脸。每个区域还有面积上限（鼻梁可以多一点，脸颊更保守）。低饱和只作为加分，不是硬门槛，否则暖黄油光会被漏掉。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合成后做形态学整理：闭运算把碎斑连上，再轻微膨胀，把边缘包全；保护区再清一次零；去掉过小的连通域（噪点）；若高光总面积超过脸面积上限，只保留得分最高的那一部分，防止整脸被当成高光。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这一步产出两张掩码：硬掩码是最终认定的高光位置（0/255），后面 inpaint 和审计都看它；软掩码是硬掩码高斯模糊后再略放大，作为修复时的融合权重，让边缘过渡自然，而不是一块补丁。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第五步　只在掩码里做局部修复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进修复前，硬掩码、软掩码会再和「非皮肤 ∪ 保护区」求反：五官和背景上的标记一律清掉。修复默认在高光外扩一点的 ROI 内计算，ROI 外直接用原图。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默认模式是「混合」，思路是：普通油光不要拿周围像素把一块皮填掉（那会糊），而是把过亮的亮度压回周围肤色；只有死白的核心才用填充。</w:t>
      </w:r>
    </w:p>
    <w:p>
      <w:pPr>
        <w:spacing w:after="1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具体分两层：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保真抑制（底）：在 Lab 空间对硬掩码做分通道 Telea 修复（从邻域估像素），再和双边滤波得到的柔和肤色基线混合，当作「这块皮肤应该长什么样」的参考。主要改亮度通道 L，把高光压下去；色度只少量向参考靠，避免发灰。原图的细纹理（毛孔）会加回一点，并设亮度地板，正常皮肤不会被拉暗，目标亮度也不会高于原图（只去高光，不提亮）。软掩码当作透明度往回融；图上的锐利边缘（Canny）处会再把透明度压低，轮廓不容易发糊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极端白斑加一层：保真做完后，只对硬掩码里亮度特别高的点再做一次彩色图 Telea，叠在保真结果上。普通油光走压亮度，镜面死白才填像素。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另外还有「强修复」：整块硬掩码直接彩色 Telea，再按软掩码和原图有限融合，去光更狠、细节更容易被抹平，一般不作为证件照默认。「保真」则只做第一层、不加极端核。常用档走混合。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第六步　保护区强制写回，然后出图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修复算完后还有一道硬闸：只要像素落在软掩码为 0、或保护区、或非皮肤，三个条件任一成立，该像素 100% 用原图覆盖。这样即使前面掩码偶发漏到眼角、唇边，最后也不会改五官。</w:t>
      </w:r>
    </w:p>
    <w:p>
      <w:pPr>
        <w:spacing w:after="1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对外输出主要是两样：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结果图：和输入同尺寸的 BGR 照片，高光被压掉或填平，其余位置与原图一致。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高光硬掩码：单通道 0/255，表示最终认定并允许修改的位置，便于抽检和对比。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内部还会做一次质量审计（改了多少面积、亮度平均掉了多少、保护区有没有被改到），超标会给警告，但默认不会因此自动回退整张图。前端对比页看到的差分图，就是原图和结果的放大绝对差。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和交付文件怎么对应（补充）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上面 6 步，Python 原版和 C++ / ONNX 版是同一条算法。ONNX 包并没有把修图拆成标准算子图，而是把整条流水线封进一个自定义节点 HighlightRemoval。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facehi.onnx：模型图，声明「对这张图跑去高光」，里面几乎只有这一个自定义节点。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facehi_custom_ops.dll / libfacehi_custom_ops.so：自定义算子实现，也就是第二步到第六步的 C++ 代码（含 OpenCV）。没有它，运行时不认识这个节点。</w:t>
      </w:r>
    </w:p>
    <w:p>
      <w:pPr>
        <w:pStyle w:val="ListBullet"/>
        <w:spacing w:after="8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facehi_ort122.dll / libfacehi_ort122.so：算法内部跑人脸检测、关键点子模型用的 ONNX Runtime 1.22 私有副本。第二步的神经网络在这里执行；不是第二套修图算法。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所以：一张 onnx 解决不了整条流程——去高光主体是 C++ / OpenCV，必须附带算子库；子模型虽然已经打进 onnx，但仍要运行时来跑，1.22 下还不能和外层 Python 引擎抢同一份环境，所以才有私有副本。</w:t>
      </w:r>
    </w:p>
    <w:p>
      <w:pPr>
        <w:pStyle w:val="Heading1"/>
      </w:pPr>
      <w:r>
        <w:rPr>
          <w:rFonts w:ascii="Calibri" w:hAnsi="Calibri" w:eastAsia="微软雅黑"/>
          <w:b/>
          <w:color w:val="1F3A5F"/>
          <w:sz w:val="32"/>
        </w:rPr>
        <w:t>用一句话串起来</w:t>
      </w:r>
    </w:p>
    <w:p>
      <w:pPr>
        <w:spacing w:after="160" w:before="0" w:line="307" w:lineRule="auto"/>
        <w:ind w:firstLine="420"/>
      </w:pPr>
      <w:r>
        <w:rPr>
          <w:rFonts w:ascii="Calibri" w:hAnsi="Calibri" w:eastAsia="微软雅黑"/>
          <w:b w:val="0"/>
          <w:color w:val="222222"/>
          <w:sz w:val="22"/>
        </w:rPr>
        <w:t>先定位脸和五官，把眼睛嘴唇眉毛圈成保护区、把其余皮肤圈成处理区；在处理区里用「相对这块皮肤更亮」找出油光核心并长出一圈晕，得到硬掩码；只在掩码里把过亮的亮度压回周围肤色，死白点再用邻域填充；最后五官和背景整像素写回原图。</w:t>
      </w:r>
    </w:p>
    <w:p>
      <w:pPr>
        <w:spacing w:after="0" w:before="320" w:line="307" w:lineRule="auto"/>
        <w:ind w:firstLine="0"/>
      </w:pPr>
      <w:r>
        <w:rPr>
          <w:rFonts w:ascii="Calibri" w:hAnsi="Calibri" w:eastAsia="微软雅黑"/>
          <w:b w:val="0"/>
          <w:color w:val="555555"/>
          <w:sz w:val="19"/>
        </w:rPr>
        <w:t>说明：本文按仓库默认「常用模式 / 简单保护区 / 混合修复」描述。高保真、最高质量只改检测灵敏度、修复强度和是否全分辨率，不改上述步骤顺序。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