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7BE0" w:rsidRDefault="008F7C04" w:rsidP="008F7C04">
      <w:pPr>
        <w:pStyle w:val="Title"/>
        <w:jc w:val="center"/>
      </w:pPr>
      <w:bookmarkStart w:id="0" w:name="_GoBack"/>
      <w:bookmarkEnd w:id="0"/>
      <w:r>
        <w:t>NVM User guide</w:t>
      </w:r>
    </w:p>
    <w:p w:rsidR="008F7C04" w:rsidRDefault="008F7C04" w:rsidP="008F7C04"/>
    <w:p w:rsidR="008F7C04" w:rsidRDefault="008F7C04" w:rsidP="008F7C04">
      <w:pPr>
        <w:pStyle w:val="Heading1"/>
      </w:pPr>
      <w:r>
        <w:t>Objective</w:t>
      </w:r>
    </w:p>
    <w:p w:rsidR="008F7C04" w:rsidRDefault="008F7C04" w:rsidP="008F7C04">
      <w:r>
        <w:tab/>
        <w:t xml:space="preserve">Identify the steps </w:t>
      </w:r>
      <w:r w:rsidR="00F64920">
        <w:t xml:space="preserve">that </w:t>
      </w:r>
      <w:r>
        <w:t>needed to create new memory blocks</w:t>
      </w:r>
      <w:r w:rsidR="00F64920">
        <w:t>. These steps include necessary changes in Davinci Developer and Davinci Configurator.</w:t>
      </w:r>
    </w:p>
    <w:p w:rsidR="00E475CF" w:rsidRDefault="00E475CF" w:rsidP="00E475CF">
      <w:pPr>
        <w:pStyle w:val="Heading1"/>
      </w:pPr>
      <w:r>
        <w:t>Overview</w:t>
      </w:r>
    </w:p>
    <w:p w:rsidR="00E475CF" w:rsidRPr="00E475CF" w:rsidRDefault="00E475CF" w:rsidP="00E475CF">
      <w:r>
        <w:tab/>
        <w:t>MY21 GB CSM has I2C based EEPROM with size 8 K Bytes. 32 Byte Page Address. For better design, EEPROM layout is designed as different partitions to differentiate sections across VIP Bootloader and VIP Application Software</w:t>
      </w:r>
    </w:p>
    <w:p w:rsidR="00F64920" w:rsidRDefault="0057741D" w:rsidP="00582223">
      <w:pPr>
        <w:pStyle w:val="Heading1"/>
      </w:pPr>
      <w:r>
        <w:t>Configuration Steps:</w:t>
      </w:r>
    </w:p>
    <w:p w:rsidR="0057741D" w:rsidRDefault="00E475CF" w:rsidP="00E475CF">
      <w:pPr>
        <w:pStyle w:val="Heading2"/>
      </w:pPr>
      <w:r>
        <w:t>Configuration in EA component</w:t>
      </w:r>
    </w:p>
    <w:p w:rsidR="00E475CF" w:rsidRDefault="00E475CF" w:rsidP="005B65AD">
      <w:pPr>
        <w:pStyle w:val="ListParagraph"/>
        <w:numPr>
          <w:ilvl w:val="0"/>
          <w:numId w:val="1"/>
        </w:numPr>
      </w:pPr>
      <w:r>
        <w:t xml:space="preserve">Before creating EA block decide on which partition you want to create (ASWOnly Partition or ASWConfig). Always create EEPROM block at the end irrespective of </w:t>
      </w:r>
      <w:r w:rsidR="00EE6531">
        <w:t>Partition</w:t>
      </w:r>
      <w:r>
        <w:t xml:space="preserve">, this way </w:t>
      </w:r>
      <w:r w:rsidR="00233007">
        <w:t>we</w:t>
      </w:r>
      <w:r>
        <w:t xml:space="preserve"> will </w:t>
      </w:r>
      <w:r w:rsidR="00EE6531">
        <w:t>protect changes to existing Blocks location.</w:t>
      </w:r>
    </w:p>
    <w:p w:rsidR="005B65AD" w:rsidRDefault="005B65AD" w:rsidP="005B65AD">
      <w:pPr>
        <w:pStyle w:val="ListParagraph"/>
        <w:ind w:left="1080"/>
      </w:pPr>
      <w:r>
        <w:t>Example: Here will create EA block in “EaPartitionConfiguration_ASWOnly”</w:t>
      </w:r>
    </w:p>
    <w:p w:rsidR="005B65AD" w:rsidRDefault="005B65AD" w:rsidP="005B65AD">
      <w:pPr>
        <w:pStyle w:val="ListParagraph"/>
        <w:numPr>
          <w:ilvl w:val="0"/>
          <w:numId w:val="1"/>
        </w:numPr>
      </w:pPr>
      <w:r>
        <w:t>Find the last “Block ID” and “Block Number”.</w:t>
      </w:r>
    </w:p>
    <w:p w:rsidR="005B65AD" w:rsidRDefault="005B65AD" w:rsidP="005B65AD">
      <w:pPr>
        <w:pStyle w:val="ListParagraph"/>
        <w:ind w:left="1080"/>
      </w:pPr>
      <w:r>
        <w:t>Example: Here Last Block ID for this partition is 112 AND Block Number is 350. Now create new Block with Block ID as 113 and Block Number is 352.</w:t>
      </w:r>
    </w:p>
    <w:p w:rsidR="00A12C49" w:rsidRDefault="00A12C49" w:rsidP="00A12C49">
      <w:pPr>
        <w:pStyle w:val="ListParagraph"/>
        <w:numPr>
          <w:ilvl w:val="0"/>
          <w:numId w:val="1"/>
        </w:numPr>
      </w:pPr>
      <w:r>
        <w:t>Create new EA Block</w:t>
      </w:r>
    </w:p>
    <w:p w:rsidR="00E475CF" w:rsidRDefault="00A23E9D" w:rsidP="00E475CF">
      <w:r>
        <w:rPr>
          <w:noProof/>
        </w:rPr>
        <w:drawing>
          <wp:inline distT="0" distB="0" distL="0" distR="0">
            <wp:extent cx="5934710" cy="2924175"/>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710" cy="2924175"/>
                    </a:xfrm>
                    <a:prstGeom prst="rect">
                      <a:avLst/>
                    </a:prstGeom>
                    <a:noFill/>
                    <a:ln>
                      <a:noFill/>
                    </a:ln>
                  </pic:spPr>
                </pic:pic>
              </a:graphicData>
            </a:graphic>
          </wp:inline>
        </w:drawing>
      </w:r>
    </w:p>
    <w:p w:rsidR="00A23E9D" w:rsidRDefault="00A23E9D" w:rsidP="00E475CF"/>
    <w:p w:rsidR="00A12C49" w:rsidRDefault="00A12C49" w:rsidP="00A12C49">
      <w:pPr>
        <w:pStyle w:val="ListParagraph"/>
        <w:numPr>
          <w:ilvl w:val="0"/>
          <w:numId w:val="1"/>
        </w:numPr>
      </w:pPr>
      <w:r>
        <w:t>Ensure to configure below</w:t>
      </w:r>
    </w:p>
    <w:p w:rsidR="00A12C49" w:rsidRPr="00E475CF" w:rsidRDefault="00A12C49" w:rsidP="00E475CF">
      <w:r>
        <w:rPr>
          <w:noProof/>
        </w:rPr>
        <w:lastRenderedPageBreak/>
        <w:drawing>
          <wp:inline distT="0" distB="0" distL="0" distR="0">
            <wp:extent cx="6407785" cy="32406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13506" cy="3243526"/>
                    </a:xfrm>
                    <a:prstGeom prst="rect">
                      <a:avLst/>
                    </a:prstGeom>
                    <a:noFill/>
                    <a:ln>
                      <a:noFill/>
                    </a:ln>
                  </pic:spPr>
                </pic:pic>
              </a:graphicData>
            </a:graphic>
          </wp:inline>
        </w:drawing>
      </w:r>
    </w:p>
    <w:p w:rsidR="00E475CF" w:rsidRPr="00E475CF" w:rsidRDefault="00E475CF" w:rsidP="00E475CF">
      <w:pPr>
        <w:ind w:firstLine="720"/>
      </w:pPr>
      <w:r w:rsidRPr="00E475CF">
        <w:t>Create new block in EA and assign Block ID as end of the layout, Block Number is Automatic, Define Block Size and map to respective Partition.</w:t>
      </w:r>
    </w:p>
    <w:p w:rsidR="0057741D" w:rsidRDefault="0057741D" w:rsidP="0057741D"/>
    <w:p w:rsidR="004513F8" w:rsidRDefault="004513F8" w:rsidP="004513F8">
      <w:pPr>
        <w:pStyle w:val="Heading2"/>
      </w:pPr>
      <w:r>
        <w:t xml:space="preserve">Configuration in </w:t>
      </w:r>
      <w:r>
        <w:t>NVM</w:t>
      </w:r>
      <w:r>
        <w:t xml:space="preserve"> component</w:t>
      </w:r>
    </w:p>
    <w:p w:rsidR="00546234" w:rsidRPr="00546234" w:rsidRDefault="00546234" w:rsidP="00546234">
      <w:pPr>
        <w:pStyle w:val="Heading2"/>
      </w:pPr>
      <w:r>
        <w:t xml:space="preserve">Changes in Configurator – Phase </w:t>
      </w:r>
      <w:r>
        <w:t>1</w:t>
      </w:r>
    </w:p>
    <w:p w:rsidR="0057741D" w:rsidRDefault="00346068" w:rsidP="0014475E">
      <w:pPr>
        <w:pStyle w:val="ListParagraph"/>
        <w:numPr>
          <w:ilvl w:val="0"/>
          <w:numId w:val="2"/>
        </w:numPr>
      </w:pPr>
      <w:r>
        <w:t>Create NVM block at the end. To do this find last NVM “Block Identifier” from the configuration. In this example its 153 and now we will create 154.</w:t>
      </w:r>
    </w:p>
    <w:p w:rsidR="00346068" w:rsidRDefault="000D0FD2" w:rsidP="0057741D">
      <w:r w:rsidRPr="004802A7">
        <w:rPr>
          <w:b/>
        </w:rPr>
        <w:t>NOTE</w:t>
      </w:r>
      <w:r>
        <w:t xml:space="preserve">: Other option is </w:t>
      </w:r>
      <w:r w:rsidR="004802A7">
        <w:t>creating</w:t>
      </w:r>
      <w:r>
        <w:t xml:space="preserve"> duplicate of the existing NVM Block, this way you can reuse configuration of other block and perform necessary changes like “Block Identifier”, Length, Read\Write Mechanism</w:t>
      </w:r>
    </w:p>
    <w:p w:rsidR="00346068" w:rsidRDefault="00346068" w:rsidP="0057741D">
      <w:r>
        <w:rPr>
          <w:noProof/>
        </w:rPr>
        <w:lastRenderedPageBreak/>
        <w:drawing>
          <wp:inline distT="0" distB="0" distL="0" distR="0">
            <wp:extent cx="5932805" cy="38110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419" cy="3812746"/>
                    </a:xfrm>
                    <a:prstGeom prst="rect">
                      <a:avLst/>
                    </a:prstGeom>
                    <a:noFill/>
                    <a:ln>
                      <a:noFill/>
                    </a:ln>
                  </pic:spPr>
                </pic:pic>
              </a:graphicData>
            </a:graphic>
          </wp:inline>
        </w:drawing>
      </w:r>
    </w:p>
    <w:p w:rsidR="000D0FD2" w:rsidRDefault="000D0FD2" w:rsidP="000D0FD2">
      <w:pPr>
        <w:pStyle w:val="ListParagraph"/>
        <w:numPr>
          <w:ilvl w:val="0"/>
          <w:numId w:val="2"/>
        </w:numPr>
      </w:pPr>
      <w:r>
        <w:t>You will see below, then elect to perform “Synchronize”</w:t>
      </w:r>
      <w:r w:rsidR="009E00AA">
        <w:t>.</w:t>
      </w:r>
    </w:p>
    <w:p w:rsidR="000D0FD2" w:rsidRDefault="000D0FD2" w:rsidP="0057741D"/>
    <w:p w:rsidR="000D0FD2" w:rsidRDefault="000D0FD2" w:rsidP="0057741D"/>
    <w:p w:rsidR="000D0FD2" w:rsidRDefault="000D0FD2" w:rsidP="0057741D">
      <w:r>
        <w:rPr>
          <w:noProof/>
        </w:rPr>
        <w:drawing>
          <wp:inline distT="0" distB="0" distL="0" distR="0">
            <wp:extent cx="5939790" cy="324088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508" cy="3241825"/>
                    </a:xfrm>
                    <a:prstGeom prst="rect">
                      <a:avLst/>
                    </a:prstGeom>
                    <a:noFill/>
                    <a:ln>
                      <a:noFill/>
                    </a:ln>
                  </pic:spPr>
                </pic:pic>
              </a:graphicData>
            </a:graphic>
          </wp:inline>
        </w:drawing>
      </w:r>
    </w:p>
    <w:p w:rsidR="009E00AA" w:rsidRDefault="009311C7" w:rsidP="009E00AA">
      <w:pPr>
        <w:pStyle w:val="ListParagraph"/>
        <w:numPr>
          <w:ilvl w:val="0"/>
          <w:numId w:val="2"/>
        </w:numPr>
      </w:pPr>
      <w:r>
        <w:lastRenderedPageBreak/>
        <w:t>Configure all characteristics of NVM Block.</w:t>
      </w:r>
    </w:p>
    <w:p w:rsidR="009311C7" w:rsidRDefault="009311C7" w:rsidP="009311C7">
      <w:r>
        <w:rPr>
          <w:noProof/>
        </w:rPr>
        <w:drawing>
          <wp:inline distT="0" distB="0" distL="0" distR="0">
            <wp:extent cx="6692900" cy="36429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03751" cy="3648875"/>
                    </a:xfrm>
                    <a:prstGeom prst="rect">
                      <a:avLst/>
                    </a:prstGeom>
                    <a:noFill/>
                    <a:ln>
                      <a:noFill/>
                    </a:ln>
                  </pic:spPr>
                </pic:pic>
              </a:graphicData>
            </a:graphic>
          </wp:inline>
        </w:drawing>
      </w:r>
    </w:p>
    <w:p w:rsidR="002447C4" w:rsidRDefault="002447C4" w:rsidP="009311C7">
      <w:r>
        <w:t xml:space="preserve">              Remaining configuration in NVM                            </w:t>
      </w:r>
      <w:r>
        <w:rPr>
          <w:noProof/>
        </w:rPr>
        <w:drawing>
          <wp:inline distT="0" distB="0" distL="0" distR="0">
            <wp:extent cx="5283200" cy="137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3200" cy="1371600"/>
                    </a:xfrm>
                    <a:prstGeom prst="rect">
                      <a:avLst/>
                    </a:prstGeom>
                    <a:noFill/>
                    <a:ln>
                      <a:noFill/>
                    </a:ln>
                  </pic:spPr>
                </pic:pic>
              </a:graphicData>
            </a:graphic>
          </wp:inline>
        </w:drawing>
      </w:r>
    </w:p>
    <w:p w:rsidR="008D2BA4" w:rsidRDefault="008D2BA4" w:rsidP="008D2BA4">
      <w:pPr>
        <w:pStyle w:val="ListParagraph"/>
        <w:numPr>
          <w:ilvl w:val="0"/>
          <w:numId w:val="2"/>
        </w:numPr>
      </w:pPr>
      <w:r>
        <w:t>Map Ea Block to NVM</w:t>
      </w:r>
    </w:p>
    <w:p w:rsidR="008D2BA4" w:rsidRDefault="008D2BA4" w:rsidP="008D2BA4">
      <w:r>
        <w:rPr>
          <w:noProof/>
        </w:rPr>
        <w:drawing>
          <wp:inline distT="0" distB="0" distL="0" distR="0">
            <wp:extent cx="5930900" cy="2057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900" cy="2057400"/>
                    </a:xfrm>
                    <a:prstGeom prst="rect">
                      <a:avLst/>
                    </a:prstGeom>
                    <a:noFill/>
                    <a:ln>
                      <a:noFill/>
                    </a:ln>
                  </pic:spPr>
                </pic:pic>
              </a:graphicData>
            </a:graphic>
          </wp:inline>
        </w:drawing>
      </w:r>
    </w:p>
    <w:p w:rsidR="008D2BA4" w:rsidRDefault="008D2BA4" w:rsidP="008D2BA4"/>
    <w:p w:rsidR="008D2BA4" w:rsidRDefault="008D2BA4" w:rsidP="008D2BA4">
      <w:r>
        <w:rPr>
          <w:noProof/>
        </w:rPr>
        <w:drawing>
          <wp:inline distT="0" distB="0" distL="0" distR="0">
            <wp:extent cx="5937250" cy="26479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250" cy="2647950"/>
                    </a:xfrm>
                    <a:prstGeom prst="rect">
                      <a:avLst/>
                    </a:prstGeom>
                    <a:noFill/>
                    <a:ln>
                      <a:noFill/>
                    </a:ln>
                  </pic:spPr>
                </pic:pic>
              </a:graphicData>
            </a:graphic>
          </wp:inline>
        </w:drawing>
      </w:r>
    </w:p>
    <w:p w:rsidR="00346068" w:rsidRPr="0057741D" w:rsidRDefault="00EE03B3" w:rsidP="00EE03B3">
      <w:pPr>
        <w:pStyle w:val="ListParagraph"/>
        <w:numPr>
          <w:ilvl w:val="0"/>
          <w:numId w:val="2"/>
        </w:numPr>
      </w:pPr>
      <w:r>
        <w:t>Generate code for NVM and EA. You will see new blocks. Ensure in the generated files that these new blocks were created only at the end.</w:t>
      </w:r>
    </w:p>
    <w:p w:rsidR="00582223" w:rsidRDefault="00582223" w:rsidP="00582223">
      <w:r>
        <w:tab/>
      </w:r>
      <w:r w:rsidR="00655521">
        <w:rPr>
          <w:noProof/>
        </w:rPr>
        <w:drawing>
          <wp:inline distT="0" distB="0" distL="0" distR="0" wp14:anchorId="443388A1" wp14:editId="06FFA125">
            <wp:extent cx="5936615" cy="442595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6615" cy="4425950"/>
                    </a:xfrm>
                    <a:prstGeom prst="rect">
                      <a:avLst/>
                    </a:prstGeom>
                  </pic:spPr>
                </pic:pic>
              </a:graphicData>
            </a:graphic>
          </wp:inline>
        </w:drawing>
      </w:r>
    </w:p>
    <w:p w:rsidR="00655521" w:rsidRDefault="00444138" w:rsidP="00444138">
      <w:pPr>
        <w:pStyle w:val="Heading2"/>
      </w:pPr>
      <w:r>
        <w:lastRenderedPageBreak/>
        <w:t>Configuration in Developer tool</w:t>
      </w:r>
    </w:p>
    <w:p w:rsidR="00A7280F" w:rsidRDefault="00A7280F" w:rsidP="00A7280F">
      <w:r>
        <w:tab/>
        <w:t xml:space="preserve">As an example, this newly created block is targeted for System State SWC component. Here will do necessary changes in </w:t>
      </w:r>
    </w:p>
    <w:p w:rsidR="00BD17EF" w:rsidRDefault="00BD17EF" w:rsidP="00A7280F"/>
    <w:p w:rsidR="00BD17EF" w:rsidRDefault="00BD17EF" w:rsidP="00BD17EF">
      <w:pPr>
        <w:pStyle w:val="ListParagraph"/>
        <w:numPr>
          <w:ilvl w:val="0"/>
          <w:numId w:val="3"/>
        </w:numPr>
      </w:pPr>
      <w:r w:rsidRPr="00BD17EF">
        <w:t xml:space="preserve">Create </w:t>
      </w:r>
      <w:r>
        <w:t xml:space="preserve">Service </w:t>
      </w:r>
      <w:r w:rsidRPr="00BD17EF">
        <w:t>Port Prototype in SWC:  Service Port, Type is Client for port Interface NvMService_AC3_SRBS".</w:t>
      </w:r>
      <w:r>
        <w:t xml:space="preserve"> To make it simple we can make copy of existing port.</w:t>
      </w:r>
    </w:p>
    <w:p w:rsidR="00BD17EF" w:rsidRDefault="00FA181E" w:rsidP="004D3130">
      <w:pPr>
        <w:pStyle w:val="ListParagraph"/>
      </w:pPr>
      <w:r>
        <w:rPr>
          <w:noProof/>
        </w:rPr>
        <w:drawing>
          <wp:inline distT="0" distB="0" distL="0" distR="0">
            <wp:extent cx="5943600" cy="3359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59150"/>
                    </a:xfrm>
                    <a:prstGeom prst="rect">
                      <a:avLst/>
                    </a:prstGeom>
                    <a:noFill/>
                    <a:ln>
                      <a:noFill/>
                    </a:ln>
                  </pic:spPr>
                </pic:pic>
              </a:graphicData>
            </a:graphic>
          </wp:inline>
        </w:drawing>
      </w:r>
    </w:p>
    <w:p w:rsidR="00662D46" w:rsidRDefault="00662D46" w:rsidP="004D3130">
      <w:pPr>
        <w:pStyle w:val="ListParagraph"/>
      </w:pPr>
    </w:p>
    <w:p w:rsidR="00662D46" w:rsidRDefault="00662D46" w:rsidP="004D3130">
      <w:pPr>
        <w:pStyle w:val="ListParagraph"/>
      </w:pPr>
      <w:r>
        <w:t>Once you click on copy option then you will see new port.</w:t>
      </w:r>
    </w:p>
    <w:p w:rsidR="00662D46" w:rsidRDefault="00662D46" w:rsidP="004D3130">
      <w:pPr>
        <w:pStyle w:val="ListParagraph"/>
      </w:pPr>
      <w:r>
        <w:rPr>
          <w:noProof/>
        </w:rPr>
        <w:drawing>
          <wp:inline distT="0" distB="0" distL="0" distR="0" wp14:anchorId="30EAA910" wp14:editId="4717F52C">
            <wp:extent cx="5943600" cy="2992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92120"/>
                    </a:xfrm>
                    <a:prstGeom prst="rect">
                      <a:avLst/>
                    </a:prstGeom>
                  </pic:spPr>
                </pic:pic>
              </a:graphicData>
            </a:graphic>
          </wp:inline>
        </w:drawing>
      </w:r>
    </w:p>
    <w:p w:rsidR="004D3130" w:rsidRDefault="003879A3" w:rsidP="003879A3">
      <w:pPr>
        <w:pStyle w:val="ListParagraph"/>
        <w:numPr>
          <w:ilvl w:val="0"/>
          <w:numId w:val="3"/>
        </w:numPr>
      </w:pPr>
      <w:r w:rsidRPr="003879A3">
        <w:lastRenderedPageBreak/>
        <w:t>Create PIM in the same SWC with the desired Data type.</w:t>
      </w:r>
    </w:p>
    <w:p w:rsidR="004D3130" w:rsidRDefault="001E2D2B" w:rsidP="004D3130">
      <w:pPr>
        <w:pStyle w:val="ListParagraph"/>
      </w:pPr>
      <w:r>
        <w:rPr>
          <w:noProof/>
        </w:rPr>
        <w:drawing>
          <wp:inline distT="0" distB="0" distL="0" distR="0">
            <wp:extent cx="5937250" cy="32321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250" cy="3232150"/>
                    </a:xfrm>
                    <a:prstGeom prst="rect">
                      <a:avLst/>
                    </a:prstGeom>
                    <a:noFill/>
                    <a:ln>
                      <a:noFill/>
                    </a:ln>
                  </pic:spPr>
                </pic:pic>
              </a:graphicData>
            </a:graphic>
          </wp:inline>
        </w:drawing>
      </w:r>
    </w:p>
    <w:p w:rsidR="00CF6510" w:rsidRDefault="00CF6510" w:rsidP="00CF6510">
      <w:pPr>
        <w:pStyle w:val="ListParagraph"/>
        <w:numPr>
          <w:ilvl w:val="0"/>
          <w:numId w:val="3"/>
        </w:numPr>
      </w:pPr>
      <w:r w:rsidRPr="00CF6510">
        <w:t>Create Service Need of type "NVM Block Needs" - Here you can configure many parameters such that those will be reflected in "BSW modules of Memory "</w:t>
      </w:r>
      <w:r w:rsidR="00CA30BC">
        <w:t>.</w:t>
      </w:r>
    </w:p>
    <w:p w:rsidR="00CA30BC" w:rsidRDefault="00CA30BC" w:rsidP="00CA30BC">
      <w:pPr>
        <w:pStyle w:val="ListParagraph"/>
      </w:pPr>
      <w:r>
        <w:rPr>
          <w:noProof/>
        </w:rPr>
        <w:drawing>
          <wp:inline distT="0" distB="0" distL="0" distR="0">
            <wp:extent cx="5943600" cy="3017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BD17EF" w:rsidRDefault="00BD17EF" w:rsidP="00BD17EF">
      <w:pPr>
        <w:pStyle w:val="ListParagraph"/>
      </w:pPr>
    </w:p>
    <w:p w:rsidR="00CA30BC" w:rsidRDefault="00CA30BC" w:rsidP="00BD17EF">
      <w:pPr>
        <w:pStyle w:val="ListParagraph"/>
      </w:pPr>
      <w:r>
        <w:t>You will see below upon completion of service needs</w:t>
      </w:r>
    </w:p>
    <w:p w:rsidR="00CA30BC" w:rsidRDefault="00CA30BC" w:rsidP="00BD17EF">
      <w:pPr>
        <w:pStyle w:val="ListParagraph"/>
      </w:pPr>
      <w:r>
        <w:rPr>
          <w:noProof/>
        </w:rPr>
        <w:lastRenderedPageBreak/>
        <w:drawing>
          <wp:inline distT="0" distB="0" distL="0" distR="0" wp14:anchorId="78BD482F" wp14:editId="183E1005">
            <wp:extent cx="5943600" cy="30448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44825"/>
                    </a:xfrm>
                    <a:prstGeom prst="rect">
                      <a:avLst/>
                    </a:prstGeom>
                  </pic:spPr>
                </pic:pic>
              </a:graphicData>
            </a:graphic>
          </wp:inline>
        </w:drawing>
      </w:r>
    </w:p>
    <w:p w:rsidR="00527768" w:rsidRDefault="00527768" w:rsidP="00BD17EF">
      <w:pPr>
        <w:pStyle w:val="ListParagraph"/>
      </w:pPr>
    </w:p>
    <w:p w:rsidR="00527768" w:rsidRDefault="00527768" w:rsidP="00527768">
      <w:pPr>
        <w:pStyle w:val="ListParagraph"/>
        <w:numPr>
          <w:ilvl w:val="0"/>
          <w:numId w:val="3"/>
        </w:numPr>
      </w:pPr>
      <w:r w:rsidRPr="00527768">
        <w:t>Map the created Port to specific runnable for Port Access. Type Invoke Operation with Synchronous call.</w:t>
      </w:r>
    </w:p>
    <w:p w:rsidR="00D7362D" w:rsidRDefault="00D7362D" w:rsidP="00D7362D">
      <w:r>
        <w:rPr>
          <w:noProof/>
        </w:rPr>
        <w:drawing>
          <wp:inline distT="0" distB="0" distL="0" distR="0">
            <wp:extent cx="5937250" cy="32321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7250" cy="3232150"/>
                    </a:xfrm>
                    <a:prstGeom prst="rect">
                      <a:avLst/>
                    </a:prstGeom>
                    <a:noFill/>
                    <a:ln>
                      <a:noFill/>
                    </a:ln>
                  </pic:spPr>
                </pic:pic>
              </a:graphicData>
            </a:graphic>
          </wp:inline>
        </w:drawing>
      </w:r>
    </w:p>
    <w:p w:rsidR="00DF0C6D" w:rsidRDefault="00DF0C6D" w:rsidP="00D7362D"/>
    <w:p w:rsidR="00DF0C6D" w:rsidRDefault="00DF0C6D" w:rsidP="00D7362D">
      <w:r>
        <w:t>After configuration you will see below</w:t>
      </w:r>
    </w:p>
    <w:p w:rsidR="00DF0C6D" w:rsidRDefault="00DF0C6D" w:rsidP="00D7362D">
      <w:r>
        <w:rPr>
          <w:noProof/>
        </w:rPr>
        <w:lastRenderedPageBreak/>
        <w:drawing>
          <wp:inline distT="0" distB="0" distL="0" distR="0" wp14:anchorId="27F27CB0" wp14:editId="14DF9F78">
            <wp:extent cx="5943600" cy="3333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33750"/>
                    </a:xfrm>
                    <a:prstGeom prst="rect">
                      <a:avLst/>
                    </a:prstGeom>
                  </pic:spPr>
                </pic:pic>
              </a:graphicData>
            </a:graphic>
          </wp:inline>
        </w:drawing>
      </w:r>
    </w:p>
    <w:p w:rsidR="00647C3A" w:rsidRDefault="00647C3A" w:rsidP="00D7362D"/>
    <w:p w:rsidR="00647C3A" w:rsidRDefault="00BA0D7C" w:rsidP="00D7362D">
      <w:r>
        <w:t>Now with the above changes we are done with necessary changes in developer. After this you can save changes here and synchronize the project in configurator and perform necessary connections and code generation.</w:t>
      </w:r>
    </w:p>
    <w:p w:rsidR="00E576AF" w:rsidRDefault="00E576AF" w:rsidP="00D7362D">
      <w:r>
        <w:t>You will see below in Configurator</w:t>
      </w:r>
    </w:p>
    <w:p w:rsidR="00E576AF" w:rsidRDefault="00E576AF" w:rsidP="00D7362D">
      <w:r>
        <w:rPr>
          <w:noProof/>
        </w:rPr>
        <w:drawing>
          <wp:inline distT="0" distB="0" distL="0" distR="0" wp14:anchorId="6AB6CFDB" wp14:editId="13FB4361">
            <wp:extent cx="5943600" cy="2654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54935"/>
                    </a:xfrm>
                    <a:prstGeom prst="rect">
                      <a:avLst/>
                    </a:prstGeom>
                  </pic:spPr>
                </pic:pic>
              </a:graphicData>
            </a:graphic>
          </wp:inline>
        </w:drawing>
      </w:r>
    </w:p>
    <w:p w:rsidR="00BA0D7C" w:rsidRDefault="00BA0D7C" w:rsidP="00D7362D"/>
    <w:p w:rsidR="00CA62E4" w:rsidRDefault="00546234" w:rsidP="00546234">
      <w:pPr>
        <w:pStyle w:val="Heading2"/>
      </w:pPr>
      <w:r>
        <w:lastRenderedPageBreak/>
        <w:t>Changes in Configurator – Phase 2</w:t>
      </w:r>
    </w:p>
    <w:p w:rsidR="00DF0EB6" w:rsidRDefault="00DF0EB6" w:rsidP="00DF0EB6">
      <w:pPr>
        <w:pStyle w:val="ListParagraph"/>
        <w:numPr>
          <w:ilvl w:val="0"/>
          <w:numId w:val="4"/>
        </w:numPr>
      </w:pPr>
      <w:r>
        <w:t>Change in RTE for Memory Block Map</w:t>
      </w:r>
      <w:r w:rsidR="003A4165">
        <w:t>. You will see below error. To resolve this error map NVM block to RTE.</w:t>
      </w:r>
    </w:p>
    <w:p w:rsidR="00FB2C5B" w:rsidRDefault="00FB2C5B" w:rsidP="00FB2C5B">
      <w:pPr>
        <w:ind w:left="360"/>
      </w:pPr>
      <w:r>
        <w:rPr>
          <w:noProof/>
        </w:rPr>
        <w:drawing>
          <wp:inline distT="0" distB="0" distL="0" distR="0" wp14:anchorId="05C03642" wp14:editId="2BF58AC2">
            <wp:extent cx="5943600" cy="3489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89325"/>
                    </a:xfrm>
                    <a:prstGeom prst="rect">
                      <a:avLst/>
                    </a:prstGeom>
                  </pic:spPr>
                </pic:pic>
              </a:graphicData>
            </a:graphic>
          </wp:inline>
        </w:drawing>
      </w:r>
    </w:p>
    <w:p w:rsidR="006142E5" w:rsidRDefault="006142E5" w:rsidP="00FB2C5B">
      <w:pPr>
        <w:ind w:left="360"/>
      </w:pPr>
    </w:p>
    <w:p w:rsidR="006142E5" w:rsidRDefault="006142E5" w:rsidP="006142E5">
      <w:pPr>
        <w:pStyle w:val="ListParagraph"/>
        <w:numPr>
          <w:ilvl w:val="0"/>
          <w:numId w:val="4"/>
        </w:numPr>
      </w:pPr>
      <w:r>
        <w:t xml:space="preserve">Generate code for SWC – Here we did change in System State </w:t>
      </w:r>
      <w:r w:rsidR="004802A7">
        <w:t>SWC,</w:t>
      </w:r>
      <w:r>
        <w:t xml:space="preserve"> so code will be generated for Appl_System_State. Resolve if you get any RTE errors.</w:t>
      </w:r>
    </w:p>
    <w:p w:rsidR="006142E5" w:rsidRDefault="006142E5" w:rsidP="006142E5">
      <w:pPr>
        <w:pStyle w:val="ListParagraph"/>
      </w:pPr>
      <w:r>
        <w:rPr>
          <w:noProof/>
        </w:rPr>
        <w:drawing>
          <wp:inline distT="0" distB="0" distL="0" distR="0" wp14:anchorId="0473EB38" wp14:editId="6C44904A">
            <wp:extent cx="5943600" cy="28473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47340"/>
                    </a:xfrm>
                    <a:prstGeom prst="rect">
                      <a:avLst/>
                    </a:prstGeom>
                  </pic:spPr>
                </pic:pic>
              </a:graphicData>
            </a:graphic>
          </wp:inline>
        </w:drawing>
      </w:r>
    </w:p>
    <w:p w:rsidR="00A14AFD" w:rsidRDefault="00A14AFD" w:rsidP="006142E5">
      <w:pPr>
        <w:pStyle w:val="ListParagraph"/>
      </w:pPr>
    </w:p>
    <w:p w:rsidR="00A14AFD" w:rsidRDefault="00A14AFD" w:rsidP="00A14AFD">
      <w:pPr>
        <w:pStyle w:val="ListParagraph"/>
        <w:numPr>
          <w:ilvl w:val="0"/>
          <w:numId w:val="4"/>
        </w:numPr>
      </w:pPr>
      <w:r>
        <w:lastRenderedPageBreak/>
        <w:t>Now generate code for RTE. This generated code with new NVM block and you might see unconnected port interfaces</w:t>
      </w:r>
      <w:r w:rsidR="001A1544">
        <w:t xml:space="preserve"> as shown below.</w:t>
      </w:r>
    </w:p>
    <w:p w:rsidR="003C7BB6" w:rsidRDefault="003C7BB6" w:rsidP="00B82845">
      <w:pPr>
        <w:pStyle w:val="ListParagraph"/>
      </w:pPr>
    </w:p>
    <w:p w:rsidR="001A1544" w:rsidRDefault="001A1544" w:rsidP="001A1544">
      <w:pPr>
        <w:pStyle w:val="ListParagraph"/>
      </w:pPr>
      <w:r>
        <w:rPr>
          <w:noProof/>
        </w:rPr>
        <w:drawing>
          <wp:inline distT="0" distB="0" distL="0" distR="0" wp14:anchorId="1015106D" wp14:editId="551C9D2C">
            <wp:extent cx="5943600" cy="1123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23950"/>
                    </a:xfrm>
                    <a:prstGeom prst="rect">
                      <a:avLst/>
                    </a:prstGeom>
                  </pic:spPr>
                </pic:pic>
              </a:graphicData>
            </a:graphic>
          </wp:inline>
        </w:drawing>
      </w:r>
    </w:p>
    <w:p w:rsidR="008E4B11" w:rsidRDefault="008E4B11" w:rsidP="001A1544">
      <w:pPr>
        <w:pStyle w:val="ListParagraph"/>
      </w:pPr>
    </w:p>
    <w:p w:rsidR="008E4B11" w:rsidRDefault="008E4B11" w:rsidP="008E4B11">
      <w:pPr>
        <w:pStyle w:val="ListParagraph"/>
        <w:numPr>
          <w:ilvl w:val="0"/>
          <w:numId w:val="4"/>
        </w:numPr>
      </w:pPr>
      <w:r>
        <w:t>Perform necessary Port connections in ECU Software Components</w:t>
      </w:r>
    </w:p>
    <w:p w:rsidR="008E4B11" w:rsidRDefault="008E4B11" w:rsidP="008E4B11">
      <w:pPr>
        <w:pStyle w:val="ListParagraph"/>
      </w:pPr>
    </w:p>
    <w:p w:rsidR="008E4B11" w:rsidRDefault="008E4B11" w:rsidP="008E4B11">
      <w:pPr>
        <w:pStyle w:val="ListParagraph"/>
      </w:pPr>
      <w:r>
        <w:t>Select below highlighted port and connect with Nvm.</w:t>
      </w:r>
    </w:p>
    <w:p w:rsidR="008E4B11" w:rsidRDefault="008E4B11" w:rsidP="008E4B11">
      <w:pPr>
        <w:pStyle w:val="ListParagraph"/>
      </w:pPr>
      <w:r>
        <w:rPr>
          <w:noProof/>
        </w:rPr>
        <w:drawing>
          <wp:inline distT="0" distB="0" distL="0" distR="0" wp14:anchorId="39352FD1" wp14:editId="78FF5BDC">
            <wp:extent cx="5943600" cy="30835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83560"/>
                    </a:xfrm>
                    <a:prstGeom prst="rect">
                      <a:avLst/>
                    </a:prstGeom>
                  </pic:spPr>
                </pic:pic>
              </a:graphicData>
            </a:graphic>
          </wp:inline>
        </w:drawing>
      </w:r>
    </w:p>
    <w:p w:rsidR="00CB6E2D" w:rsidRDefault="00CB6E2D" w:rsidP="008E4B11">
      <w:pPr>
        <w:pStyle w:val="ListParagraph"/>
      </w:pPr>
    </w:p>
    <w:p w:rsidR="006858BA" w:rsidRDefault="006858BA" w:rsidP="006858BA">
      <w:pPr>
        <w:pStyle w:val="ListParagraph"/>
        <w:numPr>
          <w:ilvl w:val="0"/>
          <w:numId w:val="4"/>
        </w:numPr>
      </w:pPr>
      <w:r>
        <w:t xml:space="preserve">Perform port connections in “Service Components” </w:t>
      </w:r>
    </w:p>
    <w:p w:rsidR="006858BA" w:rsidRDefault="006858BA" w:rsidP="006858BA">
      <w:pPr>
        <w:pStyle w:val="ListParagraph"/>
      </w:pPr>
    </w:p>
    <w:p w:rsidR="00CB6E2D" w:rsidRDefault="003A6D4B" w:rsidP="008E4B11">
      <w:pPr>
        <w:pStyle w:val="ListParagraph"/>
      </w:pPr>
      <w:r>
        <w:t>Generate RTE and SWC code after above change then RTE will have connections with SWC.</w:t>
      </w:r>
    </w:p>
    <w:p w:rsidR="003A6D4B" w:rsidRDefault="003A6D4B" w:rsidP="008E4B11">
      <w:pPr>
        <w:pStyle w:val="ListParagraph"/>
      </w:pPr>
      <w:r>
        <w:rPr>
          <w:noProof/>
        </w:rPr>
        <w:lastRenderedPageBreak/>
        <w:drawing>
          <wp:inline distT="0" distB="0" distL="0" distR="0" wp14:anchorId="0864A444" wp14:editId="568E4D82">
            <wp:extent cx="5943600" cy="2852382"/>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8041" cy="2854513"/>
                    </a:xfrm>
                    <a:prstGeom prst="rect">
                      <a:avLst/>
                    </a:prstGeom>
                  </pic:spPr>
                </pic:pic>
              </a:graphicData>
            </a:graphic>
          </wp:inline>
        </w:drawing>
      </w:r>
    </w:p>
    <w:p w:rsidR="006858BA" w:rsidRDefault="006858BA" w:rsidP="008E4B11">
      <w:pPr>
        <w:pStyle w:val="ListParagraph"/>
      </w:pPr>
    </w:p>
    <w:p w:rsidR="006858BA" w:rsidRDefault="006858BA" w:rsidP="008E4B11">
      <w:pPr>
        <w:pStyle w:val="ListParagraph"/>
      </w:pPr>
    </w:p>
    <w:p w:rsidR="006858BA" w:rsidRDefault="00424F01" w:rsidP="00AE7E1B">
      <w:pPr>
        <w:pStyle w:val="Heading2"/>
      </w:pPr>
      <w:r>
        <w:t>Create Job End Notification</w:t>
      </w:r>
      <w:r w:rsidR="00AE7E1B">
        <w:t xml:space="preserve"> to SWCs</w:t>
      </w:r>
    </w:p>
    <w:p w:rsidR="006858BA" w:rsidRDefault="006858BA" w:rsidP="008E4B11">
      <w:pPr>
        <w:pStyle w:val="ListParagraph"/>
      </w:pPr>
    </w:p>
    <w:p w:rsidR="00B1585A" w:rsidRDefault="00B1585A" w:rsidP="008E4B11">
      <w:pPr>
        <w:pStyle w:val="ListParagraph"/>
      </w:pPr>
      <w:r>
        <w:t>You might see Job End Notification is unconnected in Rte_SystemApplication_OsCORE0.c file</w:t>
      </w:r>
    </w:p>
    <w:p w:rsidR="00B1585A" w:rsidRDefault="00B1585A" w:rsidP="008E4B11">
      <w:pPr>
        <w:pStyle w:val="ListParagraph"/>
      </w:pPr>
    </w:p>
    <w:p w:rsidR="00B1585A" w:rsidRDefault="00B1585A" w:rsidP="008E4B11">
      <w:pPr>
        <w:pStyle w:val="ListParagraph"/>
      </w:pPr>
      <w:r>
        <w:rPr>
          <w:noProof/>
        </w:rPr>
        <w:drawing>
          <wp:inline distT="0" distB="0" distL="0" distR="0" wp14:anchorId="57EDE937" wp14:editId="2FA72B75">
            <wp:extent cx="5943600" cy="11688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9023" cy="1169908"/>
                    </a:xfrm>
                    <a:prstGeom prst="rect">
                      <a:avLst/>
                    </a:prstGeom>
                  </pic:spPr>
                </pic:pic>
              </a:graphicData>
            </a:graphic>
          </wp:inline>
        </w:drawing>
      </w:r>
    </w:p>
    <w:p w:rsidR="00B1585A" w:rsidRDefault="00B1585A" w:rsidP="008E4B11">
      <w:pPr>
        <w:pStyle w:val="ListParagraph"/>
      </w:pPr>
    </w:p>
    <w:p w:rsidR="006858BA" w:rsidRDefault="006858BA" w:rsidP="00476CAA">
      <w:pPr>
        <w:pStyle w:val="ListParagraph"/>
        <w:numPr>
          <w:ilvl w:val="0"/>
          <w:numId w:val="6"/>
        </w:numPr>
      </w:pPr>
      <w:r>
        <w:t xml:space="preserve">If you want to perform connection for Job end </w:t>
      </w:r>
      <w:r w:rsidR="00271B47">
        <w:t>notification,</w:t>
      </w:r>
      <w:r>
        <w:t xml:space="preserve"> then </w:t>
      </w:r>
      <w:r w:rsidR="00271B47">
        <w:t>create server port as shown below and map to runnable.</w:t>
      </w:r>
    </w:p>
    <w:p w:rsidR="006858BA" w:rsidRDefault="00271B47" w:rsidP="00271B47">
      <w:pPr>
        <w:ind w:left="720"/>
      </w:pPr>
      <w:r>
        <w:rPr>
          <w:noProof/>
        </w:rPr>
        <w:lastRenderedPageBreak/>
        <w:drawing>
          <wp:inline distT="0" distB="0" distL="0" distR="0" wp14:anchorId="60889F4C" wp14:editId="649753F7">
            <wp:extent cx="5943600" cy="32886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88665"/>
                    </a:xfrm>
                    <a:prstGeom prst="rect">
                      <a:avLst/>
                    </a:prstGeom>
                  </pic:spPr>
                </pic:pic>
              </a:graphicData>
            </a:graphic>
          </wp:inline>
        </w:drawing>
      </w:r>
    </w:p>
    <w:p w:rsidR="00271B47" w:rsidRDefault="00271B47" w:rsidP="00476CAA">
      <w:pPr>
        <w:pStyle w:val="ListParagraph"/>
        <w:numPr>
          <w:ilvl w:val="0"/>
          <w:numId w:val="6"/>
        </w:numPr>
      </w:pPr>
      <w:r>
        <w:t>Create new runnable and map port access.</w:t>
      </w:r>
    </w:p>
    <w:p w:rsidR="00271B47" w:rsidRDefault="00476CAA" w:rsidP="00271B47">
      <w:r>
        <w:rPr>
          <w:noProof/>
        </w:rPr>
        <w:drawing>
          <wp:inline distT="0" distB="0" distL="0" distR="0" wp14:anchorId="4A1B50B9" wp14:editId="14F49E67">
            <wp:extent cx="5943600" cy="31438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43885"/>
                    </a:xfrm>
                    <a:prstGeom prst="rect">
                      <a:avLst/>
                    </a:prstGeom>
                  </pic:spPr>
                </pic:pic>
              </a:graphicData>
            </a:graphic>
          </wp:inline>
        </w:drawing>
      </w:r>
    </w:p>
    <w:p w:rsidR="00476CAA" w:rsidRDefault="00476CAA" w:rsidP="00476CAA">
      <w:pPr>
        <w:pStyle w:val="ListParagraph"/>
        <w:numPr>
          <w:ilvl w:val="0"/>
          <w:numId w:val="6"/>
        </w:numPr>
      </w:pPr>
      <w:r>
        <w:t>Perform RTE connection in Configurator</w:t>
      </w:r>
    </w:p>
    <w:p w:rsidR="00476CAA" w:rsidRDefault="00476CAA" w:rsidP="00476CAA">
      <w:pPr>
        <w:pStyle w:val="ListParagraph"/>
        <w:ind w:left="1080"/>
      </w:pPr>
      <w:r>
        <w:t>Default you will see as below.</w:t>
      </w:r>
    </w:p>
    <w:p w:rsidR="00476CAA" w:rsidRDefault="00476CAA" w:rsidP="00476CAA">
      <w:pPr>
        <w:pStyle w:val="ListParagraph"/>
        <w:ind w:left="1080"/>
      </w:pPr>
      <w:r>
        <w:rPr>
          <w:noProof/>
        </w:rPr>
        <w:lastRenderedPageBreak/>
        <w:drawing>
          <wp:inline distT="0" distB="0" distL="0" distR="0" wp14:anchorId="30E6BB74" wp14:editId="1EB21567">
            <wp:extent cx="5943600" cy="3207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07385"/>
                    </a:xfrm>
                    <a:prstGeom prst="rect">
                      <a:avLst/>
                    </a:prstGeom>
                  </pic:spPr>
                </pic:pic>
              </a:graphicData>
            </a:graphic>
          </wp:inline>
        </w:drawing>
      </w:r>
    </w:p>
    <w:p w:rsidR="00476CAA" w:rsidRDefault="00476CAA" w:rsidP="00476CAA">
      <w:pPr>
        <w:pStyle w:val="ListParagraph"/>
        <w:ind w:left="1080"/>
      </w:pPr>
    </w:p>
    <w:p w:rsidR="00476CAA" w:rsidRDefault="00476CAA" w:rsidP="00476CAA">
      <w:pPr>
        <w:pStyle w:val="ListParagraph"/>
        <w:ind w:left="1080"/>
      </w:pPr>
      <w:r>
        <w:t>Select as shown below and click OK.</w:t>
      </w:r>
    </w:p>
    <w:p w:rsidR="00271B47" w:rsidRDefault="00476CAA" w:rsidP="00271B47">
      <w:pPr>
        <w:rPr>
          <w:noProof/>
        </w:rPr>
      </w:pPr>
      <w:r>
        <w:rPr>
          <w:noProof/>
        </w:rPr>
        <w:drawing>
          <wp:inline distT="0" distB="0" distL="0" distR="0" wp14:anchorId="184B9801" wp14:editId="19E5D542">
            <wp:extent cx="5943600" cy="32416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41675"/>
                    </a:xfrm>
                    <a:prstGeom prst="rect">
                      <a:avLst/>
                    </a:prstGeom>
                  </pic:spPr>
                </pic:pic>
              </a:graphicData>
            </a:graphic>
          </wp:inline>
        </w:drawing>
      </w:r>
    </w:p>
    <w:p w:rsidR="004802A7" w:rsidRDefault="004802A7" w:rsidP="00271B47">
      <w:pPr>
        <w:rPr>
          <w:noProof/>
        </w:rPr>
      </w:pPr>
    </w:p>
    <w:p w:rsidR="004802A7" w:rsidRDefault="004802A7" w:rsidP="004802A7">
      <w:pPr>
        <w:pStyle w:val="ListParagraph"/>
        <w:numPr>
          <w:ilvl w:val="0"/>
          <w:numId w:val="6"/>
        </w:numPr>
        <w:rPr>
          <w:noProof/>
        </w:rPr>
      </w:pPr>
      <w:r>
        <w:rPr>
          <w:noProof/>
        </w:rPr>
        <w:t>Now generate code RTE and SWC after connection. You will see as shown below if coneections are correct.</w:t>
      </w:r>
    </w:p>
    <w:p w:rsidR="004802A7" w:rsidRDefault="004802A7" w:rsidP="00271B47">
      <w:pPr>
        <w:rPr>
          <w:noProof/>
        </w:rPr>
      </w:pPr>
      <w:r>
        <w:rPr>
          <w:noProof/>
        </w:rPr>
        <w:lastRenderedPageBreak/>
        <w:drawing>
          <wp:inline distT="0" distB="0" distL="0" distR="0" wp14:anchorId="4BE05C51" wp14:editId="34A55C70">
            <wp:extent cx="6400800" cy="12242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39301" cy="1231644"/>
                    </a:xfrm>
                    <a:prstGeom prst="rect">
                      <a:avLst/>
                    </a:prstGeom>
                  </pic:spPr>
                </pic:pic>
              </a:graphicData>
            </a:graphic>
          </wp:inline>
        </w:drawing>
      </w:r>
    </w:p>
    <w:p w:rsidR="00271B47" w:rsidRDefault="00271B47" w:rsidP="00271B47"/>
    <w:p w:rsidR="006858BA" w:rsidRPr="00DF0EB6" w:rsidRDefault="006858BA" w:rsidP="008E4B11">
      <w:pPr>
        <w:pStyle w:val="ListParagraph"/>
      </w:pPr>
    </w:p>
    <w:sectPr w:rsidR="006858BA" w:rsidRPr="00DF0EB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5523" w:rsidRDefault="00315523" w:rsidP="008F7C04">
      <w:pPr>
        <w:spacing w:after="0" w:line="240" w:lineRule="auto"/>
      </w:pPr>
      <w:r>
        <w:separator/>
      </w:r>
    </w:p>
  </w:endnote>
  <w:endnote w:type="continuationSeparator" w:id="0">
    <w:p w:rsidR="00315523" w:rsidRDefault="00315523" w:rsidP="008F7C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5523" w:rsidRDefault="00315523" w:rsidP="008F7C04">
      <w:pPr>
        <w:spacing w:after="0" w:line="240" w:lineRule="auto"/>
      </w:pPr>
      <w:r>
        <w:separator/>
      </w:r>
    </w:p>
  </w:footnote>
  <w:footnote w:type="continuationSeparator" w:id="0">
    <w:p w:rsidR="00315523" w:rsidRDefault="00315523" w:rsidP="008F7C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06FD7"/>
    <w:multiLevelType w:val="hybridMultilevel"/>
    <w:tmpl w:val="DF66EF04"/>
    <w:lvl w:ilvl="0" w:tplc="96CEF2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6D132E"/>
    <w:multiLevelType w:val="hybridMultilevel"/>
    <w:tmpl w:val="A90A8446"/>
    <w:lvl w:ilvl="0" w:tplc="81EEE4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666C52"/>
    <w:multiLevelType w:val="hybridMultilevel"/>
    <w:tmpl w:val="5AE8C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F84F23"/>
    <w:multiLevelType w:val="hybridMultilevel"/>
    <w:tmpl w:val="6F1E7602"/>
    <w:lvl w:ilvl="0" w:tplc="FAB6AA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ADB04F7"/>
    <w:multiLevelType w:val="hybridMultilevel"/>
    <w:tmpl w:val="2FECF8E0"/>
    <w:lvl w:ilvl="0" w:tplc="0396E3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4321AE5"/>
    <w:multiLevelType w:val="hybridMultilevel"/>
    <w:tmpl w:val="66183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C04"/>
    <w:rsid w:val="00034AF1"/>
    <w:rsid w:val="000D0FD2"/>
    <w:rsid w:val="0014475E"/>
    <w:rsid w:val="001A1544"/>
    <w:rsid w:val="001E2D2B"/>
    <w:rsid w:val="00233007"/>
    <w:rsid w:val="002447C4"/>
    <w:rsid w:val="00271B47"/>
    <w:rsid w:val="002A5917"/>
    <w:rsid w:val="00315523"/>
    <w:rsid w:val="00346068"/>
    <w:rsid w:val="003879A3"/>
    <w:rsid w:val="003A4165"/>
    <w:rsid w:val="003A6D4B"/>
    <w:rsid w:val="003C7BB6"/>
    <w:rsid w:val="00424F01"/>
    <w:rsid w:val="00444138"/>
    <w:rsid w:val="004513F8"/>
    <w:rsid w:val="00476CAA"/>
    <w:rsid w:val="004802A7"/>
    <w:rsid w:val="004D3130"/>
    <w:rsid w:val="00527768"/>
    <w:rsid w:val="00546234"/>
    <w:rsid w:val="0057741D"/>
    <w:rsid w:val="00582223"/>
    <w:rsid w:val="005B65AD"/>
    <w:rsid w:val="006142E5"/>
    <w:rsid w:val="00647C3A"/>
    <w:rsid w:val="00655521"/>
    <w:rsid w:val="00662D46"/>
    <w:rsid w:val="006858BA"/>
    <w:rsid w:val="007B08DC"/>
    <w:rsid w:val="008D2BA4"/>
    <w:rsid w:val="008E3F41"/>
    <w:rsid w:val="008E4B11"/>
    <w:rsid w:val="008F7C04"/>
    <w:rsid w:val="009311C7"/>
    <w:rsid w:val="009B5A1B"/>
    <w:rsid w:val="009E00AA"/>
    <w:rsid w:val="00A1002C"/>
    <w:rsid w:val="00A12C49"/>
    <w:rsid w:val="00A14AFD"/>
    <w:rsid w:val="00A23E9D"/>
    <w:rsid w:val="00A7280F"/>
    <w:rsid w:val="00AE3A4B"/>
    <w:rsid w:val="00AE7E1B"/>
    <w:rsid w:val="00B1585A"/>
    <w:rsid w:val="00B82845"/>
    <w:rsid w:val="00BA0D7C"/>
    <w:rsid w:val="00BA366B"/>
    <w:rsid w:val="00BD17EF"/>
    <w:rsid w:val="00CA30BC"/>
    <w:rsid w:val="00CA62E4"/>
    <w:rsid w:val="00CB6E2D"/>
    <w:rsid w:val="00CF6510"/>
    <w:rsid w:val="00D02825"/>
    <w:rsid w:val="00D7362D"/>
    <w:rsid w:val="00DF0C6D"/>
    <w:rsid w:val="00DF0EB6"/>
    <w:rsid w:val="00E475CF"/>
    <w:rsid w:val="00E576AF"/>
    <w:rsid w:val="00EE03B3"/>
    <w:rsid w:val="00EE6531"/>
    <w:rsid w:val="00F64920"/>
    <w:rsid w:val="00FA181E"/>
    <w:rsid w:val="00FB2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FDE3C5"/>
  <w15:chartTrackingRefBased/>
  <w15:docId w15:val="{6A997422-584C-446B-AACF-0D5E5E06D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7C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75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7C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7C0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F7C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475C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B65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customXml" Target="../customXml/item3.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customXml" Target="../customXml/item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71E79768D8054428E42296B078786B2" ma:contentTypeVersion="2" ma:contentTypeDescription="Create a new document." ma:contentTypeScope="" ma:versionID="6d2c325ae2847711cbbd78d6401d9cba">
  <xsd:schema xmlns:xsd="http://www.w3.org/2001/XMLSchema" xmlns:xs="http://www.w3.org/2001/XMLSchema" xmlns:p="http://schemas.microsoft.com/office/2006/metadata/properties" xmlns:ns2="f95e688e-7d0e-43b3-945f-b55cf5ac410c" targetNamespace="http://schemas.microsoft.com/office/2006/metadata/properties" ma:root="true" ma:fieldsID="bf6ebeb3c46cd891da1f3a9aa1a81a4f" ns2:_="">
    <xsd:import namespace="f95e688e-7d0e-43b3-945f-b55cf5ac410c"/>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5e688e-7d0e-43b3-945f-b55cf5ac410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17D2F60-645B-4EBC-AAB7-5D3A2B4C5CA3}"/>
</file>

<file path=customXml/itemProps2.xml><?xml version="1.0" encoding="utf-8"?>
<ds:datastoreItem xmlns:ds="http://schemas.openxmlformats.org/officeDocument/2006/customXml" ds:itemID="{DB2AD58F-F276-45E6-9FC2-9C9BD35CEAEB}"/>
</file>

<file path=customXml/itemProps3.xml><?xml version="1.0" encoding="utf-8"?>
<ds:datastoreItem xmlns:ds="http://schemas.openxmlformats.org/officeDocument/2006/customXml" ds:itemID="{70360B0D-E6C3-47FB-A760-F238B234B5CA}"/>
</file>

<file path=docProps/app.xml><?xml version="1.0" encoding="utf-8"?>
<Properties xmlns="http://schemas.openxmlformats.org/officeDocument/2006/extended-properties" xmlns:vt="http://schemas.openxmlformats.org/officeDocument/2006/docPropsVTypes">
  <Template>Normal.dotm</Template>
  <TotalTime>250</TotalTime>
  <Pages>15</Pages>
  <Words>620</Words>
  <Characters>3534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SatheeshKumar Gannoju</dc:creator>
  <cp:keywords/>
  <dc:description/>
  <cp:lastModifiedBy>SatheeshKumar Gannoju</cp:lastModifiedBy>
  <cp:revision>44</cp:revision>
  <dcterms:created xsi:type="dcterms:W3CDTF">2019-07-25T15:18:00Z</dcterms:created>
  <dcterms:modified xsi:type="dcterms:W3CDTF">2019-08-09T17:44:00Z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0x010100671E79768D8054428E42296B078786B2</vt:lpwstr>
  </property>
</Properties>
</file>