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C82BA0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现实世界和意识世界转化机制</w:t>
      </w:r>
    </w:p>
    <w:p w14:paraId="0B60E48D">
      <w:pPr>
        <w:rPr>
          <w:rFonts w:hint="eastAsia"/>
          <w:lang w:val="en-US" w:eastAsia="zh-CN"/>
        </w:rPr>
      </w:pPr>
    </w:p>
    <w:tbl>
      <w:tblPr>
        <w:tblStyle w:val="4"/>
        <w:tblpPr w:leftFromText="180" w:rightFromText="180" w:vertAnchor="text" w:horzAnchor="page" w:tblpX="1613" w:tblpY="324"/>
        <w:tblOverlap w:val="never"/>
        <w:tblW w:w="99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9"/>
        <w:gridCol w:w="1631"/>
        <w:gridCol w:w="5662"/>
      </w:tblGrid>
      <w:tr w14:paraId="18091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9" w:type="dxa"/>
          </w:tcPr>
          <w:p w14:paraId="675E5F5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概念</w:t>
            </w:r>
          </w:p>
        </w:tc>
        <w:tc>
          <w:tcPr>
            <w:tcW w:w="1631" w:type="dxa"/>
          </w:tcPr>
          <w:p w14:paraId="0205B9C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心理学解释</w:t>
            </w:r>
          </w:p>
        </w:tc>
        <w:tc>
          <w:tcPr>
            <w:tcW w:w="5662" w:type="dxa"/>
          </w:tcPr>
          <w:p w14:paraId="3FD167F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游戏中的作用</w:t>
            </w:r>
          </w:p>
        </w:tc>
      </w:tr>
      <w:tr w14:paraId="2D037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9" w:type="dxa"/>
            <w:shd w:val="clear" w:color="auto" w:fill="auto"/>
            <w:vAlign w:val="top"/>
          </w:tcPr>
          <w:p w14:paraId="010C40E5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应激度 (Stress Level)</w:t>
            </w:r>
          </w:p>
        </w:tc>
        <w:tc>
          <w:tcPr>
            <w:tcW w:w="1631" w:type="dxa"/>
          </w:tcPr>
          <w:p w14:paraId="40E97CF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任何能让人联想起创伤的内外刺激时，所产生的生理和心理上的紧张、恐惧和警觉反应的强度</w:t>
            </w:r>
          </w:p>
        </w:tc>
        <w:tc>
          <w:tcPr>
            <w:tcW w:w="5662" w:type="dxa"/>
          </w:tcPr>
          <w:p w14:paraId="5DFF837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玩家的“压力计量表”。当玩家在</w:t>
            </w:r>
            <w:r>
              <w:rPr>
                <w:rFonts w:hint="eastAsia"/>
                <w:vertAlign w:val="baseline"/>
                <w:lang w:val="en-US" w:eastAsia="zh-CN"/>
              </w:rPr>
              <w:t>游戏</w:t>
            </w:r>
            <w:r>
              <w:rPr>
                <w:rFonts w:hint="default"/>
                <w:vertAlign w:val="baseline"/>
                <w:lang w:val="en-US" w:eastAsia="zh-CN"/>
              </w:rPr>
              <w:t>中遇到与创伤相关的场景、声音、物品或对话时，此数值会迅速上升。它是一个动态的、快速变化的数值。</w:t>
            </w:r>
            <w:r>
              <w:rPr>
                <w:rFonts w:hint="eastAsia"/>
                <w:vertAlign w:val="baseline"/>
                <w:lang w:val="en-US" w:eastAsia="zh-CN"/>
              </w:rPr>
              <w:t>可通过在家娱乐或者通过治疗来达到增加减少的目的。</w:t>
            </w:r>
          </w:p>
        </w:tc>
      </w:tr>
      <w:tr w14:paraId="15CD8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9" w:type="dxa"/>
            <w:shd w:val="clear" w:color="auto" w:fill="auto"/>
            <w:vAlign w:val="top"/>
          </w:tcPr>
          <w:p w14:paraId="2A2E5A67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解离度 (Dissociation Level)</w:t>
            </w:r>
          </w:p>
        </w:tc>
        <w:tc>
          <w:tcPr>
            <w:tcW w:w="1631" w:type="dxa"/>
            <w:shd w:val="clear"/>
            <w:vAlign w:val="top"/>
          </w:tcPr>
          <w:p w14:paraId="234D9A52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解离是PTSD的一种核心症状，是一种心理防御机制。当创伤带来的痛苦过于强烈以至于无法承受时，个体的意识会与现实、记忆、身份或感知“断开连接”，仿佛在“灵魂出窍”或感觉周围的一切都不真实。</w:t>
            </w:r>
          </w:p>
        </w:tc>
        <w:tc>
          <w:tcPr>
            <w:tcW w:w="5662" w:type="dxa"/>
            <w:shd w:val="clear"/>
            <w:vAlign w:val="top"/>
          </w:tcPr>
          <w:p w14:paraId="2CF4A0D8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通过应激度间接影响，解离度&lt;10且通过床交互会在现实世界，解离度&gt;90且与床交互会在意识世界。除此之外药物，会直接影响直接影响，并且直接进入两个。</w:t>
            </w:r>
          </w:p>
        </w:tc>
      </w:tr>
    </w:tbl>
    <w:p w14:paraId="6081B240">
      <w:pPr>
        <w:rPr>
          <w:rFonts w:hint="default"/>
          <w:lang w:val="en-US" w:eastAsia="zh-CN"/>
        </w:rPr>
      </w:pPr>
    </w:p>
    <w:p w14:paraId="16C06806">
      <w:pPr>
        <w:rPr>
          <w:rFonts w:hint="default"/>
          <w:lang w:val="en-US" w:eastAsia="zh-CN"/>
        </w:rPr>
      </w:pPr>
    </w:p>
    <w:p w14:paraId="0C78CDBE">
      <w:pPr>
        <w:rPr>
          <w:rFonts w:hint="default"/>
          <w:lang w:val="en-US" w:eastAsia="zh-CN"/>
        </w:rPr>
      </w:pPr>
    </w:p>
    <w:p w14:paraId="547A59C8">
      <w:pPr>
        <w:rPr>
          <w:rFonts w:hint="default"/>
          <w:lang w:val="en-US" w:eastAsia="zh-CN"/>
        </w:rPr>
      </w:pPr>
    </w:p>
    <w:p w14:paraId="2A2C4502">
      <w:pPr>
        <w:rPr>
          <w:rFonts w:hint="default"/>
          <w:lang w:val="en-US" w:eastAsia="zh-CN"/>
        </w:rPr>
      </w:pPr>
    </w:p>
    <w:p w14:paraId="74C479F1">
      <w:pPr>
        <w:rPr>
          <w:rFonts w:hint="default"/>
          <w:lang w:val="en-US" w:eastAsia="zh-CN"/>
        </w:rPr>
      </w:pPr>
    </w:p>
    <w:p w14:paraId="55C0DF31">
      <w:pPr>
        <w:rPr>
          <w:rFonts w:hint="default"/>
          <w:lang w:val="en-US" w:eastAsia="zh-CN"/>
        </w:rPr>
      </w:pPr>
    </w:p>
    <w:p w14:paraId="19AD00F9">
      <w:pPr>
        <w:rPr>
          <w:rFonts w:hint="default"/>
          <w:lang w:val="en-US" w:eastAsia="zh-CN"/>
        </w:rPr>
      </w:pPr>
    </w:p>
    <w:p w14:paraId="5914FD35">
      <w:pPr>
        <w:rPr>
          <w:rFonts w:hint="default"/>
          <w:lang w:val="en-US" w:eastAsia="zh-CN"/>
        </w:rPr>
      </w:pPr>
    </w:p>
    <w:p w14:paraId="01BDF28C">
      <w:pPr>
        <w:rPr>
          <w:rFonts w:hint="default"/>
          <w:lang w:val="en-US" w:eastAsia="zh-CN"/>
        </w:rPr>
      </w:pPr>
    </w:p>
    <w:p w14:paraId="288E52F4">
      <w:pPr>
        <w:rPr>
          <w:rFonts w:hint="default"/>
          <w:lang w:val="en-US" w:eastAsia="zh-CN"/>
        </w:rPr>
      </w:pPr>
    </w:p>
    <w:p w14:paraId="3DB48B79">
      <w:pPr>
        <w:rPr>
          <w:rFonts w:hint="default"/>
          <w:lang w:val="en-US" w:eastAsia="zh-CN"/>
        </w:rPr>
      </w:pPr>
    </w:p>
    <w:p w14:paraId="69F81FF9">
      <w:pPr>
        <w:rPr>
          <w:rFonts w:hint="default"/>
          <w:lang w:val="en-US" w:eastAsia="zh-CN"/>
        </w:rPr>
      </w:pPr>
    </w:p>
    <w:p w14:paraId="6425E701">
      <w:pPr>
        <w:rPr>
          <w:rFonts w:hint="default"/>
          <w:lang w:val="en-US" w:eastAsia="zh-CN"/>
        </w:rPr>
      </w:pPr>
    </w:p>
    <w:p w14:paraId="0B0C2500">
      <w:pPr>
        <w:rPr>
          <w:rFonts w:hint="default"/>
          <w:lang w:val="en-US" w:eastAsia="zh-CN"/>
        </w:rPr>
      </w:pPr>
    </w:p>
    <w:p w14:paraId="0159CE0A">
      <w:pPr>
        <w:rPr>
          <w:rFonts w:hint="default"/>
          <w:lang w:val="en-US" w:eastAsia="zh-CN"/>
        </w:rPr>
      </w:pPr>
    </w:p>
    <w:p w14:paraId="67201362">
      <w:pPr>
        <w:rPr>
          <w:rFonts w:hint="default"/>
          <w:lang w:val="en-US" w:eastAsia="zh-CN"/>
        </w:rPr>
      </w:pPr>
    </w:p>
    <w:p w14:paraId="1F997ADD"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意识世界的作用：</w:t>
      </w:r>
    </w:p>
    <w:tbl>
      <w:tblPr>
        <w:tblStyle w:val="3"/>
        <w:tblW w:w="10636" w:type="dxa"/>
        <w:tblInd w:w="-1224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16"/>
        <w:gridCol w:w="842"/>
        <w:gridCol w:w="842"/>
        <w:gridCol w:w="842"/>
        <w:gridCol w:w="842"/>
        <w:gridCol w:w="842"/>
        <w:gridCol w:w="842"/>
        <w:gridCol w:w="842"/>
        <w:gridCol w:w="842"/>
        <w:gridCol w:w="842"/>
        <w:gridCol w:w="842"/>
      </w:tblGrid>
      <w:tr w14:paraId="2F62B8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66" w:hRule="atLeast"/>
        </w:trPr>
        <w:tc>
          <w:tcPr>
            <w:tcW w:w="22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BC179">
            <w:pPr>
              <w:spacing w:before="120" w:after="120" w:line="288" w:lineRule="auto"/>
              <w:ind w:left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应激度</w:t>
            </w:r>
          </w:p>
        </w:tc>
        <w:tc>
          <w:tcPr>
            <w:tcW w:w="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481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1-10</w:t>
            </w:r>
          </w:p>
        </w:tc>
        <w:tc>
          <w:tcPr>
            <w:tcW w:w="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E76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11-20</w:t>
            </w:r>
          </w:p>
        </w:tc>
        <w:tc>
          <w:tcPr>
            <w:tcW w:w="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19E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21-30</w:t>
            </w:r>
          </w:p>
        </w:tc>
        <w:tc>
          <w:tcPr>
            <w:tcW w:w="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8B7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31-40</w:t>
            </w:r>
          </w:p>
        </w:tc>
        <w:tc>
          <w:tcPr>
            <w:tcW w:w="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CFD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41-50</w:t>
            </w:r>
          </w:p>
        </w:tc>
        <w:tc>
          <w:tcPr>
            <w:tcW w:w="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7EC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51-60</w:t>
            </w:r>
          </w:p>
        </w:tc>
        <w:tc>
          <w:tcPr>
            <w:tcW w:w="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E8A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61-70</w:t>
            </w:r>
          </w:p>
        </w:tc>
        <w:tc>
          <w:tcPr>
            <w:tcW w:w="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715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71-80</w:t>
            </w:r>
          </w:p>
        </w:tc>
        <w:tc>
          <w:tcPr>
            <w:tcW w:w="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8C0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81-90</w:t>
            </w:r>
          </w:p>
        </w:tc>
        <w:tc>
          <w:tcPr>
            <w:tcW w:w="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36B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91-100</w:t>
            </w:r>
          </w:p>
        </w:tc>
      </w:tr>
      <w:tr w14:paraId="5C0285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35" w:hRule="atLeast"/>
        </w:trPr>
        <w:tc>
          <w:tcPr>
            <w:tcW w:w="22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9973B">
            <w:pPr>
              <w:spacing w:before="120" w:after="120" w:line="288" w:lineRule="auto"/>
              <w:ind w:left="0"/>
              <w:jc w:val="center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</w:p>
          <w:p w14:paraId="06708941">
            <w:pPr>
              <w:spacing w:before="120" w:after="120" w:line="288" w:lineRule="auto"/>
              <w:ind w:left="0"/>
              <w:jc w:val="center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与医生对话出现线索</w:t>
            </w:r>
          </w:p>
        </w:tc>
        <w:tc>
          <w:tcPr>
            <w:tcW w:w="2526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4E20E">
            <w:pPr>
              <w:spacing w:before="120" w:after="120" w:line="288" w:lineRule="auto"/>
              <w:ind w:left="0"/>
              <w:jc w:val="center"/>
              <w:rPr>
                <w:rFonts w:hint="eastAsia"/>
                <w:lang w:val="en-US" w:eastAsia="zh-CN"/>
              </w:rPr>
            </w:pPr>
          </w:p>
          <w:p w14:paraId="0C511574">
            <w:pPr>
              <w:tabs>
                <w:tab w:val="left" w:pos="5493"/>
              </w:tabs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出现</w:t>
            </w:r>
          </w:p>
        </w:tc>
        <w:tc>
          <w:tcPr>
            <w:tcW w:w="5894" w:type="dxa"/>
            <w:gridSpan w:val="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32841">
            <w:pPr>
              <w:tabs>
                <w:tab w:val="left" w:pos="5493"/>
              </w:tabs>
              <w:bidi w:val="0"/>
              <w:jc w:val="center"/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 w14:paraId="5F655D53">
            <w:pPr>
              <w:tabs>
                <w:tab w:val="left" w:pos="5493"/>
              </w:tabs>
              <w:bidi w:val="0"/>
              <w:jc w:val="center"/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 w14:paraId="7143B77C">
            <w:pPr>
              <w:tabs>
                <w:tab w:val="left" w:pos="5493"/>
              </w:tabs>
              <w:bidi w:val="0"/>
              <w:jc w:val="center"/>
              <w:rPr>
                <w:rFonts w:hint="default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不出现</w:t>
            </w:r>
          </w:p>
        </w:tc>
      </w:tr>
    </w:tbl>
    <w:p w14:paraId="5ABC2F5F">
      <w:pPr>
        <w:rPr>
          <w:rFonts w:hint="eastAsia"/>
          <w:sz w:val="32"/>
          <w:szCs w:val="40"/>
          <w:lang w:val="en-US" w:eastAsia="zh-CN"/>
        </w:rPr>
      </w:pPr>
    </w:p>
    <w:p w14:paraId="7C79ECCF">
      <w:pPr>
        <w:rPr>
          <w:rFonts w:hint="eastAsia"/>
          <w:sz w:val="32"/>
          <w:szCs w:val="40"/>
          <w:lang w:val="en-US" w:eastAsia="zh-CN"/>
        </w:rPr>
      </w:pPr>
    </w:p>
    <w:p w14:paraId="5CD4DD65">
      <w:pPr>
        <w:rPr>
          <w:rFonts w:hint="default"/>
          <w:lang w:val="en-US" w:eastAsia="zh-CN"/>
        </w:rPr>
      </w:pPr>
    </w:p>
    <w:tbl>
      <w:tblPr>
        <w:tblStyle w:val="3"/>
        <w:tblW w:w="10636" w:type="dxa"/>
        <w:tblInd w:w="-1224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16"/>
        <w:gridCol w:w="842"/>
        <w:gridCol w:w="842"/>
        <w:gridCol w:w="842"/>
        <w:gridCol w:w="842"/>
        <w:gridCol w:w="842"/>
        <w:gridCol w:w="842"/>
        <w:gridCol w:w="842"/>
        <w:gridCol w:w="842"/>
        <w:gridCol w:w="842"/>
        <w:gridCol w:w="842"/>
      </w:tblGrid>
      <w:tr w14:paraId="5CE460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66" w:hRule="atLeast"/>
        </w:trPr>
        <w:tc>
          <w:tcPr>
            <w:tcW w:w="22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4096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解离度</w:t>
            </w:r>
          </w:p>
        </w:tc>
        <w:tc>
          <w:tcPr>
            <w:tcW w:w="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6D8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1-10</w:t>
            </w:r>
          </w:p>
        </w:tc>
        <w:tc>
          <w:tcPr>
            <w:tcW w:w="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D66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11-20</w:t>
            </w:r>
          </w:p>
        </w:tc>
        <w:tc>
          <w:tcPr>
            <w:tcW w:w="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E2D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21-30</w:t>
            </w:r>
          </w:p>
        </w:tc>
        <w:tc>
          <w:tcPr>
            <w:tcW w:w="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D06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31-40</w:t>
            </w:r>
          </w:p>
        </w:tc>
        <w:tc>
          <w:tcPr>
            <w:tcW w:w="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BBC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41-50</w:t>
            </w:r>
          </w:p>
        </w:tc>
        <w:tc>
          <w:tcPr>
            <w:tcW w:w="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574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51-60</w:t>
            </w:r>
          </w:p>
        </w:tc>
        <w:tc>
          <w:tcPr>
            <w:tcW w:w="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C08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61-70</w:t>
            </w:r>
          </w:p>
        </w:tc>
        <w:tc>
          <w:tcPr>
            <w:tcW w:w="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45A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71-80</w:t>
            </w:r>
          </w:p>
        </w:tc>
        <w:tc>
          <w:tcPr>
            <w:tcW w:w="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1B4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81-90</w:t>
            </w:r>
          </w:p>
        </w:tc>
        <w:tc>
          <w:tcPr>
            <w:tcW w:w="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2FC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91-100</w:t>
            </w:r>
          </w:p>
        </w:tc>
      </w:tr>
      <w:tr w14:paraId="1C0185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35" w:hRule="atLeast"/>
        </w:trPr>
        <w:tc>
          <w:tcPr>
            <w:tcW w:w="22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7975E">
            <w:pPr>
              <w:spacing w:before="120" w:after="120" w:line="288" w:lineRule="auto"/>
              <w:ind w:left="0"/>
              <w:jc w:val="center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转换</w:t>
            </w:r>
          </w:p>
          <w:p w14:paraId="4D83DB14">
            <w:pPr>
              <w:spacing w:before="120" w:after="120" w:line="288" w:lineRule="auto"/>
              <w:ind w:left="0"/>
              <w:jc w:val="center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（通过床）</w:t>
            </w:r>
          </w:p>
        </w:tc>
        <w:tc>
          <w:tcPr>
            <w:tcW w:w="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86910">
            <w:pPr>
              <w:spacing w:before="120" w:after="120" w:line="288" w:lineRule="auto"/>
              <w:ind w:left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进入现实世界</w:t>
            </w:r>
          </w:p>
        </w:tc>
        <w:tc>
          <w:tcPr>
            <w:tcW w:w="6736" w:type="dxa"/>
            <w:gridSpan w:val="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83B41">
            <w:pPr>
              <w:spacing w:before="120" w:after="120" w:line="288" w:lineRule="auto"/>
              <w:ind w:left="0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  <w:tc>
          <w:tcPr>
            <w:tcW w:w="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CA5F3">
            <w:pPr>
              <w:spacing w:before="120" w:after="120" w:line="288" w:lineRule="auto"/>
              <w:ind w:left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进入意识世界</w:t>
            </w:r>
          </w:p>
        </w:tc>
      </w:tr>
    </w:tbl>
    <w:p w14:paraId="018674C1">
      <w:pPr>
        <w:rPr>
          <w:rFonts w:hint="default"/>
          <w:lang w:val="en-US" w:eastAsia="zh-CN"/>
        </w:rPr>
      </w:pPr>
    </w:p>
    <w:p w14:paraId="24864274">
      <w:pPr>
        <w:rPr>
          <w:rFonts w:hint="default"/>
          <w:lang w:val="en-US" w:eastAsia="zh-CN"/>
        </w:rPr>
      </w:pPr>
    </w:p>
    <w:p w14:paraId="4B8E2FE7">
      <w:pPr>
        <w:rPr>
          <w:rFonts w:hint="default"/>
          <w:lang w:val="en-US" w:eastAsia="zh-CN"/>
        </w:rPr>
      </w:pPr>
    </w:p>
    <w:p w14:paraId="06C3085D">
      <w:pPr>
        <w:rPr>
          <w:rFonts w:hint="default"/>
          <w:lang w:val="en-US" w:eastAsia="zh-CN"/>
        </w:rPr>
      </w:pPr>
    </w:p>
    <w:p w14:paraId="79CFD6DE">
      <w:pPr>
        <w:rPr>
          <w:rFonts w:hint="default"/>
          <w:lang w:val="en-US" w:eastAsia="zh-CN"/>
        </w:rPr>
      </w:pPr>
    </w:p>
    <w:p w14:paraId="428B8EB8">
      <w:pPr>
        <w:rPr>
          <w:rFonts w:hint="default"/>
          <w:lang w:val="en-US" w:eastAsia="zh-CN"/>
        </w:rPr>
      </w:pPr>
    </w:p>
    <w:p w14:paraId="6F91D777">
      <w:pPr>
        <w:rPr>
          <w:rFonts w:hint="default"/>
          <w:lang w:val="en-US" w:eastAsia="zh-CN"/>
        </w:rPr>
      </w:pPr>
    </w:p>
    <w:p w14:paraId="048C7142">
      <w:pPr>
        <w:rPr>
          <w:rFonts w:hint="default"/>
          <w:lang w:val="en-US" w:eastAsia="zh-CN"/>
        </w:rPr>
      </w:pPr>
    </w:p>
    <w:p w14:paraId="040C339C">
      <w:pPr>
        <w:rPr>
          <w:rFonts w:hint="default"/>
          <w:lang w:val="en-US" w:eastAsia="zh-CN"/>
        </w:rPr>
      </w:pPr>
    </w:p>
    <w:p w14:paraId="5AC12006">
      <w:pPr>
        <w:rPr>
          <w:rFonts w:hint="default"/>
          <w:lang w:val="en-US" w:eastAsia="zh-CN"/>
        </w:rPr>
      </w:pPr>
    </w:p>
    <w:p w14:paraId="38491C51">
      <w:pPr>
        <w:rPr>
          <w:rFonts w:hint="default"/>
          <w:lang w:val="en-US" w:eastAsia="zh-CN"/>
        </w:rPr>
      </w:pPr>
    </w:p>
    <w:p w14:paraId="3775C473">
      <w:pPr>
        <w:rPr>
          <w:rFonts w:hint="default"/>
          <w:lang w:val="en-US" w:eastAsia="zh-CN"/>
        </w:rPr>
      </w:pPr>
    </w:p>
    <w:p w14:paraId="6C72F098">
      <w:pPr>
        <w:rPr>
          <w:rFonts w:hint="default"/>
          <w:lang w:val="en-US" w:eastAsia="zh-CN"/>
        </w:rPr>
      </w:pPr>
    </w:p>
    <w:p w14:paraId="1C514A90">
      <w:pPr>
        <w:rPr>
          <w:rFonts w:hint="default"/>
          <w:lang w:val="en-US" w:eastAsia="zh-CN"/>
        </w:rPr>
      </w:pPr>
    </w:p>
    <w:p w14:paraId="4AC0D80B">
      <w:pPr>
        <w:rPr>
          <w:rFonts w:hint="default"/>
          <w:lang w:val="en-US" w:eastAsia="zh-CN"/>
        </w:rPr>
      </w:pPr>
    </w:p>
    <w:p w14:paraId="25683394">
      <w:pPr>
        <w:rPr>
          <w:rFonts w:hint="default"/>
          <w:lang w:val="en-US" w:eastAsia="zh-CN"/>
        </w:rPr>
      </w:pPr>
    </w:p>
    <w:p w14:paraId="780D4312">
      <w:pPr>
        <w:rPr>
          <w:rFonts w:hint="default"/>
          <w:lang w:val="en-US" w:eastAsia="zh-CN"/>
        </w:rPr>
      </w:pPr>
    </w:p>
    <w:p w14:paraId="36CC1708">
      <w:pPr>
        <w:rPr>
          <w:rFonts w:hint="default"/>
          <w:lang w:val="en-US" w:eastAsia="zh-CN"/>
        </w:rPr>
      </w:pPr>
    </w:p>
    <w:p w14:paraId="08E12A4D">
      <w:pPr>
        <w:rPr>
          <w:rFonts w:hint="default"/>
          <w:lang w:val="en-US" w:eastAsia="zh-CN"/>
        </w:rPr>
      </w:pPr>
    </w:p>
    <w:p w14:paraId="20637E50"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现实世界的作用：</w:t>
      </w:r>
    </w:p>
    <w:tbl>
      <w:tblPr>
        <w:tblStyle w:val="3"/>
        <w:tblW w:w="10636" w:type="dxa"/>
        <w:tblInd w:w="-1224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16"/>
        <w:gridCol w:w="842"/>
        <w:gridCol w:w="842"/>
        <w:gridCol w:w="842"/>
        <w:gridCol w:w="842"/>
        <w:gridCol w:w="842"/>
        <w:gridCol w:w="842"/>
        <w:gridCol w:w="842"/>
        <w:gridCol w:w="842"/>
        <w:gridCol w:w="842"/>
        <w:gridCol w:w="842"/>
      </w:tblGrid>
      <w:tr w14:paraId="5DF3A7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66" w:hRule="atLeast"/>
        </w:trPr>
        <w:tc>
          <w:tcPr>
            <w:tcW w:w="22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5FF4C">
            <w:pPr>
              <w:spacing w:before="120" w:after="120" w:line="288" w:lineRule="auto"/>
              <w:ind w:left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应激度</w:t>
            </w:r>
          </w:p>
        </w:tc>
        <w:tc>
          <w:tcPr>
            <w:tcW w:w="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8ED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1-10</w:t>
            </w:r>
          </w:p>
        </w:tc>
        <w:tc>
          <w:tcPr>
            <w:tcW w:w="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B8B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11-20</w:t>
            </w:r>
          </w:p>
        </w:tc>
        <w:tc>
          <w:tcPr>
            <w:tcW w:w="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FAB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21-30</w:t>
            </w:r>
          </w:p>
        </w:tc>
        <w:tc>
          <w:tcPr>
            <w:tcW w:w="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ABC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31-40</w:t>
            </w:r>
          </w:p>
        </w:tc>
        <w:tc>
          <w:tcPr>
            <w:tcW w:w="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ECC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41-50</w:t>
            </w:r>
          </w:p>
        </w:tc>
        <w:tc>
          <w:tcPr>
            <w:tcW w:w="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2C3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51-60</w:t>
            </w:r>
          </w:p>
        </w:tc>
        <w:tc>
          <w:tcPr>
            <w:tcW w:w="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CAE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61-70</w:t>
            </w:r>
          </w:p>
        </w:tc>
        <w:tc>
          <w:tcPr>
            <w:tcW w:w="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664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71-80</w:t>
            </w:r>
          </w:p>
        </w:tc>
        <w:tc>
          <w:tcPr>
            <w:tcW w:w="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E0A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81-90</w:t>
            </w:r>
          </w:p>
        </w:tc>
        <w:tc>
          <w:tcPr>
            <w:tcW w:w="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807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91-100</w:t>
            </w:r>
          </w:p>
        </w:tc>
      </w:tr>
      <w:tr w14:paraId="3FFDAF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35" w:hRule="atLeast"/>
        </w:trPr>
        <w:tc>
          <w:tcPr>
            <w:tcW w:w="22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1C41F">
            <w:pPr>
              <w:spacing w:before="120" w:after="120" w:line="288" w:lineRule="auto"/>
              <w:ind w:left="0"/>
              <w:jc w:val="center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</w:p>
          <w:p w14:paraId="5BC772B3">
            <w:pPr>
              <w:spacing w:before="120" w:after="120" w:line="288" w:lineRule="auto"/>
              <w:ind w:left="0"/>
              <w:jc w:val="center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接触相关线索，物品</w:t>
            </w:r>
          </w:p>
        </w:tc>
        <w:tc>
          <w:tcPr>
            <w:tcW w:w="8420" w:type="dxa"/>
            <w:gridSpan w:val="1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D91EF">
            <w:pPr>
              <w:spacing w:before="120" w:after="120" w:line="288" w:lineRule="auto"/>
              <w:ind w:left="0"/>
              <w:jc w:val="center"/>
              <w:rPr>
                <w:rFonts w:hint="eastAsia"/>
                <w:lang w:val="en-US" w:eastAsia="zh-CN"/>
              </w:rPr>
            </w:pPr>
          </w:p>
          <w:p w14:paraId="5F719C99">
            <w:pPr>
              <w:tabs>
                <w:tab w:val="left" w:pos="5493"/>
              </w:tabs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增大</w:t>
            </w:r>
          </w:p>
        </w:tc>
      </w:tr>
    </w:tbl>
    <w:p w14:paraId="1B02B534">
      <w:pPr>
        <w:rPr>
          <w:rFonts w:hint="eastAsia"/>
          <w:sz w:val="32"/>
          <w:szCs w:val="40"/>
          <w:lang w:val="en-US" w:eastAsia="zh-CN"/>
        </w:rPr>
      </w:pPr>
    </w:p>
    <w:p w14:paraId="401CD828">
      <w:pPr>
        <w:rPr>
          <w:rFonts w:hint="default"/>
          <w:lang w:val="en-US" w:eastAsia="zh-CN"/>
        </w:rPr>
      </w:pPr>
    </w:p>
    <w:tbl>
      <w:tblPr>
        <w:tblStyle w:val="3"/>
        <w:tblW w:w="10636" w:type="dxa"/>
        <w:tblInd w:w="-1224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16"/>
        <w:gridCol w:w="842"/>
        <w:gridCol w:w="842"/>
        <w:gridCol w:w="842"/>
        <w:gridCol w:w="842"/>
        <w:gridCol w:w="842"/>
        <w:gridCol w:w="842"/>
        <w:gridCol w:w="842"/>
        <w:gridCol w:w="842"/>
        <w:gridCol w:w="842"/>
        <w:gridCol w:w="842"/>
      </w:tblGrid>
      <w:tr w14:paraId="1DF762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66" w:hRule="atLeast"/>
        </w:trPr>
        <w:tc>
          <w:tcPr>
            <w:tcW w:w="22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2293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解离度</w:t>
            </w:r>
          </w:p>
        </w:tc>
        <w:tc>
          <w:tcPr>
            <w:tcW w:w="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82A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1-10</w:t>
            </w:r>
          </w:p>
        </w:tc>
        <w:tc>
          <w:tcPr>
            <w:tcW w:w="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41B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11-20</w:t>
            </w:r>
          </w:p>
        </w:tc>
        <w:tc>
          <w:tcPr>
            <w:tcW w:w="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239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21-30</w:t>
            </w:r>
          </w:p>
        </w:tc>
        <w:tc>
          <w:tcPr>
            <w:tcW w:w="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C15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31-40</w:t>
            </w:r>
          </w:p>
        </w:tc>
        <w:tc>
          <w:tcPr>
            <w:tcW w:w="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13C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41-50</w:t>
            </w:r>
          </w:p>
        </w:tc>
        <w:tc>
          <w:tcPr>
            <w:tcW w:w="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48D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51-60</w:t>
            </w:r>
          </w:p>
        </w:tc>
        <w:tc>
          <w:tcPr>
            <w:tcW w:w="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80B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61-70</w:t>
            </w:r>
          </w:p>
        </w:tc>
        <w:tc>
          <w:tcPr>
            <w:tcW w:w="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C19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71-80</w:t>
            </w:r>
          </w:p>
        </w:tc>
        <w:tc>
          <w:tcPr>
            <w:tcW w:w="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EAB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81-90</w:t>
            </w:r>
          </w:p>
        </w:tc>
        <w:tc>
          <w:tcPr>
            <w:tcW w:w="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396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91-100</w:t>
            </w:r>
          </w:p>
        </w:tc>
      </w:tr>
      <w:tr w14:paraId="37ECDD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98" w:hRule="atLeast"/>
        </w:trPr>
        <w:tc>
          <w:tcPr>
            <w:tcW w:w="22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59C85">
            <w:pPr>
              <w:spacing w:before="120" w:after="120" w:line="288" w:lineRule="auto"/>
              <w:ind w:left="0"/>
              <w:jc w:val="center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画面灰度</w:t>
            </w:r>
          </w:p>
        </w:tc>
        <w:tc>
          <w:tcPr>
            <w:tcW w:w="7578" w:type="dxa"/>
            <w:gridSpan w:val="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877D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灰度逐渐增大</w:t>
            </w:r>
          </w:p>
        </w:tc>
        <w:tc>
          <w:tcPr>
            <w:tcW w:w="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EF467">
            <w:pPr>
              <w:tabs>
                <w:tab w:val="left" w:pos="280"/>
              </w:tabs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eastAsia="zh-CN"/>
              </w:rPr>
              <w:tab/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画面几乎看不见</w:t>
            </w:r>
          </w:p>
        </w:tc>
      </w:tr>
      <w:tr w14:paraId="4E9B94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98" w:hRule="atLeast"/>
        </w:trPr>
        <w:tc>
          <w:tcPr>
            <w:tcW w:w="22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AB482">
            <w:pPr>
              <w:spacing w:before="120" w:after="120" w:line="288" w:lineRule="auto"/>
              <w:ind w:left="0"/>
              <w:jc w:val="center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舍友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虚像</w:t>
            </w:r>
          </w:p>
          <w:p w14:paraId="22ACCDB9">
            <w:pPr>
              <w:spacing w:before="120" w:after="120" w:line="288" w:lineRule="auto"/>
              <w:ind w:left="0"/>
              <w:jc w:val="center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（只会在现实世界且前期不出现得到第一个线索之后出现，提供帮助）</w:t>
            </w:r>
          </w:p>
        </w:tc>
        <w:tc>
          <w:tcPr>
            <w:tcW w:w="5052" w:type="dxa"/>
            <w:gridSpan w:val="6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50FCC">
            <w:pPr>
              <w:spacing w:before="120" w:after="120" w:line="288" w:lineRule="auto"/>
              <w:ind w:lef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不出现</w:t>
            </w:r>
          </w:p>
        </w:tc>
        <w:tc>
          <w:tcPr>
            <w:tcW w:w="3368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2F592">
            <w:pPr>
              <w:spacing w:before="120" w:after="120" w:line="288" w:lineRule="auto"/>
              <w:ind w:left="0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出现</w:t>
            </w:r>
          </w:p>
        </w:tc>
      </w:tr>
      <w:tr w14:paraId="0241E2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84" w:hRule="atLeast"/>
        </w:trPr>
        <w:tc>
          <w:tcPr>
            <w:tcW w:w="22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10594">
            <w:pPr>
              <w:spacing w:before="120" w:after="120" w:line="288" w:lineRule="auto"/>
              <w:ind w:left="0"/>
              <w:jc w:val="center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医生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虚像</w:t>
            </w:r>
          </w:p>
          <w:p w14:paraId="750C48A6">
            <w:pPr>
              <w:spacing w:before="120" w:after="120" w:line="288" w:lineRule="auto"/>
              <w:ind w:left="0"/>
              <w:jc w:val="center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（只会在现实世界且吴良案件结束后，得到第一个医生得线索开始出现，提供帮助）</w:t>
            </w:r>
          </w:p>
        </w:tc>
        <w:tc>
          <w:tcPr>
            <w:tcW w:w="5052" w:type="dxa"/>
            <w:gridSpan w:val="6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55E0A">
            <w:pPr>
              <w:spacing w:before="120" w:after="120" w:line="288" w:lineRule="auto"/>
              <w:ind w:left="0"/>
              <w:jc w:val="center"/>
            </w:pPr>
            <w:r>
              <w:rPr>
                <w:rFonts w:hint="eastAsia"/>
                <w:lang w:val="en-US" w:eastAsia="zh-CN"/>
              </w:rPr>
              <w:t>不出现</w:t>
            </w:r>
          </w:p>
        </w:tc>
        <w:tc>
          <w:tcPr>
            <w:tcW w:w="3368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4E7A2">
            <w:pPr>
              <w:spacing w:before="120" w:after="120" w:line="288" w:lineRule="auto"/>
              <w:ind w:left="0"/>
              <w:jc w:val="center"/>
            </w:pPr>
            <w:r>
              <w:rPr>
                <w:rFonts w:hint="eastAsia"/>
                <w:lang w:val="en-US" w:eastAsia="zh-CN"/>
              </w:rPr>
              <w:t>出现</w:t>
            </w:r>
          </w:p>
        </w:tc>
      </w:tr>
      <w:tr w14:paraId="423AEF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35" w:hRule="atLeast"/>
        </w:trPr>
        <w:tc>
          <w:tcPr>
            <w:tcW w:w="22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DCE9D">
            <w:pPr>
              <w:spacing w:before="120" w:after="120" w:line="288" w:lineRule="auto"/>
              <w:ind w:left="0"/>
              <w:jc w:val="center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转换</w:t>
            </w:r>
          </w:p>
          <w:p w14:paraId="076C64E9">
            <w:pPr>
              <w:spacing w:before="120" w:after="120" w:line="288" w:lineRule="auto"/>
              <w:ind w:left="0"/>
              <w:jc w:val="center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（通过床）</w:t>
            </w:r>
          </w:p>
        </w:tc>
        <w:tc>
          <w:tcPr>
            <w:tcW w:w="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CF11A">
            <w:pPr>
              <w:spacing w:before="120" w:after="120" w:line="288" w:lineRule="auto"/>
              <w:ind w:left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进入现实世界</w:t>
            </w:r>
          </w:p>
        </w:tc>
        <w:tc>
          <w:tcPr>
            <w:tcW w:w="6736" w:type="dxa"/>
            <w:gridSpan w:val="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C0DEE">
            <w:pPr>
              <w:spacing w:before="120" w:after="120" w:line="288" w:lineRule="auto"/>
              <w:ind w:left="0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  <w:tc>
          <w:tcPr>
            <w:tcW w:w="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D3E10">
            <w:pPr>
              <w:spacing w:before="120" w:after="120" w:line="288" w:lineRule="auto"/>
              <w:ind w:left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进入意识世界</w:t>
            </w:r>
          </w:p>
        </w:tc>
      </w:tr>
      <w:tr w14:paraId="4D25F2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35" w:hRule="atLeast"/>
        </w:trPr>
        <w:tc>
          <w:tcPr>
            <w:tcW w:w="22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D9C6C">
            <w:pPr>
              <w:spacing w:before="120" w:after="120" w:line="288" w:lineRule="auto"/>
              <w:ind w:left="0"/>
              <w:jc w:val="center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</w:p>
          <w:p w14:paraId="5E609B60">
            <w:pPr>
              <w:spacing w:before="120" w:after="120" w:line="288" w:lineRule="auto"/>
              <w:ind w:left="0"/>
              <w:jc w:val="center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找到物品</w:t>
            </w:r>
          </w:p>
        </w:tc>
        <w:tc>
          <w:tcPr>
            <w:tcW w:w="8420" w:type="dxa"/>
            <w:gridSpan w:val="1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BC2AF">
            <w:pPr>
              <w:spacing w:before="120" w:after="120" w:line="288" w:lineRule="auto"/>
              <w:ind w:left="0"/>
              <w:jc w:val="center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</w:p>
          <w:p w14:paraId="4ACBFA63">
            <w:pPr>
              <w:spacing w:before="120" w:after="120" w:line="288" w:lineRule="auto"/>
              <w:ind w:left="0"/>
              <w:jc w:val="center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回忆完，强制进入意识世界</w:t>
            </w:r>
          </w:p>
        </w:tc>
      </w:tr>
    </w:tbl>
    <w:p w14:paraId="3BD2FA3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3E0646"/>
    <w:rsid w:val="03111DC1"/>
    <w:rsid w:val="0B033DE6"/>
    <w:rsid w:val="0C551E86"/>
    <w:rsid w:val="0E8150D8"/>
    <w:rsid w:val="108C5BB3"/>
    <w:rsid w:val="13702419"/>
    <w:rsid w:val="1477718F"/>
    <w:rsid w:val="1A134028"/>
    <w:rsid w:val="1FC63AA2"/>
    <w:rsid w:val="21A5067B"/>
    <w:rsid w:val="223E3E3C"/>
    <w:rsid w:val="22B40F9D"/>
    <w:rsid w:val="22DE7198"/>
    <w:rsid w:val="22F12418"/>
    <w:rsid w:val="23485F72"/>
    <w:rsid w:val="241565BF"/>
    <w:rsid w:val="24CE7073"/>
    <w:rsid w:val="25247E04"/>
    <w:rsid w:val="25DC565A"/>
    <w:rsid w:val="2808523B"/>
    <w:rsid w:val="28553D30"/>
    <w:rsid w:val="29775753"/>
    <w:rsid w:val="2A0911D4"/>
    <w:rsid w:val="2CF32EE5"/>
    <w:rsid w:val="2D9C5B61"/>
    <w:rsid w:val="2DB87415"/>
    <w:rsid w:val="310E7707"/>
    <w:rsid w:val="312132A7"/>
    <w:rsid w:val="341222FE"/>
    <w:rsid w:val="357213A6"/>
    <w:rsid w:val="357F2D68"/>
    <w:rsid w:val="36E16658"/>
    <w:rsid w:val="39E10461"/>
    <w:rsid w:val="3A443B62"/>
    <w:rsid w:val="3C9F4BEE"/>
    <w:rsid w:val="3F1F5BCF"/>
    <w:rsid w:val="3F235DEE"/>
    <w:rsid w:val="40F100F2"/>
    <w:rsid w:val="421554F2"/>
    <w:rsid w:val="43285C85"/>
    <w:rsid w:val="45F771E5"/>
    <w:rsid w:val="476E313F"/>
    <w:rsid w:val="48B956E0"/>
    <w:rsid w:val="49F6197E"/>
    <w:rsid w:val="4A38204E"/>
    <w:rsid w:val="4A78439E"/>
    <w:rsid w:val="4F243492"/>
    <w:rsid w:val="4F8B031D"/>
    <w:rsid w:val="4FBE7162"/>
    <w:rsid w:val="51EB1CF5"/>
    <w:rsid w:val="56642DC8"/>
    <w:rsid w:val="56AA264C"/>
    <w:rsid w:val="575C661E"/>
    <w:rsid w:val="587518AF"/>
    <w:rsid w:val="58EC6F6F"/>
    <w:rsid w:val="5BD85B32"/>
    <w:rsid w:val="5D7729DE"/>
    <w:rsid w:val="5E006E0E"/>
    <w:rsid w:val="5E04332E"/>
    <w:rsid w:val="638264C1"/>
    <w:rsid w:val="63B558BF"/>
    <w:rsid w:val="642E1C2C"/>
    <w:rsid w:val="64B22643"/>
    <w:rsid w:val="66CB2FD2"/>
    <w:rsid w:val="67034111"/>
    <w:rsid w:val="67A06384"/>
    <w:rsid w:val="6AEC1179"/>
    <w:rsid w:val="6FAD1747"/>
    <w:rsid w:val="7362505B"/>
    <w:rsid w:val="73A566DE"/>
    <w:rsid w:val="75CD54D4"/>
    <w:rsid w:val="777D5A6A"/>
    <w:rsid w:val="78337E41"/>
    <w:rsid w:val="786728C9"/>
    <w:rsid w:val="7A2839A4"/>
    <w:rsid w:val="7B6860CE"/>
    <w:rsid w:val="7D651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411</Words>
  <Characters>453</Characters>
  <Lines>0</Lines>
  <Paragraphs>0</Paragraphs>
  <TotalTime>46</TotalTime>
  <ScaleCrop>false</ScaleCrop>
  <LinksUpToDate>false</LinksUpToDate>
  <CharactersWithSpaces>460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2026-01-19T11:41:00Z</dcterms:created>
  <cp:lastModifiedBy>杰苏尔·玉苏甫</cp:lastModifiedBy>
  <dcterms:modified xsi:type="dcterms:W3CDTF">2026-01-24T06:54:01Z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eyJoZGlkIjoiOTgxODM1MzQyZGFjMTZiZTE4ODcyMjgzNDQ2NzE0YzgiLCJ1c2VySWQiOiIxNjU3Mjg5ODAzIn0=</vt:lpwstr>
  </property>
  <property fmtid="{D5CDD505-2E9C-101B-9397-08002B2CF9AE}" pid="4" name="ICV">
    <vt:lpwstr>F6B430C0011641409D59A16B8C839836_12</vt:lpwstr>
  </property>
</Properties>
</file>