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for agreeing to participate in a programming questionnaire as part of your interview process.  This set of questions is designed to give us an idea of your experience and ability to think through coding issues.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write your submission using python 3.  The submission should include all source code files.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Feel free to use any resources at your disposal to answer the problem statement.  If you have any questions, please email me and I will try to get you a response in a timely manner.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python script that can encrypt and decrypt the contents of a given file.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Encrypt: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encrypt a file, replace any existing alphabetic character with another alphabetic character.  The character to replace is determined by calculating the number of occurrences of each character in the file, and replacing the most commonly occurring character with ‘a’, the second most commonly occurring character with ‘b’, the third most commonly occurring character with ‘c’, and so forth.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case where multiple characters occur the same number of times, use alphabetic precedence.  In other words, the earlier alphabetic character should be replaced with the next alphabetic character in ‘abc…’.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a file with the contents ‘</w:t>
      </w:r>
      <w:r>
        <w:rPr>
          <w:rFonts w:ascii="Courier New" w:hAnsi="Courier New" w:cs="Courier New" w:eastAsia="Courier New"/>
          <w:color w:val="auto"/>
          <w:spacing w:val="0"/>
          <w:position w:val="0"/>
          <w:sz w:val="22"/>
          <w:shd w:fill="auto" w:val="clear"/>
        </w:rPr>
        <w:t xml:space="preserve">acadian asset management</w:t>
      </w:r>
      <w:r>
        <w:rPr>
          <w:rFonts w:ascii="Calibri" w:hAnsi="Calibri" w:cs="Calibri" w:eastAsia="Calibri"/>
          <w:color w:val="auto"/>
          <w:spacing w:val="0"/>
          <w:position w:val="0"/>
          <w:sz w:val="22"/>
          <w:shd w:fill="auto" w:val="clear"/>
        </w:rPr>
        <w:t xml:space="preserve">’ will be encrypted as ‘</w:t>
      </w:r>
      <w:r>
        <w:rPr>
          <w:rFonts w:ascii="Courier New" w:hAnsi="Courier New" w:cs="Courier New" w:eastAsia="Courier New"/>
          <w:color w:val="auto"/>
          <w:spacing w:val="0"/>
          <w:position w:val="0"/>
          <w:sz w:val="22"/>
          <w:shd w:fill="auto" w:val="clear"/>
        </w:rPr>
        <w:t xml:space="preserve">agahjac aeebf dacaibdbcf</w:t>
      </w:r>
      <w:r>
        <w:rPr>
          <w:rFonts w:ascii="Calibri" w:hAnsi="Calibri" w:cs="Calibri" w:eastAsia="Calibri"/>
          <w:color w:val="auto"/>
          <w:spacing w:val="0"/>
          <w:position w:val="0"/>
          <w:sz w:val="22"/>
          <w:shd w:fill="auto" w:val="clear"/>
        </w:rPr>
        <w:t xml:space="preserve">’.  In the original text, the characters, first ordered from most to least number occurrences, then ordered alphabetically, are [‘a’, ‘e’, ’n’, ‘m’, ‘s’, ‘t’, ‘c’, ‘d’ ‘g’, ‘i’].  The number of occurrences are [6, 3, 3, 2, 2, 2, 1, 1, 1, 1].  The replacement characters are [‘a, ‘b’, ‘c’, ‘d’, ‘e’, ‘f’, ‘g’, ‘h’].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Assumptions:</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file is in ASCII format</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file does not contain any upper-case letters</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file may contain numbers and punctuation.  For these cases, simple leave the character as it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encryption script should be called in the following format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problem.py encrypt original.txt encrypted.txt decoder.txt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original.txt contains the text to be encrypted.  encrypted.txt is the name of a file where the encrypted text should be written.  decoder.txt is the name of a file where the decoder key should be written.  In the above example, decoder.txt would contain: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a,6,a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e,3,b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n,3,c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m,2,d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s,2,e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t,2,f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c,1,g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d,1,h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g,1,i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i,1,j</w:t>
      </w: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Decrypt: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to decrypt a file is the reverse of the process to encrypt a file.  Given a file with encrypted characters, as well as a decoder file, convert the encrypted text to the original text.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decryption script should be called in the following format: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problem.py decrypt encrypted.txt decrypted.txt decoder.txt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encrypted.txt is a file with the encrypted characters, equal to ‘</w:t>
      </w:r>
      <w:r>
        <w:rPr>
          <w:rFonts w:ascii="Courier New" w:hAnsi="Courier New" w:cs="Courier New" w:eastAsia="Courier New"/>
          <w:color w:val="auto"/>
          <w:spacing w:val="0"/>
          <w:position w:val="0"/>
          <w:sz w:val="22"/>
          <w:shd w:fill="auto" w:val="clear"/>
        </w:rPr>
        <w:t xml:space="preserve">agahjac aeebf dacaibdbcf</w:t>
      </w:r>
      <w:r>
        <w:rPr>
          <w:rFonts w:ascii="Calibri" w:hAnsi="Calibri" w:cs="Calibri" w:eastAsia="Calibri"/>
          <w:color w:val="auto"/>
          <w:spacing w:val="0"/>
          <w:position w:val="0"/>
          <w:sz w:val="22"/>
          <w:shd w:fill="auto" w:val="clear"/>
        </w:rPr>
        <w:t xml:space="preserve">’ in the earlier example.  decrypted.txt is a file with the decrypted results.  decoder.txt follows the same format and contents as the decoder.txt from the encryption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