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03CB" w14:textId="5F3CF070" w:rsidR="00F15E47" w:rsidRDefault="00F15E47" w:rsidP="00F15E47">
      <w:pPr>
        <w:pStyle w:val="1"/>
        <w:jc w:val="center"/>
      </w:pPr>
      <w:proofErr w:type="spellStart"/>
      <w:r w:rsidRPr="00F15E47">
        <w:t>RocketMQ</w:t>
      </w:r>
      <w:proofErr w:type="spellEnd"/>
      <w:r w:rsidRPr="00F15E47">
        <w:t>高级原理</w:t>
      </w:r>
    </w:p>
    <w:p w14:paraId="1C78AB3E" w14:textId="77777777" w:rsidR="00F15E47" w:rsidRDefault="00F15E47" w:rsidP="00F15E47">
      <w:pPr>
        <w:widowControl/>
        <w:jc w:val="left"/>
      </w:pPr>
      <w:r>
        <w:rPr>
          <w:rFonts w:ascii="微软雅黑" w:eastAsia="微软雅黑" w:hAnsi="微软雅黑" w:hint="eastAsia"/>
          <w:color w:val="24292E"/>
          <w:szCs w:val="21"/>
        </w:rPr>
        <w:t>前面的部分我们都是为了快速的体验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的搭建和使用。这一部分，我们慢下来，总结并学习下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底层的一些概念以及原理，为后面的深入学习做准备。</w:t>
      </w:r>
    </w:p>
    <w:p w14:paraId="5C4E320D" w14:textId="77777777" w:rsidR="00F15E47" w:rsidRDefault="00F15E47" w:rsidP="00F15E47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一、基础概念：</w:t>
      </w:r>
    </w:p>
    <w:p w14:paraId="3EE3165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这一部分我们先来总结下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的一些重要的基础概念：</w:t>
      </w:r>
    </w:p>
    <w:p w14:paraId="28DC8D27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1 消息模型（Message Model）</w:t>
      </w:r>
    </w:p>
    <w:p w14:paraId="301FD59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主要由 Producer、Broker、Consumer 三部分组成，其中Producer 负责生产消息，Consumer 负责消费消息，Broker 负责存储消息。Broker 在实际部署过程中对应一台服务器，每个 Broker 可以存储多个Topic的消息，每个Topic的消息也可以分片存储于不同的 Broker。Message Queue 用于存储消息的物理地址，每个Topic中的消息地址存储于多个 Message Queue 中。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ConsumerGroup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由多个Consumer 实例构成。</w:t>
      </w:r>
    </w:p>
    <w:p w14:paraId="50516263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2 消息生产者（Producer）</w:t>
      </w:r>
    </w:p>
    <w:p w14:paraId="5D383EB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负责生产消息，一般由业务系统负责生产消息。一个消息生产者会把业务应用系统里产生的消息发送到broker服务器。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提供多种发送方式，同步发送、异步发送、顺序发送、单向发送。同步和异步方式均需要Broker返回确认信息，单向发送不需要。</w:t>
      </w:r>
    </w:p>
    <w:p w14:paraId="51CAC8A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生产者中，会把同一类Producer组成一个集合，叫做生产者组，这类Producer发送同一类消息且发送逻辑一致。如果发送的是事务消息且原始生产者在发送之后崩溃，则Broker服务器会联系同一生产者组的其他生产者实例以提交或回溯消费。</w:t>
      </w:r>
    </w:p>
    <w:p w14:paraId="6B805DCC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3 消息消费者（Consumer）</w:t>
      </w:r>
    </w:p>
    <w:p w14:paraId="369B3E9D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负责消费消息，一般是后台系统负责异步消费。一个消息消费者会从Broker服务器拉取消息、并将其提供给应用程序。从用户应用的角度而言提供了两种消费形式：拉取式消费、推动式消费。</w:t>
      </w:r>
    </w:p>
    <w:p w14:paraId="7CBDEF43" w14:textId="77777777" w:rsidR="00F15E47" w:rsidRDefault="00F15E47" w:rsidP="00F15E47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拉取式消费的应用通常主动调用Consumer的拉消息方法从Broker服务器拉消息、主动权由应用控制。一旦获取了批量消息，应用就会启动消费过程。</w:t>
      </w:r>
    </w:p>
    <w:p w14:paraId="1D90E291" w14:textId="77777777" w:rsidR="00F15E47" w:rsidRDefault="00F15E47" w:rsidP="00F15E47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推动式消费模式下Broker收到数据后会主动推送给消费端，该消费模式一般实时性较高。</w:t>
      </w:r>
    </w:p>
    <w:p w14:paraId="5A5086A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消费者同样会把同一类Consumer组成一个集合，叫做消费者组，这类Consumer通常消费同一类消息且消费逻辑一致。消费者组使得在消息消费方面，实现负载均衡和容错的目标变得非常容易。要注意的是，消费者组的消费者实例必须订阅完全相同的Topic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支持两种消息模式：集群消费（Clustering）和广播消费（Broadcasting）。</w:t>
      </w:r>
    </w:p>
    <w:p w14:paraId="5E4A946D" w14:textId="77777777" w:rsidR="00F15E47" w:rsidRDefault="00F15E47" w:rsidP="00F15E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集群消费模式下,相同Consumer Group的每个Consumer实例平均分摊消息。</w:t>
      </w:r>
    </w:p>
    <w:p w14:paraId="6E2CF8AE" w14:textId="77777777" w:rsidR="00F15E47" w:rsidRDefault="00F15E47" w:rsidP="00F15E4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广播消费模式下，相同Consumer Group的每个Consumer实例都接收全量的消息。</w:t>
      </w:r>
    </w:p>
    <w:p w14:paraId="4E4D184E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4 主题（Topic）</w:t>
      </w:r>
    </w:p>
    <w:p w14:paraId="7EAA542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表示一类消息的集合，每个主题包含若干条消息，每条消息只能属于一个主题，是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进行消息订阅的基本单位。</w:t>
      </w:r>
    </w:p>
    <w:p w14:paraId="676B6AFB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同一个Topic下的数据，会分片保存到不同的Broker上，而每一个分片单位，就叫做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是生产者发送消息与消费者消费消息的最小单位。</w:t>
      </w:r>
    </w:p>
    <w:p w14:paraId="1EF4011E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5 代理服务器（Broker Server）</w:t>
      </w:r>
    </w:p>
    <w:p w14:paraId="11DB9EE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消息中转角色，负责存储消息、转发消息。代理服务器在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系统中负责接收从生产者发送来的消息并存储、同时为消费者的拉取请求作准备。代理服务器也存储消息相关的元数据，包括消费者组、消费进度偏移和主题和队列消息等。</w:t>
      </w:r>
    </w:p>
    <w:p w14:paraId="316B2CC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Broker Server是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真正的业务核心，包含了多个重要的子模块：</w:t>
      </w:r>
    </w:p>
    <w:p w14:paraId="77A19E9D" w14:textId="77777777" w:rsidR="00F15E47" w:rsidRDefault="00F15E47" w:rsidP="00F15E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Remoting Module：整个Broker的实体，负责处理来自clients端的请求。</w:t>
      </w:r>
    </w:p>
    <w:p w14:paraId="0E4EE273" w14:textId="77777777" w:rsidR="00F15E47" w:rsidRDefault="00F15E47" w:rsidP="00F15E47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Client Manager：负责管理客户端(Producer/Consumer)和维护Consumer的Topic订阅信息</w:t>
      </w:r>
    </w:p>
    <w:p w14:paraId="03522189" w14:textId="77777777" w:rsidR="00F15E47" w:rsidRDefault="00F15E47" w:rsidP="00F15E47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Store Service：提供方便简单的API接口处理消息存储到物理硬盘和查询功能。</w:t>
      </w:r>
    </w:p>
    <w:p w14:paraId="00DD2A63" w14:textId="77777777" w:rsidR="00F15E47" w:rsidRDefault="00F15E47" w:rsidP="00F15E47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HA Service：高可用服务，提供Master Broker 和 Slave Broker之间的数据同步功能。</w:t>
      </w:r>
    </w:p>
    <w:p w14:paraId="3FAFD27D" w14:textId="77777777" w:rsidR="00F15E47" w:rsidRDefault="00F15E47" w:rsidP="00F15E47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Index Service：根据特定的Message key对投递到Broker的消息进行索引服务，以提供消息的快速查询。</w:t>
      </w:r>
    </w:p>
    <w:p w14:paraId="572ACA9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而Broker Server要保证高可用需要搭建主从集群架构。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中有两种Broker架构模式：</w:t>
      </w:r>
    </w:p>
    <w:p w14:paraId="1FA9D626" w14:textId="77777777" w:rsidR="00F15E47" w:rsidRDefault="00F15E47" w:rsidP="00F15E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普通集群：</w:t>
      </w:r>
    </w:p>
    <w:p w14:paraId="51892F7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这种集群模式下会给每个节点分配一个固定的角色，master负责响应客户端的请求，并存储消息。slave则只负责对master的消息进行同步保存，并响应部分客户端的读请求。消息同步方式分为同步同步和异步同步。</w:t>
      </w:r>
    </w:p>
    <w:p w14:paraId="16EFDDC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这种集群模式下各个节点的角色无法进行切换，也就是说，master节点挂了，这一组Broker就不可用了。</w:t>
      </w:r>
    </w:p>
    <w:p w14:paraId="0B1AD496" w14:textId="77777777" w:rsidR="00F15E47" w:rsidRDefault="00F15E47" w:rsidP="00F15E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高可用集群：</w:t>
      </w:r>
    </w:p>
    <w:p w14:paraId="1F5A3D0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自4.5版本引入的实现高可用集群的一项技术。这个模式下的集群会随机选出一个节点作为master，而当master节点挂了后，会从slave中自动选出一个节点升级成为master。</w:t>
      </w:r>
    </w:p>
    <w:p w14:paraId="63E535A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技术做的事情：1、接管Broker的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消息存储 2、从集群中选举出master节点 3、完成master节点往slave节点的消息同步。</w:t>
      </w:r>
    </w:p>
    <w:p w14:paraId="6B471869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的关键部分是在他的节点选举上。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是使用Raft算法来进行节点选举的。这里简单介绍下Raft算法的选举过程:</w:t>
      </w:r>
    </w:p>
    <w:p w14:paraId="2180537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首先：每个节点有三个状态，Leader，follower和candidate(候选人)。正常运行的情况下，集群中会有一个leader，其他都是follower，follower只响应Leader和Candidate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的请求，而客户端的请求全部由Leader处理，即使有客户端请求到了一个follower，也会将请求转发到leader。</w:t>
      </w:r>
    </w:p>
    <w:p w14:paraId="530E64C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集群刚启动时，每个节点都是follower状态，之后集群内部会发送一个timeout信号，所有follower就转成candidate去拉取选票，获得大多数选票的节点选为leader，其他候选人转为follower。如果一个timeout信号发出时，没有选出leader，将会重新开始一次新的选举。而Leader节点会往其他节点发送心跳信号，确认他的leader状态。</w:t>
      </w:r>
    </w:p>
    <w:p w14:paraId="6A3D05C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-- 然后会启动定时器，如果在指定时间内没有收到Leader的心跳，就会转为Candidate状态，然后向其他成员发起投票请求，如果收到半数以上成员的投票，则Candidate会晋升为Leader。然后leader也有可能会退化成follower。</w:t>
      </w:r>
    </w:p>
    <w:p w14:paraId="4212805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然后，在Raft协议中，会将时间分为一些任意时间长度的时间片段，叫做term。term会使用一个全局唯一，连续递增的编号作为标识，也就是起到了一个逻辑时钟的作用。</w:t>
      </w:r>
    </w:p>
    <w:p w14:paraId="5AD1C75E" w14:textId="4D869A79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/>
          <w:color w:val="6A737D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6A737D"/>
          <w:sz w:val="21"/>
          <w:szCs w:val="21"/>
        </w:rPr>
        <w:instrText xml:space="preserve"> INCLUDEPICTURE "https://note.youdao.com/yws/public/resource/dbb919038367040568821f7ac4d8438c/9E462CE75ACF459DB35D35BAED66594C?ynotemdtimestamp=1616951508559" \* MERGEFORMATINET </w:instrText>
      </w:r>
      <w:r>
        <w:rPr>
          <w:rFonts w:ascii="微软雅黑" w:eastAsia="微软雅黑" w:hAnsi="微软雅黑"/>
          <w:color w:val="6A737D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6A737D"/>
          <w:sz w:val="21"/>
          <w:szCs w:val="21"/>
        </w:rPr>
        <w:drawing>
          <wp:inline distT="0" distB="0" distL="0" distR="0" wp14:anchorId="42453045" wp14:editId="6DA77D80">
            <wp:extent cx="5274310" cy="1628775"/>
            <wp:effectExtent l="0" t="0" r="0" b="0"/>
            <wp:docPr id="7" name="图片 7" descr="Raft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tTer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6A737D"/>
          <w:sz w:val="21"/>
          <w:szCs w:val="21"/>
        </w:rPr>
        <w:fldChar w:fldCharType="end"/>
      </w:r>
    </w:p>
    <w:p w14:paraId="3CDA4B79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在每一个term时间片里，都会进行新的选举，每一个Candidate都会努力争取成为leader。获得票数最多的节点就会被选举为Leader。被选为Leader的这个节点，在一个term时间片里就会保持leader状态。这样，就会保证在同一时间段内，集群中只会有一个Leader。在某些情况下，选票可能会被各个节点瓜分，形成不了多数派，那这个term可能直到结束都没有leader，直到下一个term再重新发起选举，这也就没有了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Zookeeper中的脑裂问题。而在每次重新选举的过程中， leader也有可能会退化成为follower。也就是说，在这个集群中， leader节点是会不断变化的。</w:t>
      </w:r>
    </w:p>
    <w:p w14:paraId="1D8E3122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然后，每次选举的过程中，每个节点都会存储当前term编号，并在节点之间进行交流时，都会带上自己的term编号。如果一个节点发现他的编号比另外一个小，那么他就会将自己的编号更新为较大的那一个。而如果leader或者candidate发现自己的编号不是最新的，他就会自动转成follower。如果接收到的请求term编号小于自己的编号，term将会拒绝执行。</w:t>
      </w:r>
    </w:p>
    <w:p w14:paraId="72FFA67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在选举过程中，Raft协议会通过心跳机制发起leader选举。节点都是从follower状态开始的，如果收到了来自leader或者candidate的心跳RPC请求，那他就会保持follower状态，避免争抢成为candidate。而leader会往其他节点发送心跳信号，来确认自己的地位。如果follower一段时间(两个timeout信号)内没有收到Leader的心跳信号，他就会认为leader挂了，发起新一轮选举。</w:t>
      </w:r>
    </w:p>
    <w:p w14:paraId="54A1F72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选举开始后，每个follower会增加自己当前的term，并将自己转为candidate。然后向其他节点发起投票请求，请求时会带上自己的编号和term，也就是说都会默认投自己一票。之后candidate状态可能会发生以下三种变化：</w:t>
      </w:r>
    </w:p>
    <w:p w14:paraId="6493576D" w14:textId="77777777" w:rsidR="00F15E47" w:rsidRDefault="00F15E47" w:rsidP="00F15E4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Style w:val="a4"/>
          <w:rFonts w:ascii="微软雅黑" w:eastAsia="微软雅黑" w:hAnsi="微软雅黑" w:hint="eastAsia"/>
          <w:color w:val="6A737D"/>
          <w:szCs w:val="21"/>
        </w:rPr>
        <w:t>赢得选举，成为leader</w:t>
      </w:r>
      <w:r>
        <w:rPr>
          <w:rFonts w:ascii="微软雅黑" w:eastAsia="微软雅黑" w:hAnsi="微软雅黑" w:hint="eastAsia"/>
          <w:color w:val="6A737D"/>
          <w:szCs w:val="21"/>
        </w:rPr>
        <w:t>： 如果它在一个term内收到了大多数的选票，将会在接下的剩余term时间内称为leader，然后就可以通过发送心跳确立自己的地位。(每一个server在一个term内只能投一张选票，并且按照先到先得的原则投出)</w:t>
      </w:r>
    </w:p>
    <w:p w14:paraId="038DDCA6" w14:textId="77777777" w:rsidR="00F15E47" w:rsidRDefault="00F15E47" w:rsidP="00F15E47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Style w:val="a4"/>
          <w:rFonts w:ascii="微软雅黑" w:eastAsia="微软雅黑" w:hAnsi="微软雅黑" w:hint="eastAsia"/>
          <w:color w:val="6A737D"/>
          <w:szCs w:val="21"/>
        </w:rPr>
        <w:t>其他节点成为leader</w:t>
      </w:r>
      <w:r>
        <w:rPr>
          <w:rFonts w:ascii="微软雅黑" w:eastAsia="微软雅黑" w:hAnsi="微软雅黑" w:hint="eastAsia"/>
          <w:color w:val="6A737D"/>
          <w:szCs w:val="21"/>
        </w:rPr>
        <w:t>： 在等待投票时，可能会收到其他server发出心跳信号，说明其他leader已经产生了。这时通过比较自己的term编号和RPC过来的</w:t>
      </w:r>
      <w:r>
        <w:rPr>
          <w:rFonts w:ascii="微软雅黑" w:eastAsia="微软雅黑" w:hAnsi="微软雅黑" w:hint="eastAsia"/>
          <w:color w:val="6A737D"/>
          <w:szCs w:val="21"/>
        </w:rPr>
        <w:lastRenderedPageBreak/>
        <w:t>term编号，如果比对方大，说明leader的term过期了，就会拒绝该RPC,并继续保持候选人身份; 如果对方编号不比自己小,则承认对方的地位,转为follower。</w:t>
      </w:r>
    </w:p>
    <w:p w14:paraId="74567CEE" w14:textId="77777777" w:rsidR="00F15E47" w:rsidRDefault="00F15E47" w:rsidP="00F15E47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Style w:val="a4"/>
          <w:rFonts w:ascii="微软雅黑" w:eastAsia="微软雅黑" w:hAnsi="微软雅黑" w:hint="eastAsia"/>
          <w:color w:val="6A737D"/>
          <w:szCs w:val="21"/>
        </w:rPr>
        <w:t>选票被瓜分,选举失败</w:t>
      </w:r>
      <w:r>
        <w:rPr>
          <w:rFonts w:ascii="微软雅黑" w:eastAsia="微软雅黑" w:hAnsi="微软雅黑" w:hint="eastAsia"/>
          <w:color w:val="6A737D"/>
          <w:szCs w:val="21"/>
        </w:rPr>
        <w:t>: 如果没有candidate获取大多数选票, 则没有leader产生, candidate们等待超时后发起另一轮选举. 为了防止下一次选票还被瓜分,必须采取一些额外的措施, raft采用随机election timeout(随机休眠时间)的机制防止选票被持续瓜分。通过将timeout随机设为一段区间上的某个值, 因此很大概率会有某个candidate率先超时然后赢得大部分选票。</w:t>
      </w:r>
    </w:p>
    <w:p w14:paraId="3503B23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所以以三个节点的集群为例，选举过程会是这样的：</w:t>
      </w:r>
    </w:p>
    <w:p w14:paraId="69D9D10F" w14:textId="77777777" w:rsidR="00F15E47" w:rsidRDefault="00F15E47" w:rsidP="00F15E4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集群启动时，三个节点都是follower，发起投票后，三个节点都会给自己投票。这样一轮投票下来，三个节点的term都是1，是一样的，这样是选举不出Leader的。</w:t>
      </w:r>
    </w:p>
    <w:p w14:paraId="643612CD" w14:textId="77777777" w:rsidR="00F15E47" w:rsidRDefault="00F15E47" w:rsidP="00F15E47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当一轮投票选举不出Leader后，三个节点会进入随机休眠，例如A休眠1秒，B休眠3秒，C休眠2秒。</w:t>
      </w:r>
    </w:p>
    <w:p w14:paraId="097C20F6" w14:textId="77777777" w:rsidR="00F15E47" w:rsidRDefault="00F15E47" w:rsidP="00F15E47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一秒后，A节点醒来，会把自己的term加一票，投为2。然后2秒时，C节点醒来，发现A的term已经是2，比自己的1大，就会承认A是Leader，把自己的term也更新为2。实际上这个时候，A已经获得了集群中的多数票，2票，A就会被选举成Leader。这样，一般经过很短的几轮选举，就会选举出一个Leader来。</w:t>
      </w:r>
    </w:p>
    <w:p w14:paraId="7A0932B7" w14:textId="77777777" w:rsidR="00F15E47" w:rsidRDefault="00F15E47" w:rsidP="00F15E47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到3秒时，B节点会醒来，他也同样会承认A的term最大，他是Leader，自己的term也会更新为2。这样集群中的所有Candidate就都确定成了leader和follower.</w:t>
      </w:r>
    </w:p>
    <w:p w14:paraId="4DEB7CE8" w14:textId="77777777" w:rsidR="00F15E47" w:rsidRDefault="00F15E47" w:rsidP="00F15E47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hint="eastAsia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lastRenderedPageBreak/>
        <w:t>然后在一个任期内，A会不断发心跳给另外两个节点。当A挂了后，另外的节点没有收到A的心跳，就会都转化成Candidate状态，重新发起选举。</w:t>
      </w:r>
    </w:p>
    <w:p w14:paraId="5E23B5C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还会采用Raft协议进行多副本的消息同步：</w:t>
      </w:r>
    </w:p>
    <w:p w14:paraId="1B02A4C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简单来说，数据同步会通过两个阶段，一个是uncommitted阶段，一个是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commited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阶段。</w:t>
      </w:r>
    </w:p>
    <w:p w14:paraId="4F77892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Leader Broker上的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收到一条数据后，会标记为uncommitted状态，然后他通过自己的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组件把这个uncommitted数据发给Follower Broker的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组件。</w:t>
      </w:r>
    </w:p>
    <w:p w14:paraId="37D5A5D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接着Follower Broker的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收到uncommitted消息之后，必须返回一个ack给Leader Broker的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。然后如果Leader Broker收到超过半数的Follower Broker返回的ack之后，就会把消息标记为committed状态。</w:t>
      </w:r>
    </w:p>
    <w:p w14:paraId="1A47E893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Arial" w:eastAsia="微软雅黑" w:hAnsi="Arial" w:cs="Arial"/>
          <w:color w:val="6A737D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再接下来， Leader Broker上的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就会发送committed消息给Follower Broker上的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DledgerServer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，让他们把消息也标记为committed状态。这样，就基于Raft协议完成了两阶段的数据同步。</w:t>
      </w:r>
    </w:p>
    <w:p w14:paraId="53B1FD1C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最后，关于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Dledger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以及Raft协议的更底层的详细资料，后续会有一个分布式一致性协议的专题，将会结合其他分布式一致性算法做统一讲解，这里就不深入展开了。</w:t>
      </w:r>
    </w:p>
    <w:p w14:paraId="6E47ED5E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6 名字服务（Name Server）</w:t>
      </w:r>
    </w:p>
    <w:p w14:paraId="586A12F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名称服务充当路由消息的提供者。Broker Server会在启动时向所有的Name Server注册自己的服务信息，并且后续通过心跳请求的方式保证这个服务信息的实时性。生产者或消费者能够通过名字服务查找各主题相应的Broker IP列表。多个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Namesrv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实例组成集群，但相互独立，没有信息交换。</w:t>
      </w:r>
    </w:p>
    <w:p w14:paraId="7865F261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这种特性也就意味着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中任意的节点挂了，只要有一台服务节点正常，整个路由服务就不会有影响。当然，这里不考虑节点的负载情况。</w:t>
      </w:r>
    </w:p>
    <w:p w14:paraId="7A1067F9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7 消息（Message）</w:t>
      </w:r>
    </w:p>
    <w:p w14:paraId="6271BBA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消息系统所传输信息的物理载体，生产和消费数据的最小单位，每条消息必须属于一个主题Topic。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中每个消息拥有唯一的Message ID，且可以携带具有业务标识的Key。系统提供了通过Message ID和Key查询消息的功能。</w:t>
      </w:r>
    </w:p>
    <w:p w14:paraId="4039142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并且Message上有一个为消息设置的标志，Tag标签。用于同一主题下区分不同类型的消息。来自同一业务单元的消息，可以根据不同业务目的在同一主题下设置不同标签。标签能够有效地保持代码的清晰度和连贯性，并优化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提供的查询系统。消费者可以根据Tag实现对不同子主题的不同消费逻辑，实现更好的扩展性。</w:t>
      </w:r>
    </w:p>
    <w:p w14:paraId="68C6896F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关于Message的更详细字段，在源码的docs/cn/best_practice.md中有详细介绍。</w:t>
      </w:r>
    </w:p>
    <w:p w14:paraId="239357CB" w14:textId="77777777" w:rsidR="00F15E47" w:rsidRDefault="00F15E47" w:rsidP="00F15E47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lastRenderedPageBreak/>
        <w:t>二、消息存储</w:t>
      </w:r>
    </w:p>
    <w:p w14:paraId="669BD2DF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1、何时存储消息</w:t>
      </w:r>
    </w:p>
    <w:p w14:paraId="02F5A3D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分布式队列因为有高可靠性的要求，所以数据要进行持久化存储。</w:t>
      </w:r>
    </w:p>
    <w:p w14:paraId="249AEEA8" w14:textId="77777777" w:rsidR="00F15E47" w:rsidRDefault="00F15E47" w:rsidP="00F15E4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MQ收到一条消息后，需要向生产者返回一个ACK响应，并将消息存储起来。</w:t>
      </w:r>
    </w:p>
    <w:p w14:paraId="66C2796D" w14:textId="77777777" w:rsidR="00F15E47" w:rsidRDefault="00F15E47" w:rsidP="00F15E47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MQ Push一条消息给消费者后，等待消费者的ACK响应，需要将消息标记为已消费。如果没有标记为消费，MQ会不断的尝试往消费者推送这条消息。</w:t>
      </w:r>
    </w:p>
    <w:p w14:paraId="4DB925A3" w14:textId="77777777" w:rsidR="00F15E47" w:rsidRDefault="00F15E47" w:rsidP="00F15E47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MQ需要定期删除一些过期的消息，这样才能保证服务一直可用。</w:t>
      </w:r>
    </w:p>
    <w:p w14:paraId="52E5AC4A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2、消息存储介质</w:t>
      </w:r>
    </w:p>
    <w:p w14:paraId="500F771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采用的是类似于Kafka的文件存储机制，即直接用磁盘文件来保存消息，而不需要借助MySQL这一类索引工具。</w:t>
      </w:r>
    </w:p>
    <w:p w14:paraId="7C577507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2.1磁盘保存文件慢吗？</w:t>
      </w:r>
    </w:p>
    <w:p w14:paraId="4231940A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磁盘如果使用得当，磁盘的速度完全可以匹配上网络 的数据传输速度。目前的高性能磁盘，顺序写速度可以达到600MB/s， 超过了一般网卡的传输速度。但是磁盘随机写的速度只有大概100KB/s，和顺序写的性能相差6000倍！因为有如此巨大的速度差别，好的消息队列系统会比普通的消息队列系统速度快多个数量级。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的消息用顺序写,保证了消息存储的速度。</w:t>
      </w:r>
    </w:p>
    <w:p w14:paraId="03091F46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2.2零拷贝技术加速文件读写</w:t>
      </w:r>
    </w:p>
    <w:p w14:paraId="1001798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Linux操作系统分为【用户态】和【内核态】，文件操作、网络操作需要涉及这两种形态的切换，免不了进行数据复制。</w:t>
      </w:r>
    </w:p>
    <w:p w14:paraId="239FF342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一台服务器 把本机磁盘文件的内容发送到客户端，一般分为两个步骤：</w:t>
      </w:r>
    </w:p>
    <w:p w14:paraId="4A43F2D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1）read；读取本地文件内容；</w:t>
      </w:r>
    </w:p>
    <w:p w14:paraId="2BC7B6A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2）write；将读取的内容通过网络发送出去。</w:t>
      </w:r>
    </w:p>
    <w:p w14:paraId="27B65C3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这两个看似简单的操作，实际进行了4 次数据复制，分别是：</w:t>
      </w:r>
    </w:p>
    <w:p w14:paraId="19FC6B05" w14:textId="77777777" w:rsidR="00F15E47" w:rsidRDefault="00F15E47" w:rsidP="00F15E4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从磁盘复制数据到内核态内存；</w:t>
      </w:r>
    </w:p>
    <w:p w14:paraId="03A26BC6" w14:textId="417E422F" w:rsidR="00F15E47" w:rsidRDefault="00F15E47" w:rsidP="00F15E47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从内核态内存复制到用户态内存；</w:t>
      </w:r>
    </w:p>
    <w:p w14:paraId="090D2CF3" w14:textId="23BDDE8A" w:rsidR="00F15E47" w:rsidRDefault="00F15E47" w:rsidP="00F15E47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然后从用户态内存复制到网络驱动的内核态内存；</w:t>
      </w:r>
    </w:p>
    <w:p w14:paraId="59822B96" w14:textId="460F2954" w:rsidR="00F15E47" w:rsidRDefault="00F15E47" w:rsidP="00F15E47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最后是从网络驱动的内核态内存复制到网卡中进行传输。</w:t>
      </w:r>
    </w:p>
    <w:p w14:paraId="71CEF401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而通过使用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mmap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的方式，可以省去向用户态的内存复制，提高速度。这种机制在Java中是通过NIO包中的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MappedByteBuffer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实现的。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充分利用了上述特性，也就是所谓的“零拷贝”技术，提高消息存盘和网络发送的速度。</w:t>
      </w:r>
    </w:p>
    <w:p w14:paraId="2B73B463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这里需要注意的是，采用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MappedByteBuffer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这种内存映射的方式有几个限制，其中之一是一次只能映射1.5~2G 的文件至用户态的虚拟内存，这也是为何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默认设置单个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日志数据文件为1G的原因了</w:t>
      </w:r>
    </w:p>
    <w:p w14:paraId="10DC14B5" w14:textId="4EB14326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关于零拷贝，JAVA的NIO中提供了两种实现方式，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mmap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sendfile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，其中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mmap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适合比较小的文件，而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sendfile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适合传递比较大的文件。</w:t>
      </w:r>
    </w:p>
    <w:p w14:paraId="661315F4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3 消息存储结构</w:t>
      </w:r>
    </w:p>
    <w:p w14:paraId="053E264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消息的存储分为三个部分：</w:t>
      </w:r>
    </w:p>
    <w:p w14:paraId="3C50510F" w14:textId="77777777" w:rsidR="00F15E47" w:rsidRDefault="00F15E47" w:rsidP="00F15E4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：存储消息的元数据。所有消息都会顺序存入到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文件当中。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由多个文件组成，每个文件固定大小1G。以第一条消息的偏移量为文件名。</w:t>
      </w:r>
    </w:p>
    <w:p w14:paraId="7042744E" w14:textId="77777777" w:rsidR="00F15E47" w:rsidRDefault="00F15E47" w:rsidP="00F15E47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ConsumerQueue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：存储消息在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的索引。一个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一个文件，记录当前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被哪些消费者组消费到了哪一条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CommitLog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。</w:t>
      </w:r>
    </w:p>
    <w:p w14:paraId="4074B598" w14:textId="77777777" w:rsidR="00F15E47" w:rsidRDefault="00F15E47" w:rsidP="00F15E47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IndexFile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：为了消息查询提供了一种通过key或时间区间来查询消息的方法，这种通过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IndexFile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来查找消息的方法不影响发送与消费消息的主流程</w:t>
      </w:r>
    </w:p>
    <w:p w14:paraId="5867595D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整体的消息存储结构如下图：</w:t>
      </w:r>
    </w:p>
    <w:p w14:paraId="0FDC3A20" w14:textId="6D6BA2B2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"https://note.youdao.com/yws/public/resource/dbb919038367040568821f7ac4d8438c/55E7EF2C91B14C45BCC938E3091711EF?ynotemdtimestamp=1616951508559"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735991C4" wp14:editId="56EA1670">
            <wp:extent cx="5274310" cy="2904490"/>
            <wp:effectExtent l="0" t="0" r="0" b="3810"/>
            <wp:docPr id="6" name="图片 6" descr="消息存储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消息存储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0EAEA25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还记得我们在搭建集群时都特意指定的文件存储路径吗？现在可以上去看看这些文件都是什么样子。还有哪些落盘的文件？</w:t>
      </w:r>
    </w:p>
    <w:p w14:paraId="5C96865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另外还有几个文件可以了解下。</w:t>
      </w:r>
    </w:p>
    <w:p w14:paraId="15ADCF2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abort：这个文件是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用来判断程序是否正常关闭的一个标识文件。正常情况下，会在启动时创建，而关闭服务时删除。但是如果遇到一些服务器宕机，或者kill -9这样一些非正常关闭服务的情况，这个abort文件就不会删除，因此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就可以判断上一次服务是非正常关闭的，后续就会做一些数据恢复的操作。</w:t>
      </w:r>
    </w:p>
    <w:p w14:paraId="47F06FB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checkpoint：数据存盘检查点</w:t>
      </w:r>
    </w:p>
    <w:p w14:paraId="6DFBB9CA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config/*.json：这些文件是将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的一些关键配置信息进行存盘保存。例如Topic配置、消费者组配置、消费者组消息偏移量Offset 等等一些信息。</w:t>
      </w:r>
    </w:p>
    <w:p w14:paraId="6D137E8E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4 刷盘机制</w:t>
      </w:r>
    </w:p>
    <w:p w14:paraId="1FEAF75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需要将消息存储到磁盘上，这样才能保证断电后消息不会丢失。同时这样才可以让存储的消息量可以超出内存的限制。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为了提高性能，会尽量保证磁盘的顺序写。消息在写入磁盘时，有两种写磁盘的方式，同步刷盘和异步刷盘</w:t>
      </w:r>
    </w:p>
    <w:p w14:paraId="141E76EE" w14:textId="7B577A2C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lastRenderedPageBreak/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"https://note.youdao.com/yws/public/resource/dbb919038367040568821f7ac4d8438c/5C4972D20B6E46FDA4056C864AB6E274?ynotemdtimestamp=1616951508559"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4E3A1014" wp14:editId="2E869038">
            <wp:extent cx="5274310" cy="3792220"/>
            <wp:effectExtent l="0" t="0" r="0" b="5080"/>
            <wp:docPr id="5" name="图片 5" descr="同步刷盘和异步刷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同步刷盘和异步刷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6FC54B25" w14:textId="77777777" w:rsidR="00F15E47" w:rsidRDefault="00F15E47" w:rsidP="00F15E47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同步刷盘：</w:t>
      </w:r>
    </w:p>
    <w:p w14:paraId="7EE0BD9A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在返回写成功状态时，消息已经被写入磁盘。具体流程是，消息写入内存的PAGECACHE后，立刻通知刷盘线程刷盘， 然后等待刷盘完成，刷盘线程执行完成后唤醒等待的线程，返回消息写 成功的状态。</w:t>
      </w:r>
    </w:p>
    <w:p w14:paraId="0ED6C432" w14:textId="77777777" w:rsidR="00F15E47" w:rsidRDefault="00F15E47" w:rsidP="00F15E47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异步刷盘：</w:t>
      </w:r>
    </w:p>
    <w:p w14:paraId="60316065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在返回写成功状态时，消息可能只是被写入了内存的PAGECACHE，写操作的返回快，吞吐量大；当内存里的消息量积累到一定程度时，统一触发写磁盘动作，快速写入。</w:t>
      </w:r>
    </w:p>
    <w:p w14:paraId="614BDF4D" w14:textId="77777777" w:rsidR="00F15E47" w:rsidRDefault="00F15E47" w:rsidP="00F15E47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配置方式：</w:t>
      </w:r>
    </w:p>
    <w:p w14:paraId="36C27A4B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刷盘方式是通过Broker配置文件里的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flushDiskType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参数设置的，这个参数被配置成SYNC_FLUSH、ASYNC_FLUSH中的 一个。</w:t>
      </w:r>
    </w:p>
    <w:p w14:paraId="5DDA699C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5 消息主从复制</w:t>
      </w:r>
    </w:p>
    <w:p w14:paraId="1F1261C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如果Broker以一个集群的方式部署，会有一个master节点和多个slave节点，消息需要从Master复制到Slave上。而消息复制的方式分为同步复制和异步复制。</w:t>
      </w:r>
    </w:p>
    <w:p w14:paraId="1F3D3262" w14:textId="77777777" w:rsidR="00F15E47" w:rsidRDefault="00F15E47" w:rsidP="00F15E4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同步复制：</w:t>
      </w:r>
    </w:p>
    <w:p w14:paraId="09C2AA7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同步复制是等Master和Slave都写入消息成功后才反馈给客户端写入成功的状态。</w:t>
      </w:r>
    </w:p>
    <w:p w14:paraId="0C11D73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在同步复制下，如果Master节点故障，Slave上有全部的数据备份，这样容易恢复数据。但是同步复制会增大数据写入的延迟，降低系统的吞吐量。</w:t>
      </w:r>
    </w:p>
    <w:p w14:paraId="237B3AB8" w14:textId="77777777" w:rsidR="00F15E47" w:rsidRDefault="00F15E47" w:rsidP="00F15E4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异步复制：</w:t>
      </w:r>
    </w:p>
    <w:p w14:paraId="49886C7A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异步复制是只要master写入消息成功，就反馈给客户端写入成功的状态。然后再异步的将消息复制给Slave节点。</w:t>
      </w:r>
    </w:p>
    <w:p w14:paraId="11B650AD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在异步复制下，系统拥有较低的延迟和较高的吞吐量。但是如果master节点故障，而有些数据没有完成复制，就会造成数据丢失。</w:t>
      </w:r>
    </w:p>
    <w:p w14:paraId="1A41B3D9" w14:textId="77777777" w:rsidR="00F15E47" w:rsidRDefault="00F15E47" w:rsidP="00F15E4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配置方式：</w:t>
      </w:r>
    </w:p>
    <w:p w14:paraId="659D4BB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消息复制方式是通过Broker配置文件里的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brokerRole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参数进行设置的，这个参数可以被设置成ASYNC_MASTER、 SYNC_MASTER、SLAVE三个值中的一个。</w:t>
      </w:r>
    </w:p>
    <w:p w14:paraId="5E6FB5E7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6 负载均衡</w:t>
      </w:r>
    </w:p>
    <w:p w14:paraId="7EA23EBF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6.1Producer负载均衡</w:t>
      </w:r>
    </w:p>
    <w:p w14:paraId="314E31C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Producer发送消息时，默认会轮询目标Topic下的所有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，并采用递增取模的方式往不同的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上发送消息，以达到让消息平均落在不同的queue上的目的。而由于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是分布在不同的Broker上的，所以消息也会发送到不同的broker上。</w:t>
      </w:r>
    </w:p>
    <w:p w14:paraId="1FD96E99" w14:textId="26BF1774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"https://note.youdao.com/yws/public/resource/dbb919038367040568821f7ac4d8438c/8B7AF14E8FE94E0CB4D9C9CEEFC95A22?ynotemdtimestamp=1616951508559"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24879D1E" wp14:editId="5589E911">
            <wp:extent cx="5274310" cy="5179060"/>
            <wp:effectExtent l="0" t="0" r="0" b="2540"/>
            <wp:docPr id="4" name="图片 4" descr="发送者队列轮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送者队列轮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7374B759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同时生产者在发送消息时，可以指定一个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MessageQueueSelector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。通过这个对象来将消息发送到自己指定的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上。这样可以保证消息局部有序。</w:t>
      </w:r>
    </w:p>
    <w:p w14:paraId="5FAAD461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6.2 Consumer负载均衡</w:t>
      </w:r>
    </w:p>
    <w:p w14:paraId="37A2819A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Consumer也是以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为单位来进行负载均衡。分为集群模式和广播模式。</w:t>
      </w:r>
    </w:p>
    <w:p w14:paraId="7052CE27" w14:textId="77777777" w:rsidR="00F15E47" w:rsidRDefault="00F15E47" w:rsidP="00F15E47">
      <w:pPr>
        <w:pStyle w:val="4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1、集群模式</w:t>
      </w:r>
    </w:p>
    <w:p w14:paraId="33BBACD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在集群消费模式下，每条消息只需要投递到订阅这个topic的Consumer Group下的一个实例即可。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采用主动拉取的方式拉取并消费消息，在拉取的时候需要明确指定拉取哪一条message queue。</w:t>
      </w:r>
    </w:p>
    <w:p w14:paraId="41E3C6D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而每当实例的数量有变更，都会触发一次所有实例的负载均衡，这时候会按照queue的数量和实例的数量平均分配queue给每个实例。</w:t>
      </w:r>
    </w:p>
    <w:p w14:paraId="5A50328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每次分配时，都会将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和消费者ID进行排序后，再用不同的分配算法进行分配。内置的分配的算法共有六种，分别对应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AllocateMessageQueueStrategy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下的六种实现类，可以在consumer中直接set来指定。默认情况下使用的是最简单的平均分配策略。</w:t>
      </w:r>
    </w:p>
    <w:p w14:paraId="51AF014A" w14:textId="77777777" w:rsidR="00F15E47" w:rsidRDefault="00F15E47" w:rsidP="00F15E4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AllocateMachineRoomNearby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 将同机房的Consumer和Broker优先分配在一起。</w:t>
      </w:r>
    </w:p>
    <w:p w14:paraId="41D1601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lastRenderedPageBreak/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这个策略可以通过一个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machineRoomResolver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对象来定制Consumer和Broker的机房解析规则。然后还需要引入另外一个分配策略来对同机房的Broker和Consumer进行分配。一般也就用简单的平均分配策略或者轮询分配策略。</w:t>
      </w:r>
    </w:p>
    <w:p w14:paraId="185FC432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感觉这东西挺鸡肋的，直接给个属性指定机房不是挺好的吗。</w:t>
      </w:r>
    </w:p>
    <w:p w14:paraId="2CF67F5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源码中有测试代码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AllocateMachineRoomNearByTest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14:paraId="078009E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在示例中：Broker的机房指定方式：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messageQueue.getBrokerName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().split("-")[0]，而Consumer的机房指定方式：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clientID.split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("-")[0]</w:t>
      </w:r>
    </w:p>
    <w:p w14:paraId="56084F2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clinetID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的构建方式：见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ClientConfig.buildMQClientId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方法。按他的测试代码应该是要把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clientIP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指定为IDC1-CID-0这样的形式。</w:t>
      </w:r>
    </w:p>
    <w:p w14:paraId="17D0CD5B" w14:textId="77777777" w:rsidR="00F15E47" w:rsidRDefault="00F15E47" w:rsidP="00F15E47">
      <w:pPr>
        <w:pStyle w:val="a3"/>
        <w:numPr>
          <w:ilvl w:val="0"/>
          <w:numId w:val="16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AllocateMessageQueueAveragely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：平均分配。将所有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平均分给每一个消费者</w:t>
      </w:r>
    </w:p>
    <w:p w14:paraId="4062D527" w14:textId="77777777" w:rsidR="00F15E47" w:rsidRDefault="00F15E47" w:rsidP="00F15E47">
      <w:pPr>
        <w:pStyle w:val="a3"/>
        <w:numPr>
          <w:ilvl w:val="0"/>
          <w:numId w:val="16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AllocateMessageQueueAveragelyByCircle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 轮询分配。轮流的给一个消费者分配一个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14:paraId="2A9822BE" w14:textId="77777777" w:rsidR="00F15E47" w:rsidRDefault="00F15E47" w:rsidP="00F15E47">
      <w:pPr>
        <w:pStyle w:val="a3"/>
        <w:numPr>
          <w:ilvl w:val="0"/>
          <w:numId w:val="16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AllocateMessageQueueByConfig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 不分配，直接指定一个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列表。类似于广播模式，直接指定所有队列。</w:t>
      </w:r>
    </w:p>
    <w:p w14:paraId="2979AA3E" w14:textId="77777777" w:rsidR="00F15E47" w:rsidRDefault="00F15E47" w:rsidP="00F15E47">
      <w:pPr>
        <w:pStyle w:val="a3"/>
        <w:numPr>
          <w:ilvl w:val="0"/>
          <w:numId w:val="16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AllocateMessageQueueByMachineRoom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：按逻辑机房的概念进行分配。又是对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BrokerName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ConsumerIdc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有定制化的配置。</w:t>
      </w:r>
    </w:p>
    <w:p w14:paraId="3B84D07C" w14:textId="77777777" w:rsidR="00F15E47" w:rsidRDefault="00F15E47" w:rsidP="00F15E47">
      <w:pPr>
        <w:pStyle w:val="a3"/>
        <w:numPr>
          <w:ilvl w:val="0"/>
          <w:numId w:val="16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AllocateMessageQueueConsistentHash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。源码中有测试代码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AllocateMessageQueueConsitentHashTest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。这个一致性哈希策略只需要指定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一个虚拟节点数，是用的一个哈希环的算法，虚拟节点是为了让Hash数据在换上分布更为均匀。</w:t>
      </w:r>
    </w:p>
    <w:p w14:paraId="713EF53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例如平均分配时的分配情况是这样的：</w:t>
      </w:r>
    </w:p>
    <w:p w14:paraId="17524CD3" w14:textId="16661028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"https://note.youdao.com/yws/public/resource/dbb919038367040568821f7ac4d8438c/93701D7B86CD4C928903F0C3FCEA3CF3?ynotemdtimestamp=1616951508559"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01A3572D" wp14:editId="31474670">
            <wp:extent cx="5274310" cy="4473575"/>
            <wp:effectExtent l="0" t="0" r="0" b="0"/>
            <wp:docPr id="3" name="图片 3" descr="Consumer平均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umer平均分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4B59E849" w14:textId="77777777" w:rsidR="00F15E47" w:rsidRDefault="00F15E47" w:rsidP="00F15E47">
      <w:pPr>
        <w:pStyle w:val="4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2、广播模式</w:t>
      </w:r>
    </w:p>
    <w:p w14:paraId="533103B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广播模式下，每一条消息都会投递给订阅了Topic的所有消费者实例，所以也就没有消息分配这一说。而在实现上，就是在Consumer分配Queue时，所有Consumer都分到所有的Queue。</w:t>
      </w:r>
    </w:p>
    <w:p w14:paraId="1A699E51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7、消息重试</w:t>
      </w:r>
    </w:p>
    <w:p w14:paraId="60EB3A6D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首先对于广播模式的消息， 是不存在消息重试的机制的，即消息消费失败后，不会再重新进行发送，而只是继续消费新的消息。</w:t>
      </w:r>
    </w:p>
    <w:p w14:paraId="3B2D5FDC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而对于普通的消息，当消费者消费消息失败后，你可以通过设置返回状态达到消息重试的结果。</w:t>
      </w:r>
    </w:p>
    <w:p w14:paraId="56C342DA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1、如何让消息进行重试</w:t>
      </w:r>
    </w:p>
    <w:p w14:paraId="1BE88D6C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集群消费方式下，消息消费失败后期望消息重试，需要在消息监听器接口的实现中明确进行配置。可以有三种配置方式：</w:t>
      </w:r>
    </w:p>
    <w:p w14:paraId="4386351C" w14:textId="77777777" w:rsidR="00F15E47" w:rsidRDefault="00F15E47" w:rsidP="00F15E4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返回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Action.ReconsumeLater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-推荐</w:t>
      </w:r>
    </w:p>
    <w:p w14:paraId="0EB05AF3" w14:textId="77777777" w:rsidR="00F15E47" w:rsidRDefault="00F15E47" w:rsidP="00F15E47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返回null</w:t>
      </w:r>
    </w:p>
    <w:p w14:paraId="1E9DE5B6" w14:textId="77777777" w:rsidR="00F15E47" w:rsidRDefault="00F15E47" w:rsidP="00F15E47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抛出异常</w:t>
      </w:r>
    </w:p>
    <w:p w14:paraId="2A822AE5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MessageListenerImpl</w:t>
      </w:r>
      <w:proofErr w:type="spellEnd"/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MessageListener</w:t>
      </w:r>
      <w:proofErr w:type="spellEnd"/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5EB45A5F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@Override</w:t>
      </w:r>
    </w:p>
    <w:p w14:paraId="47FBDDC8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Action </w:t>
      </w:r>
      <w:proofErr w:type="gramStart"/>
      <w:r>
        <w:rPr>
          <w:rStyle w:val="hljs-title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consume</w:t>
      </w:r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Message </w:t>
      </w:r>
      <w:proofErr w:type="spellStart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message</w:t>
      </w:r>
      <w:proofErr w:type="spell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ConsumeContext</w:t>
      </w:r>
      <w:proofErr w:type="spell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context)</w:t>
      </w:r>
      <w:r>
        <w:rPr>
          <w:rStyle w:val="hljs-functio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24781162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处理消息</w:t>
      </w:r>
    </w:p>
    <w:p w14:paraId="2D3F9A45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doConsumeMessage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(message);</w:t>
      </w:r>
    </w:p>
    <w:p w14:paraId="7C0E0F59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方式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1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：返回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Action.ReconsumeLater</w:t>
      </w:r>
      <w:proofErr w:type="spellEnd"/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，消息将重试</w:t>
      </w:r>
    </w:p>
    <w:p w14:paraId="426FB1B5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Action.ReconsumeLater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14:paraId="520147A4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方式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2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：返回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null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，消息将重试</w:t>
      </w:r>
    </w:p>
    <w:p w14:paraId="16264515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14:paraId="5534FCB0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方式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3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：直接抛出异常，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消息将重试</w:t>
      </w:r>
    </w:p>
    <w:p w14:paraId="6CCEBF68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throw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"Consumer Message 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exceotion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14:paraId="5291DFF5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4149987D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3F6BCF1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如果希望消费失败后不重试，可以直接返回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Action.CommitMessage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14:paraId="25F5BEB1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public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MessageListenerImpl</w:t>
      </w:r>
      <w:proofErr w:type="spellEnd"/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MessageListener</w:t>
      </w:r>
      <w:proofErr w:type="spellEnd"/>
      <w:r>
        <w:rPr>
          <w:rStyle w:val="hljs-clas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5FA14B64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@Override</w:t>
      </w:r>
    </w:p>
    <w:p w14:paraId="49D612EB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Action </w:t>
      </w:r>
      <w:proofErr w:type="gramStart"/>
      <w:r>
        <w:rPr>
          <w:rStyle w:val="hljs-title"/>
          <w:rFonts w:ascii="Consolas" w:hAnsi="Consolas" w:cs="Consolas"/>
          <w:b/>
          <w:bCs/>
          <w:color w:val="990000"/>
          <w:sz w:val="18"/>
          <w:szCs w:val="18"/>
          <w:bdr w:val="none" w:sz="0" w:space="0" w:color="auto" w:frame="1"/>
        </w:rPr>
        <w:t>consume</w:t>
      </w:r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Message </w:t>
      </w:r>
      <w:proofErr w:type="spellStart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message</w:t>
      </w:r>
      <w:proofErr w:type="spell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ConsumeContext</w:t>
      </w:r>
      <w:proofErr w:type="spellEnd"/>
      <w:r>
        <w:rPr>
          <w:rStyle w:val="hljs-params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context)</w:t>
      </w:r>
      <w:r>
        <w:rPr>
          <w:rStyle w:val="hljs-functio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34A0A82C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{</w:t>
      </w:r>
    </w:p>
    <w:p w14:paraId="126081EB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doConsumeMessage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(message);</w:t>
      </w:r>
    </w:p>
    <w:p w14:paraId="1B64D75C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catch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(Throwable e) {</w:t>
      </w:r>
    </w:p>
    <w:p w14:paraId="06A6A6BD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捕获消费逻辑中的所有异常，并返回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Action.CommitMessage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14:paraId="42574A9F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Action.CommitMessage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14:paraId="29D684D0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14:paraId="25B1EB3E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cs="Consolas" w:hint="eastAsia"/>
          <w:i/>
          <w:iCs/>
          <w:color w:val="999988"/>
          <w:sz w:val="18"/>
          <w:szCs w:val="18"/>
          <w:bdr w:val="none" w:sz="0" w:space="0" w:color="auto" w:frame="1"/>
        </w:rPr>
        <w:t>消息处理正常，直接返回</w:t>
      </w:r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Action.CommitMessage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;</w:t>
      </w:r>
    </w:p>
    <w:p w14:paraId="359A6E89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Action.CommitMessage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14:paraId="008F3C6A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120D5C4B" w14:textId="77777777" w:rsidR="00F15E47" w:rsidRDefault="00F15E47" w:rsidP="00F15E47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259A5C0D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2、重试消息如何处理</w:t>
      </w:r>
    </w:p>
    <w:p w14:paraId="2DCA238C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重试的消息会进入一个 “%RETRY%”+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ConsumeGroup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的队列中。</w:t>
      </w:r>
    </w:p>
    <w:p w14:paraId="3EC27243" w14:textId="0D7662B9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"https://note.youdao.com/yws/public/resource/dbb919038367040568821f7ac4d8438c/22A4CF4C238546FD93130AF2CF0D7BEA?ynotemdtimestamp=1616951508559"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72541390" wp14:editId="49EC689E">
            <wp:extent cx="5274310" cy="1296035"/>
            <wp:effectExtent l="0" t="0" r="0" b="0"/>
            <wp:docPr id="2" name="图片 2" descr="RocketMQ消息重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cketMQ消息重试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44A63F9B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然后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默认允许每条消息最多重试16次，每次重试的间隔时间如下：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490"/>
        <w:gridCol w:w="1230"/>
        <w:gridCol w:w="2490"/>
      </w:tblGrid>
      <w:tr w:rsidR="00F15E47" w14:paraId="5F9EB3F9" w14:textId="77777777" w:rsidTr="00F15E4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2F593" w14:textId="77777777" w:rsidR="00F15E47" w:rsidRDefault="00F15E47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重试次数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3E130" w14:textId="77777777" w:rsidR="00F15E47" w:rsidRDefault="00F15E47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与上次重试的间隔时间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2F802" w14:textId="77777777" w:rsidR="00F15E47" w:rsidRDefault="00F15E47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重试次数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12B15" w14:textId="77777777" w:rsidR="00F15E47" w:rsidRDefault="00F15E47">
            <w:pPr>
              <w:spacing w:after="240"/>
              <w:jc w:val="center"/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与上次重试的间隔时间</w:t>
            </w:r>
          </w:p>
        </w:tc>
      </w:tr>
      <w:tr w:rsidR="00F15E47" w14:paraId="450B7AFC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B2E4C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C0774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10 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6D1EB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009F9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7 分钟</w:t>
            </w:r>
          </w:p>
        </w:tc>
      </w:tr>
      <w:tr w:rsidR="00F15E47" w14:paraId="3EA693D8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9F41B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6927D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30 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EA7B7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4FD4F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8 分钟</w:t>
            </w:r>
          </w:p>
        </w:tc>
      </w:tr>
      <w:tr w:rsidR="00F15E47" w14:paraId="1DC994E0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29EA3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C8C8A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83BE3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E52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9 分钟</w:t>
            </w:r>
          </w:p>
        </w:tc>
      </w:tr>
      <w:tr w:rsidR="00F15E47" w14:paraId="5F6AB5D7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11AFB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50591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8B94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8902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10 分钟</w:t>
            </w:r>
          </w:p>
        </w:tc>
      </w:tr>
      <w:tr w:rsidR="00F15E47" w14:paraId="5F7E0245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E814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9FB1D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3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37C0C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AC395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20 分钟</w:t>
            </w:r>
          </w:p>
        </w:tc>
      </w:tr>
      <w:tr w:rsidR="00F15E47" w14:paraId="7D032D22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9F46D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A787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4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1CD25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EA45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30 分钟</w:t>
            </w:r>
          </w:p>
        </w:tc>
      </w:tr>
      <w:tr w:rsidR="00F15E47" w14:paraId="1F351016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769E8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F386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5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93A77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B873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 小时</w:t>
            </w:r>
          </w:p>
        </w:tc>
      </w:tr>
      <w:tr w:rsidR="00F15E47" w14:paraId="5DA3E87B" w14:textId="77777777" w:rsidTr="00F15E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DCA8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E980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6 分钟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D6D9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42CB5" w14:textId="77777777" w:rsidR="00F15E47" w:rsidRDefault="00F15E47">
            <w:pPr>
              <w:wordWrap w:val="0"/>
              <w:spacing w:after="240"/>
              <w:jc w:val="center"/>
              <w:rPr>
                <w:rFonts w:ascii="微软雅黑" w:eastAsia="微软雅黑" w:hAnsi="微软雅黑" w:hint="eastAsia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2 小时</w:t>
            </w:r>
          </w:p>
        </w:tc>
      </w:tr>
    </w:tbl>
    <w:p w14:paraId="741A908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这个重试时间跟延迟消息的延迟级别是对应的。不过取的是延迟级别的后16级别。</w:t>
      </w:r>
    </w:p>
    <w:p w14:paraId="3A27365A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messageDelayLevel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=1s 5s 10s 30s 1m 2m 3m 4m 5m 6m 7m 8m 9m 10m 20m 30m 1h 2h</w:t>
      </w:r>
    </w:p>
    <w:p w14:paraId="0D5CF43D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这个重试时间可以将源码中的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org.apache.rocketmq.example.quickstart.Consumer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里的消息监听器返回状态改为RECONSUME_LATER测试一下。</w:t>
      </w:r>
    </w:p>
    <w:p w14:paraId="42127DF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t>重试次数：</w:t>
      </w:r>
    </w:p>
    <w:p w14:paraId="5A7709E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如果消息重试16次后仍然失败，消息将不再投递。转为进入死信队列。</w:t>
      </w:r>
    </w:p>
    <w:p w14:paraId="23C2C97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另外一条消息无论重试多少次，这些重试消息的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始终都是一样的。</w:t>
      </w:r>
    </w:p>
    <w:p w14:paraId="02B7B413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然后关于这个重试次数，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可以进行定制。例如通过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consumer.setMaxReconsumeTimes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(20);将重试次数设定为20次。当定制的重试次数超过16次后，消息的重试时间间隔均为2小时。</w:t>
      </w:r>
    </w:p>
    <w:p w14:paraId="5C83E836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t>关于</w:t>
      </w:r>
      <w:proofErr w:type="spellStart"/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t>：</w:t>
      </w:r>
    </w:p>
    <w:p w14:paraId="4B703902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在老版本的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中，一条消息无论重试多少次，这些重试消息的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始终都是一样的。</w:t>
      </w:r>
    </w:p>
    <w:p w14:paraId="2B47E6F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但是在4.7.1版本中，每次重试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都会重建。</w:t>
      </w:r>
    </w:p>
    <w:p w14:paraId="007407B2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t>配置覆盖：</w:t>
      </w:r>
    </w:p>
    <w:p w14:paraId="7E57DE19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消息最大重试次数的设置对相同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GroupID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下的所有Consumer实例有效。并且最后启动的Consumer会覆盖之前启动的Consumer的配置。</w:t>
      </w:r>
    </w:p>
    <w:p w14:paraId="0BF06C42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8、死信队列</w:t>
      </w:r>
    </w:p>
    <w:p w14:paraId="2175D2B5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当一条消息消费失败，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就会自动进行消息重试。而如果消息超过最大重试次数，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就会认为这个消息有问题。但是此时，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不会立刻将这个有问题的消息丢弃，而会将其发送到这个消费者组对应的一种特殊队列：死信队列。</w:t>
      </w:r>
    </w:p>
    <w:p w14:paraId="40211C1B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死信队列的名称是%DLQ%+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ConsumGroup</w:t>
      </w:r>
      <w:proofErr w:type="spellEnd"/>
    </w:p>
    <w:p w14:paraId="5140140B" w14:textId="6A72B30B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"https://note.youdao.com/yws/public/resource/dbb919038367040568821f7ac4d8438c/5459E54BEE3E4E2297C5D15238390330?ynotemdtimestamp=1616951508559"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1E7F80B0" wp14:editId="2DEFFABB">
            <wp:extent cx="5274310" cy="746125"/>
            <wp:effectExtent l="0" t="0" r="0" b="3175"/>
            <wp:docPr id="1" name="图片 1" descr="RocketMQ死信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ketMQ死信队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224DDAD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24292E"/>
          <w:sz w:val="21"/>
          <w:szCs w:val="21"/>
        </w:rPr>
        <w:lastRenderedPageBreak/>
        <w:t>死信队列的特征：</w:t>
      </w:r>
    </w:p>
    <w:p w14:paraId="1FD132B7" w14:textId="77777777" w:rsidR="00F15E47" w:rsidRDefault="00F15E47" w:rsidP="00F15E4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一个死信队列对应一个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ConsumGroup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，而不是对应某个消费者实例。</w:t>
      </w:r>
    </w:p>
    <w:p w14:paraId="37934A55" w14:textId="77777777" w:rsidR="00F15E47" w:rsidRDefault="00F15E47" w:rsidP="00F15E47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如果一个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ConsumeGroup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没有产生死信队列，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就不会为其创建相应的死信队列。</w:t>
      </w:r>
    </w:p>
    <w:p w14:paraId="28976D08" w14:textId="77777777" w:rsidR="00F15E47" w:rsidRDefault="00F15E47" w:rsidP="00F15E47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一个死信队列包含了这个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ConsumeGroup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里的所有死信消息，而不区分该消息属于哪个Topic。</w:t>
      </w:r>
    </w:p>
    <w:p w14:paraId="543E90B1" w14:textId="77777777" w:rsidR="00F15E47" w:rsidRDefault="00F15E47" w:rsidP="00F15E47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死信队列中的消息不会再被消费者正常消费。</w:t>
      </w:r>
    </w:p>
    <w:p w14:paraId="7F41A665" w14:textId="77777777" w:rsidR="00F15E47" w:rsidRDefault="00F15E47" w:rsidP="00F15E47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死信队列的有效期跟正常消息相同。默认3天，对应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broker.conf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中的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fileReservedTime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属性。超过这个最长时间的消息都会被删除，而不管消息是否消费过。</w:t>
      </w:r>
    </w:p>
    <w:p w14:paraId="14997791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通常，一条消息进入了死信队列，意味着消息在消费处理的过程中出现了比较严重的错误，并且无法自行恢复。此时，一般需要人工去查看死信队列中的消息，对错误原因进行排查。然后对死信消息进行处理，比如转发到正常的Topic重新进行消费，或者丢弃。</w:t>
      </w:r>
    </w:p>
    <w:p w14:paraId="5E8CA75A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注：默认创建出来的死信队列，他里面的消息是无法读取的，在控制台和消费者中都无法读取。这是因为这些默认的死信队列，他们的权限perm被设置成了2:禁读(这个权限有三种 2:禁读，4:禁写,6:可读可写)。需要手动将死信队列的权限配置成6，才能被消费(可以通过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mqadmin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指定或者web控制台)。</w:t>
      </w:r>
    </w:p>
    <w:p w14:paraId="54FD11F1" w14:textId="77777777" w:rsidR="00F15E47" w:rsidRDefault="00F15E47" w:rsidP="00F15E47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9、消息幂等</w:t>
      </w:r>
    </w:p>
    <w:p w14:paraId="0BA63A1F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1、幂等的概念</w:t>
      </w:r>
    </w:p>
    <w:p w14:paraId="03107C8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在MQ系统中，对于消息幂等有三种实现语义：</w:t>
      </w:r>
    </w:p>
    <w:p w14:paraId="2A84E7AF" w14:textId="77777777" w:rsidR="00F15E47" w:rsidRDefault="00F15E47" w:rsidP="00F15E4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at most once 最多一次：每条消息最多只会被消费一次</w:t>
      </w:r>
    </w:p>
    <w:p w14:paraId="47B8EC5C" w14:textId="77777777" w:rsidR="00F15E47" w:rsidRDefault="00F15E47" w:rsidP="00F15E47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at least once 至少一次：每条消息至少会被消费一次</w:t>
      </w:r>
    </w:p>
    <w:p w14:paraId="1C50505A" w14:textId="77777777" w:rsidR="00F15E47" w:rsidRDefault="00F15E47" w:rsidP="00F15E47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exactly once 刚刚好一次：每条消息都只会确定的消费一次</w:t>
      </w:r>
    </w:p>
    <w:p w14:paraId="502758B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这三种语义都有他适用的业务场景。</w:t>
      </w:r>
    </w:p>
    <w:p w14:paraId="10847F3E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其中，at most once是最好保证的。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中可以直接用异步发送、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sendOneWay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等方式就可以保证。</w:t>
      </w:r>
    </w:p>
    <w:p w14:paraId="4612178F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而at least once这个语义，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也有同步发送、事务消息等很多方式能够保证。</w:t>
      </w:r>
    </w:p>
    <w:p w14:paraId="3F1E9EF8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而这个exactly once是MQ中最理想也是最难保证的一种语义，需要有非常精细的设计才行。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只能保证at least once，保证不了exactly once。所以，使用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时，需要由业务系统自行保证消息的幂等性。</w:t>
      </w:r>
    </w:p>
    <w:p w14:paraId="14C557A7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关于这个问题，官网上有明确的回答：</w:t>
      </w:r>
    </w:p>
    <w:p w14:paraId="71C0670D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6A737D"/>
        </w:rPr>
      </w:pPr>
      <w:r>
        <w:rPr>
          <w:rFonts w:ascii="微软雅黑" w:eastAsia="微软雅黑" w:hAnsi="微软雅黑" w:hint="eastAsia"/>
          <w:color w:val="6A737D"/>
        </w:rPr>
        <w:t>4. Are messages delivered exactly once?</w:t>
      </w:r>
    </w:p>
    <w:p w14:paraId="7D3E3F33" w14:textId="77777777" w:rsidR="00F15E47" w:rsidRDefault="00F15E47" w:rsidP="00F15E4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ensures that all messages are delivered at least once. In most cases, the messages are not repeated.</w:t>
      </w:r>
    </w:p>
    <w:p w14:paraId="580B93DE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2、消息幂等的必要性</w:t>
      </w:r>
    </w:p>
    <w:p w14:paraId="4F348DBB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在互联网应用中，尤其在网络不稳定的情况下，消息队列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的消息有可能会出现重复，这个重复简单可以概括为以下情况：</w:t>
      </w:r>
    </w:p>
    <w:p w14:paraId="2E2E0FDC" w14:textId="77777777" w:rsidR="00F15E47" w:rsidRDefault="00F15E47" w:rsidP="00F15E47">
      <w:pPr>
        <w:pStyle w:val="a3"/>
        <w:numPr>
          <w:ilvl w:val="0"/>
          <w:numId w:val="20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发送时消息重复</w:t>
      </w:r>
    </w:p>
    <w:p w14:paraId="382324FE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当一条消息已被成功发送到服务端并完成持久化，此时出现了网络闪断或者客户端宕机，导致服务端对客户端应答失败。 如果此时生产者意识到消息发送失败并尝试再次发送消息，消费者后续会收到两条内容相同并且 Message ID 也相同的消息。</w:t>
      </w:r>
    </w:p>
    <w:p w14:paraId="374EF559" w14:textId="77777777" w:rsidR="00F15E47" w:rsidRDefault="00F15E47" w:rsidP="00F15E47">
      <w:pPr>
        <w:pStyle w:val="a3"/>
        <w:numPr>
          <w:ilvl w:val="0"/>
          <w:numId w:val="20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投递时消息重复</w:t>
      </w:r>
    </w:p>
    <w:p w14:paraId="6B271F56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消息消费的场景下，消息已投递到消费者并完成业务处理，当客户端给服务端反馈应答的时候网络闪断。 为了保证消息至少被消费一次，消息队列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的服务端将在网络恢复后再次尝试投递之前已被处理过的消息，消费者后续会收到两条内容相同并且 Message ID 也相同的消息。</w:t>
      </w:r>
    </w:p>
    <w:p w14:paraId="56EA156F" w14:textId="77777777" w:rsidR="00F15E47" w:rsidRDefault="00F15E47" w:rsidP="00F15E47">
      <w:pPr>
        <w:pStyle w:val="a3"/>
        <w:numPr>
          <w:ilvl w:val="0"/>
          <w:numId w:val="20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负载均衡时消息重复（包括但不限于网络抖动、Broker 重启以及订阅方应用重启）</w:t>
      </w:r>
    </w:p>
    <w:p w14:paraId="6D453271" w14:textId="77777777" w:rsidR="00F15E47" w:rsidRDefault="00F15E47" w:rsidP="00F15E47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当消息队列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的 Broker 或客户端重启、扩容或缩容时，会触发 Rebalance，此时消费者可能会收到重复消息。</w:t>
      </w:r>
    </w:p>
    <w:p w14:paraId="12AD0134" w14:textId="77777777" w:rsidR="00F15E47" w:rsidRDefault="00F15E47" w:rsidP="00F15E47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3、处理方式</w:t>
      </w:r>
    </w:p>
    <w:p w14:paraId="1213EDF4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从上面的分析中，我们知道，在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中，是无法保证每个消息只被投递一次的，所以要在业务上自行来保证消息消费的幂等性。</w:t>
      </w:r>
    </w:p>
    <w:p w14:paraId="219C56C0" w14:textId="77777777" w:rsidR="00F15E47" w:rsidRDefault="00F15E47" w:rsidP="00F15E47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而要处理这个问题，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的每条消息都有一个唯一的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，这个参数在多次投递的过程中是不会改变的，所以业务上可以用这个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来作为判断幂等的关键依据。</w:t>
      </w:r>
    </w:p>
    <w:p w14:paraId="3FE0F2F9" w14:textId="59B71833" w:rsidR="00F15E47" w:rsidRPr="00E34EA5" w:rsidRDefault="00F15E47" w:rsidP="00E34EA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但是，这个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是无法保证全局唯一的，也会有冲突的情况。所以在一些对幂等性要求严格的场景，最好是使用业务上唯一的一个标识比较靠谱。例如订单ID。而这个业务标识可以使用Message的Key来进行传递。</w:t>
      </w:r>
    </w:p>
    <w:sectPr w:rsidR="00F15E47" w:rsidRPr="00E3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03C0"/>
    <w:multiLevelType w:val="multilevel"/>
    <w:tmpl w:val="3C7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129C"/>
    <w:multiLevelType w:val="multilevel"/>
    <w:tmpl w:val="466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37D75"/>
    <w:multiLevelType w:val="multilevel"/>
    <w:tmpl w:val="841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32E00"/>
    <w:multiLevelType w:val="multilevel"/>
    <w:tmpl w:val="DDA4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7C08"/>
    <w:multiLevelType w:val="multilevel"/>
    <w:tmpl w:val="359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2141F"/>
    <w:multiLevelType w:val="multilevel"/>
    <w:tmpl w:val="31E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5B9B"/>
    <w:multiLevelType w:val="multilevel"/>
    <w:tmpl w:val="2C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60235"/>
    <w:multiLevelType w:val="multilevel"/>
    <w:tmpl w:val="AED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20798"/>
    <w:multiLevelType w:val="multilevel"/>
    <w:tmpl w:val="F08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2508D"/>
    <w:multiLevelType w:val="multilevel"/>
    <w:tmpl w:val="ED8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7125B"/>
    <w:multiLevelType w:val="multilevel"/>
    <w:tmpl w:val="C5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553BF"/>
    <w:multiLevelType w:val="multilevel"/>
    <w:tmpl w:val="0630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B0B26"/>
    <w:multiLevelType w:val="multilevel"/>
    <w:tmpl w:val="BE8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D34FA"/>
    <w:multiLevelType w:val="multilevel"/>
    <w:tmpl w:val="538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B7D43"/>
    <w:multiLevelType w:val="multilevel"/>
    <w:tmpl w:val="983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826C7"/>
    <w:multiLevelType w:val="multilevel"/>
    <w:tmpl w:val="C87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F6FB0"/>
    <w:multiLevelType w:val="multilevel"/>
    <w:tmpl w:val="1FF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45496"/>
    <w:multiLevelType w:val="multilevel"/>
    <w:tmpl w:val="AEF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13BF1"/>
    <w:multiLevelType w:val="multilevel"/>
    <w:tmpl w:val="7D86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D2875"/>
    <w:multiLevelType w:val="multilevel"/>
    <w:tmpl w:val="AB7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11"/>
  </w:num>
  <w:num w:numId="8">
    <w:abstractNumId w:val="16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19"/>
  </w:num>
  <w:num w:numId="14">
    <w:abstractNumId w:val="0"/>
  </w:num>
  <w:num w:numId="15">
    <w:abstractNumId w:val="17"/>
  </w:num>
  <w:num w:numId="16">
    <w:abstractNumId w:val="8"/>
  </w:num>
  <w:num w:numId="17">
    <w:abstractNumId w:val="18"/>
  </w:num>
  <w:num w:numId="18">
    <w:abstractNumId w:val="1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7"/>
    <w:rsid w:val="00B537FE"/>
    <w:rsid w:val="00E34EA5"/>
    <w:rsid w:val="00F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F331"/>
  <w15:chartTrackingRefBased/>
  <w15:docId w15:val="{AE8B1B08-DD0A-BD4C-BB2A-00DE74FC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E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E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E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15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15E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E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F15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15E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5E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E4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15E4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15E47"/>
  </w:style>
  <w:style w:type="character" w:customStyle="1" w:styleId="hljs-class">
    <w:name w:val="hljs-class"/>
    <w:basedOn w:val="a0"/>
    <w:rsid w:val="00F15E47"/>
  </w:style>
  <w:style w:type="character" w:customStyle="1" w:styleId="hljs-title">
    <w:name w:val="hljs-title"/>
    <w:basedOn w:val="a0"/>
    <w:rsid w:val="00F15E47"/>
  </w:style>
  <w:style w:type="character" w:customStyle="1" w:styleId="hljs-meta">
    <w:name w:val="hljs-meta"/>
    <w:basedOn w:val="a0"/>
    <w:rsid w:val="00F15E47"/>
  </w:style>
  <w:style w:type="character" w:customStyle="1" w:styleId="hljs-function">
    <w:name w:val="hljs-function"/>
    <w:basedOn w:val="a0"/>
    <w:rsid w:val="00F15E47"/>
  </w:style>
  <w:style w:type="character" w:customStyle="1" w:styleId="hljs-params">
    <w:name w:val="hljs-params"/>
    <w:basedOn w:val="a0"/>
    <w:rsid w:val="00F15E47"/>
  </w:style>
  <w:style w:type="character" w:customStyle="1" w:styleId="hljs-comment">
    <w:name w:val="hljs-comment"/>
    <w:basedOn w:val="a0"/>
    <w:rsid w:val="00F15E47"/>
  </w:style>
  <w:style w:type="character" w:customStyle="1" w:styleId="zh-hans">
    <w:name w:val="zh-hans"/>
    <w:basedOn w:val="a0"/>
    <w:rsid w:val="00F15E47"/>
  </w:style>
  <w:style w:type="character" w:customStyle="1" w:styleId="hljs-string">
    <w:name w:val="hljs-string"/>
    <w:basedOn w:val="a0"/>
    <w:rsid w:val="00F1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7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68564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3593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74436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8167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447824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25983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134287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805938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06892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</cp:revision>
  <dcterms:created xsi:type="dcterms:W3CDTF">2021-03-28T17:13:00Z</dcterms:created>
  <dcterms:modified xsi:type="dcterms:W3CDTF">2021-03-28T17:26:00Z</dcterms:modified>
</cp:coreProperties>
</file>