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keepLines w:val="0"/>
        <w:pageBreakBefore w:val="0"/>
        <w:widowControl/>
        <w:tabs>
          <w:tab w:val="left" w:pos="1620"/>
          <w:tab w:val="clear" w:pos="8453"/>
        </w:tabs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="0" w:line="360" w:lineRule="auto"/>
        <w:ind w:right="0" w:rightChars="0" w:firstLine="0" w:firstLineChars="0"/>
        <w:textAlignment w:val="baseline"/>
        <w:rPr>
          <w:rFonts w:hint="eastAsia"/>
          <w:b w:val="0"/>
          <w:sz w:val="28"/>
        </w:rPr>
      </w:pPr>
      <w:r>
        <w:rPr>
          <w:rFonts w:hint="eastAsia"/>
          <w:b w:val="0"/>
          <w:sz w:val="28"/>
        </w:rPr>
        <w:t>目     录</w:t>
      </w:r>
    </w:p>
    <w:p>
      <w:pPr>
        <w:pStyle w:val="14"/>
      </w:pPr>
      <w:r>
        <w:rPr>
          <w:b w:val="0"/>
        </w:rPr>
        <w:fldChar w:fldCharType="begin"/>
      </w:r>
      <w:r>
        <w:rPr>
          <w:b w:val="0"/>
        </w:rPr>
        <w:instrText xml:space="preserve"> TOC \o "1-5" \h \z </w:instrText>
      </w:r>
      <w:r>
        <w:rPr>
          <w:b w:val="0"/>
        </w:rPr>
        <w:fldChar w:fldCharType="separate"/>
      </w:r>
      <w:r>
        <w:fldChar w:fldCharType="begin"/>
      </w:r>
      <w:r>
        <w:instrText xml:space="preserve"> HYPERLINK \l _Toc1013642567 </w:instrText>
      </w:r>
      <w:r>
        <w:fldChar w:fldCharType="separate"/>
      </w:r>
      <w:r>
        <w:rPr>
          <w:rFonts w:hint="eastAsia"/>
        </w:rPr>
        <w:t xml:space="preserve">1. </w:t>
      </w:r>
      <w:r>
        <w:rPr>
          <w:rFonts w:hint="eastAsia"/>
          <w:lang w:eastAsia="zh-CN"/>
        </w:rPr>
        <w:t>概述</w:t>
      </w:r>
      <w:r>
        <w:tab/>
      </w:r>
      <w:r>
        <w:fldChar w:fldCharType="begin"/>
      </w:r>
      <w:r>
        <w:instrText xml:space="preserve"> PAGEREF _Toc1013642567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6"/>
      </w:pPr>
      <w:r>
        <w:fldChar w:fldCharType="begin"/>
      </w:r>
      <w:r>
        <w:instrText xml:space="preserve"> HYPERLINK \l _Toc1854656955 </w:instrText>
      </w:r>
      <w:r>
        <w:fldChar w:fldCharType="separate"/>
      </w:r>
      <w:r>
        <w:rPr>
          <w:rFonts w:hint="eastAsia"/>
        </w:rPr>
        <w:t xml:space="preserve">1.1 </w:t>
      </w:r>
      <w:r>
        <w:rPr>
          <w:rFonts w:hint="eastAsia"/>
          <w:lang w:eastAsia="zh-CN"/>
        </w:rPr>
        <w:t>相关的论文</w:t>
      </w:r>
      <w:r>
        <w:tab/>
      </w:r>
      <w:r>
        <w:fldChar w:fldCharType="begin"/>
      </w:r>
      <w:r>
        <w:instrText xml:space="preserve"> PAGEREF _Toc1854656955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</w:pPr>
      <w:r>
        <w:fldChar w:fldCharType="begin"/>
      </w:r>
      <w:r>
        <w:instrText xml:space="preserve"> HYPERLINK \l _Toc1017490798 </w:instrText>
      </w:r>
      <w:r>
        <w:fldChar w:fldCharType="separate"/>
      </w:r>
      <w:r>
        <w:rPr>
          <w:rFonts w:hint="eastAsia"/>
        </w:rPr>
        <w:t>2. 基于改进Coarse-to-fine CNN网络的人脸特征点定位</w:t>
      </w:r>
      <w:r>
        <w:tab/>
      </w:r>
      <w:r>
        <w:fldChar w:fldCharType="begin"/>
      </w:r>
      <w:r>
        <w:instrText xml:space="preserve"> PAGEREF _Toc1017490798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6"/>
      </w:pPr>
      <w:r>
        <w:fldChar w:fldCharType="begin"/>
      </w:r>
      <w:r>
        <w:instrText xml:space="preserve"> HYPERLINK \l _Toc84570420 </w:instrText>
      </w:r>
      <w:r>
        <w:fldChar w:fldCharType="separate"/>
      </w:r>
      <w:r>
        <w:rPr>
          <w:rFonts w:hint="eastAsia"/>
        </w:rPr>
        <w:t>2.1 Extensive Facial Landmark Localization with Coarse to fine Convolutional Network Cascade</w:t>
      </w:r>
      <w:r>
        <w:rPr>
          <w:rFonts w:hint="eastAsia"/>
          <w:lang w:val="en-US" w:eastAsia="zh-CN"/>
        </w:rPr>
        <w:t>---发表于</w:t>
      </w:r>
      <w:r>
        <w:tab/>
      </w:r>
      <w:r>
        <w:fldChar w:fldCharType="begin"/>
      </w:r>
      <w:r>
        <w:instrText xml:space="preserve"> PAGEREF _Toc84570420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6"/>
      </w:pPr>
      <w:r>
        <w:fldChar w:fldCharType="begin"/>
      </w:r>
      <w:r>
        <w:instrText xml:space="preserve"> HYPERLINK \l _Toc1684758572 </w:instrText>
      </w:r>
      <w:r>
        <w:fldChar w:fldCharType="separate"/>
      </w:r>
      <w:r>
        <w:rPr>
          <w:rFonts w:hint="eastAsia"/>
        </w:rPr>
        <w:t>2.2 相关理论</w:t>
      </w:r>
      <w:r>
        <w:tab/>
      </w:r>
      <w:r>
        <w:fldChar w:fldCharType="begin"/>
      </w:r>
      <w:r>
        <w:instrText xml:space="preserve"> PAGEREF _Toc1684758572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keepLines w:val="0"/>
        <w:pageBreakBefore w:val="0"/>
        <w:widowControl/>
        <w:tabs>
          <w:tab w:val="left" w:pos="1620"/>
        </w:tabs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360" w:lineRule="auto"/>
        <w:ind w:right="0" w:rightChars="0" w:firstLine="0" w:firstLineChars="0"/>
        <w:jc w:val="center"/>
        <w:textAlignment w:val="baseline"/>
        <w:rPr>
          <w:b/>
          <w:sz w:val="24"/>
        </w:rPr>
      </w:pPr>
      <w:r>
        <w:fldChar w:fldCharType="end"/>
      </w:r>
    </w:p>
    <w:p>
      <w:pPr>
        <w:keepLines w:val="0"/>
        <w:pageBreakBefore w:val="0"/>
        <w:widowControl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360" w:lineRule="auto"/>
        <w:ind w:right="0" w:rightChars="0" w:firstLine="0" w:firstLineChars="0"/>
        <w:jc w:val="center"/>
        <w:textAlignment w:val="baseline"/>
        <w:sectPr>
          <w:headerReference r:id="rId3" w:type="default"/>
          <w:footerReference r:id="rId4" w:type="default"/>
          <w:footnotePr>
            <w:numFmt w:val="decimal"/>
          </w:footnotePr>
          <w:pgSz w:w="11909" w:h="16834"/>
          <w:pgMar w:top="1344" w:right="1728" w:bottom="993" w:left="1728" w:header="851" w:footer="720" w:gutter="0"/>
          <w:pgNumType w:fmt="lowerRoman" w:start="1"/>
          <w:cols w:space="720" w:num="1"/>
        </w:sectPr>
      </w:pPr>
    </w:p>
    <w:p>
      <w:pPr>
        <w:pStyle w:val="2"/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eastAsia="zh-CN"/>
        </w:rPr>
        <w:t>概述</w:t>
      </w:r>
    </w:p>
    <w:p>
      <w:pPr>
        <w:bidi w:val="0"/>
        <w:rPr>
          <w:rFonts w:hint="default"/>
          <w:lang w:val="en"/>
        </w:rPr>
      </w:pPr>
    </w:p>
    <w:p>
      <w:pPr>
        <w:bidi w:val="0"/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pStyle w:val="2"/>
        <w:bidi w:val="0"/>
        <w:ind w:left="0" w:leftChars="0" w:firstLine="0" w:firstLineChars="0"/>
        <w:rPr>
          <w:rFonts w:hint="eastAsia"/>
        </w:rPr>
      </w:pPr>
      <w:bookmarkStart w:id="0" w:name="_Toc650463836"/>
      <w:r>
        <w:rPr>
          <w:rFonts w:hint="eastAsia"/>
        </w:rPr>
        <w:t>万花筒：代码生成到 LLVM IR</w:t>
      </w:r>
      <w:bookmarkEnd w:id="0"/>
      <w:bookmarkStart w:id="3" w:name="_GoBack"/>
      <w:bookmarkEnd w:id="3"/>
    </w:p>
    <w:p>
      <w:pPr>
        <w:pStyle w:val="3"/>
        <w:bidi w:val="0"/>
        <w:ind w:left="0" w:leftChars="0" w:firstLine="0" w:firstLineChars="0"/>
        <w:rPr>
          <w:rFonts w:hint="eastAsia"/>
        </w:rPr>
      </w:pPr>
      <w:bookmarkStart w:id="1" w:name="_Toc84570420"/>
      <w:r>
        <w:rPr>
          <w:rFonts w:hint="eastAsia"/>
        </w:rPr>
        <w:t>Extensive Facial Landmark Localization with Coarse to fine Convolutional Network Cascade</w:t>
      </w:r>
      <w:r>
        <w:rPr>
          <w:rFonts w:hint="eastAsia"/>
          <w:lang w:val="en-US" w:eastAsia="zh-CN"/>
        </w:rPr>
        <w:t>---发表于</w:t>
      </w:r>
      <w:bookmarkEnd w:id="1"/>
    </w:p>
    <w:p>
      <w:pPr>
        <w:rPr>
          <w:rFonts w:hint="eastAsia"/>
        </w:rPr>
      </w:pPr>
    </w:p>
    <w:p>
      <w:pPr>
        <w:pStyle w:val="3"/>
        <w:bidi w:val="0"/>
        <w:ind w:left="0" w:leftChars="0" w:firstLine="0" w:firstLineChars="0"/>
        <w:rPr>
          <w:rFonts w:hint="eastAsia"/>
        </w:rPr>
      </w:pPr>
      <w:bookmarkStart w:id="2" w:name="_Toc1684758572"/>
      <w:r>
        <w:rPr>
          <w:rFonts w:hint="eastAsia"/>
        </w:rPr>
        <w:t>相关理论</w:t>
      </w:r>
      <w:bookmarkEnd w:id="2"/>
    </w:p>
    <w:p>
      <w:pPr>
        <w:keepLines w:val="0"/>
        <w:pageBreakBefore w:val="0"/>
        <w:widowControl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360" w:lineRule="auto"/>
        <w:ind w:right="0" w:rightChars="0" w:firstLine="0" w:firstLineChars="0"/>
        <w:textAlignment w:val="baseline"/>
        <w:rPr>
          <w:rFonts w:hint="eastAsia"/>
        </w:rPr>
      </w:pPr>
    </w:p>
    <w:p>
      <w:pPr>
        <w:pStyle w:val="4"/>
        <w:bidi w:val="0"/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ss</w:t>
      </w:r>
    </w:p>
    <w:p>
      <w:pPr>
        <w:bidi w:val="0"/>
        <w:rPr>
          <w:rFonts w:hint="default"/>
          <w:lang w:val="en"/>
        </w:rPr>
      </w:pPr>
    </w:p>
    <w:p>
      <w:pPr>
        <w:pStyle w:val="5"/>
        <w:bidi w:val="0"/>
        <w:ind w:left="0" w:leftChars="0" w:firstLine="0" w:firstLineChars="0"/>
        <w:rPr>
          <w:rFonts w:hint="default"/>
          <w:lang w:val="en"/>
        </w:rPr>
      </w:pPr>
    </w:p>
    <w:p>
      <w:pPr>
        <w:pStyle w:val="6"/>
        <w:bidi w:val="0"/>
        <w:rPr>
          <w:rFonts w:hint="default"/>
          <w:lang w:val="en"/>
        </w:rPr>
      </w:pPr>
    </w:p>
    <w:p>
      <w:pPr>
        <w:pStyle w:val="2"/>
        <w:bidi w:val="0"/>
        <w:rPr>
          <w:rFonts w:hint="default"/>
          <w:lang w:val="en"/>
        </w:rPr>
      </w:pPr>
      <w:r>
        <w:rPr>
          <w:rFonts w:hint="eastAsia"/>
          <w:lang w:val="en" w:eastAsia="zh-CN"/>
        </w:rPr>
        <w:t>附录</w:t>
      </w:r>
    </w:p>
    <w:sectPr>
      <w:footerReference r:id="rId5" w:type="default"/>
      <w:footnotePr>
        <w:numFmt w:val="decimal"/>
      </w:footnotePr>
      <w:pgSz w:w="11909" w:h="16834"/>
      <w:pgMar w:top="949" w:right="1728" w:bottom="1135" w:left="1728" w:header="284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2000009F" w:csb1="DFD70000"/>
  </w:font>
  <w:font w:name="DejaVu Serif">
    <w:panose1 w:val="02060606050605020204"/>
    <w:charset w:val="00"/>
    <w:family w:val="auto"/>
    <w:pitch w:val="default"/>
    <w:sig w:usb0="E50006FF" w:usb1="5200F9FB" w:usb2="0A040020" w:usb3="00000000" w:csb0="6000009F" w:csb1="DFD70000"/>
  </w:font>
  <w:font w:name="微软雅黑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top w:val="single" w:color="auto" w:sz="4" w:space="1"/>
      </w:pBdr>
      <w:tabs>
        <w:tab w:val="right" w:pos="8460"/>
        <w:tab w:val="clear" w:pos="8640"/>
      </w:tabs>
      <w:jc w:val="center"/>
      <w:rPr>
        <w:rFonts w:ascii="Bookman Old Style" w:hAnsi="Bookman Old Style"/>
        <w:b/>
      </w:rPr>
    </w:pPr>
    <w:r>
      <w:rPr>
        <w:rFonts w:hint="eastAsia" w:ascii="Bookman Old Style" w:hAnsi="Bookman Old Style"/>
        <w:b/>
      </w:rPr>
      <w:t>xxxx项目xxx设计文档</w:t>
    </w:r>
    <w:r>
      <w:rPr>
        <w:rFonts w:ascii="Bookman Old Style" w:hAnsi="Bookman Old Style"/>
        <w:b/>
      </w:rPr>
      <w:tab/>
    </w:r>
    <w:r>
      <w:rPr>
        <w:rFonts w:ascii="Bookman Old Style" w:hAnsi="Bookman Old Style"/>
        <w:b/>
      </w:rPr>
      <w:t xml:space="preserve">Page </w:t>
    </w:r>
    <w:r>
      <w:rPr>
        <w:rFonts w:ascii="Bookman Old Style" w:hAnsi="Bookman Old Style"/>
        <w:b/>
      </w:rPr>
      <w:fldChar w:fldCharType="begin"/>
    </w:r>
    <w:r>
      <w:rPr>
        <w:rStyle w:val="19"/>
        <w:rFonts w:ascii="Bookman Old Style" w:hAnsi="Bookman Old Style"/>
        <w:b/>
      </w:rPr>
      <w:instrText xml:space="preserve"> PAGE </w:instrText>
    </w:r>
    <w:r>
      <w:rPr>
        <w:rFonts w:ascii="Bookman Old Style" w:hAnsi="Bookman Old Style"/>
        <w:b/>
      </w:rPr>
      <w:fldChar w:fldCharType="separate"/>
    </w:r>
    <w:r>
      <w:rPr>
        <w:rStyle w:val="19"/>
        <w:rFonts w:ascii="Bookman Old Style" w:hAnsi="Bookman Old Style"/>
        <w:b/>
      </w:rPr>
      <w:t>iii</w:t>
    </w:r>
    <w:r>
      <w:rPr>
        <w:rFonts w:ascii="Bookman Old Style" w:hAnsi="Bookman Old Style"/>
        <w:b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top w:val="single" w:color="auto" w:sz="4" w:space="1"/>
      </w:pBdr>
      <w:tabs>
        <w:tab w:val="right" w:pos="8460"/>
        <w:tab w:val="clear" w:pos="8640"/>
      </w:tabs>
      <w:jc w:val="center"/>
      <w:rPr>
        <w:rFonts w:ascii="Bookman Old Style" w:hAnsi="Bookman Old Style"/>
        <w:b/>
      </w:rPr>
    </w:pPr>
    <w:r>
      <w:rPr>
        <w:rFonts w:hint="eastAsia" w:ascii="Bookman Old Style" w:hAnsi="Bookman Old Style"/>
        <w:b/>
      </w:rPr>
      <w:t>xxxx项目xxxx设计文档</w:t>
    </w:r>
    <w:r>
      <w:rPr>
        <w:rFonts w:ascii="Bookman Old Style" w:hAnsi="Bookman Old Style"/>
        <w:b/>
      </w:rPr>
      <w:tab/>
    </w:r>
    <w:r>
      <w:rPr>
        <w:rFonts w:ascii="Bookman Old Style" w:hAnsi="Bookman Old Style"/>
        <w:b/>
      </w:rPr>
      <w:t xml:space="preserve">Page </w:t>
    </w:r>
    <w:r>
      <w:rPr>
        <w:rFonts w:ascii="Bookman Old Style" w:hAnsi="Bookman Old Style"/>
        <w:b/>
      </w:rPr>
      <w:fldChar w:fldCharType="begin"/>
    </w:r>
    <w:r>
      <w:rPr>
        <w:rStyle w:val="19"/>
        <w:rFonts w:ascii="Bookman Old Style" w:hAnsi="Bookman Old Style"/>
        <w:b/>
      </w:rPr>
      <w:instrText xml:space="preserve"> PAGE </w:instrText>
    </w:r>
    <w:r>
      <w:rPr>
        <w:rFonts w:ascii="Bookman Old Style" w:hAnsi="Bookman Old Style"/>
        <w:b/>
      </w:rPr>
      <w:fldChar w:fldCharType="separate"/>
    </w:r>
    <w:r>
      <w:rPr>
        <w:rStyle w:val="19"/>
        <w:rFonts w:ascii="Bookman Old Style" w:hAnsi="Bookman Old Style"/>
        <w:b/>
      </w:rPr>
      <w:t>1</w:t>
    </w:r>
    <w:r>
      <w:rPr>
        <w:rFonts w:ascii="Bookman Old Style" w:hAnsi="Bookman Old Style"/>
        <w:b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FFC9FB"/>
    <w:multiLevelType w:val="multilevel"/>
    <w:tmpl w:val="7FFFC9F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D1BA9"/>
    <w:rsid w:val="36CACAB9"/>
    <w:rsid w:val="3DFDAAB9"/>
    <w:rsid w:val="3DFFAF15"/>
    <w:rsid w:val="69DF861A"/>
    <w:rsid w:val="6DAB0D06"/>
    <w:rsid w:val="6EFD6F1D"/>
    <w:rsid w:val="6FDF57C4"/>
    <w:rsid w:val="7E58AD92"/>
    <w:rsid w:val="7F6E4CCD"/>
    <w:rsid w:val="7FED1BA9"/>
    <w:rsid w:val="7FEFA243"/>
    <w:rsid w:val="9EFBB227"/>
    <w:rsid w:val="C7FF7C70"/>
    <w:rsid w:val="F909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tabs>
        <w:tab w:val="left" w:pos="720"/>
      </w:tabs>
      <w:spacing w:before="240" w:after="120"/>
      <w:ind w:left="432" w:hanging="432"/>
      <w:outlineLvl w:val="0"/>
    </w:pPr>
    <w:rPr>
      <w:rFonts w:ascii="Arial" w:hAnsi="Arial"/>
      <w:b/>
      <w:kern w:val="28"/>
      <w:sz w:val="28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tabs>
        <w:tab w:val="left" w:pos="720"/>
      </w:tabs>
      <w:spacing w:before="240" w:after="120"/>
      <w:ind w:left="575" w:hanging="575"/>
      <w:outlineLvl w:val="1"/>
    </w:pPr>
    <w:rPr>
      <w:rFonts w:ascii="Arial" w:hAnsi="Arial"/>
      <w:b/>
      <w:sz w:val="24"/>
      <w:lang w:eastAsia="zh-CN"/>
    </w:rPr>
  </w:style>
  <w:style w:type="paragraph" w:styleId="4">
    <w:name w:val="heading 3"/>
    <w:basedOn w:val="1"/>
    <w:next w:val="1"/>
    <w:unhideWhenUsed/>
    <w:qFormat/>
    <w:uiPriority w:val="0"/>
    <w:pPr>
      <w:keepNext/>
      <w:numPr>
        <w:ilvl w:val="2"/>
        <w:numId w:val="1"/>
      </w:numPr>
      <w:spacing w:before="240" w:after="120"/>
      <w:ind w:left="720" w:hanging="720"/>
      <w:outlineLvl w:val="2"/>
    </w:pPr>
    <w:rPr>
      <w:rFonts w:ascii="Times New Roman" w:hAnsi="Times New Roman" w:eastAsia="宋体" w:cs="Times New Roman"/>
      <w:b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adjustRightInd/>
      <w:spacing w:before="280" w:after="290" w:line="240" w:lineRule="auto"/>
      <w:ind w:left="864" w:hanging="864"/>
      <w:outlineLvl w:val="3"/>
    </w:pPr>
    <w:rPr>
      <w:rFonts w:ascii="DejaVu Sans Mono" w:hAnsi="DejaVu Sans Mono" w:eastAsia="宋体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Lines="0" w:beforeAutospacing="0" w:afterLines="0" w:afterAutospacing="0" w:line="360" w:lineRule="auto"/>
      <w:ind w:left="1008" w:hanging="1008"/>
      <w:outlineLvl w:val="4"/>
    </w:pPr>
    <w:rPr>
      <w:rFonts w:eastAsia="宋体"/>
      <w:b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8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tabs>
        <w:tab w:val="right" w:leader="dot" w:pos="8453"/>
      </w:tabs>
      <w:ind w:left="400"/>
    </w:pPr>
  </w:style>
  <w:style w:type="paragraph" w:styleId="12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3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4">
    <w:name w:val="toc 1"/>
    <w:basedOn w:val="1"/>
    <w:next w:val="1"/>
    <w:qFormat/>
    <w:uiPriority w:val="0"/>
    <w:pPr>
      <w:tabs>
        <w:tab w:val="right" w:leader="dot" w:pos="8453"/>
      </w:tabs>
      <w:spacing w:before="160"/>
    </w:pPr>
    <w:rPr>
      <w:rFonts w:ascii="Arial" w:hAnsi="Arial"/>
      <w:b/>
      <w:caps/>
      <w:sz w:val="24"/>
    </w:rPr>
  </w:style>
  <w:style w:type="paragraph" w:styleId="15">
    <w:name w:val="toc 4"/>
    <w:basedOn w:val="1"/>
    <w:next w:val="1"/>
    <w:qFormat/>
    <w:uiPriority w:val="0"/>
    <w:pPr>
      <w:tabs>
        <w:tab w:val="right" w:leader="dot" w:pos="8453"/>
      </w:tabs>
      <w:ind w:left="600"/>
    </w:pPr>
  </w:style>
  <w:style w:type="paragraph" w:styleId="16">
    <w:name w:val="toc 2"/>
    <w:basedOn w:val="1"/>
    <w:next w:val="1"/>
    <w:qFormat/>
    <w:uiPriority w:val="0"/>
    <w:pPr>
      <w:tabs>
        <w:tab w:val="right" w:leader="dot" w:pos="8453"/>
      </w:tabs>
      <w:spacing w:before="120"/>
      <w:ind w:left="202"/>
    </w:pPr>
    <w:rPr>
      <w:b/>
    </w:rPr>
  </w:style>
  <w:style w:type="character" w:styleId="19">
    <w:name w:val="page number"/>
    <w:basedOn w:val="18"/>
    <w:qFormat/>
    <w:uiPriority w:val="0"/>
  </w:style>
  <w:style w:type="character" w:styleId="20">
    <w:name w:val="Hyperlink"/>
    <w:basedOn w:val="1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2020-07-07T09:25:00Z</dcterms:created>
  <dc:creator>songqing</dc:creator>
  <cp:lastModifiedBy>songqing</cp:lastModifiedBy>
  <dcterms:modified xsi:type="dcterms:W3CDTF">2023-02-19T11:00:05Z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